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3D85E" w14:textId="7EB8B717" w:rsidR="00FD3F2D" w:rsidRPr="00FD3F2D" w:rsidRDefault="00FD3F2D" w:rsidP="00FD3F2D">
      <w:pPr>
        <w:pStyle w:val="Default"/>
        <w:jc w:val="both"/>
        <w:rPr>
          <w:rStyle w:val="ui-provider"/>
          <w:b/>
          <w:bCs/>
          <w:sz w:val="44"/>
          <w:szCs w:val="44"/>
          <w:lang w:val="vi-VN"/>
        </w:rPr>
      </w:pPr>
      <w:bookmarkStart w:id="0" w:name="_Toc47421189"/>
      <w:bookmarkStart w:id="1" w:name="_Toc48118069"/>
      <w:bookmarkStart w:id="2" w:name="_Toc83726675"/>
      <w:bookmarkStart w:id="3" w:name="_Toc84160803"/>
      <w:bookmarkStart w:id="4" w:name="_Toc144089326"/>
      <w:r w:rsidRPr="00FD3F2D">
        <w:rPr>
          <w:rStyle w:val="ui-provider"/>
          <w:b/>
          <w:bCs/>
          <w:sz w:val="44"/>
          <w:szCs w:val="44"/>
          <w:lang w:val="vi-VN"/>
        </w:rPr>
        <w:t>VACANCY ANNOUNCEMENT</w:t>
      </w:r>
    </w:p>
    <w:p w14:paraId="39DCA55B" w14:textId="77777777" w:rsidR="00FD3F2D" w:rsidRPr="00FD3F2D" w:rsidRDefault="00FD3F2D" w:rsidP="00FD3F2D">
      <w:pPr>
        <w:pStyle w:val="Default"/>
        <w:jc w:val="both"/>
        <w:rPr>
          <w:rStyle w:val="ui-provider"/>
          <w:sz w:val="20"/>
          <w:szCs w:val="20"/>
          <w:lang w:val="vi-VN"/>
        </w:rPr>
      </w:pPr>
    </w:p>
    <w:p w14:paraId="45051591" w14:textId="0EBB1336" w:rsidR="005C6A14" w:rsidRPr="00FD3F2D" w:rsidRDefault="00F14C39" w:rsidP="00FD3F2D">
      <w:pPr>
        <w:pStyle w:val="Default"/>
        <w:spacing w:line="276" w:lineRule="auto"/>
        <w:jc w:val="both"/>
        <w:rPr>
          <w:sz w:val="22"/>
          <w:szCs w:val="22"/>
        </w:rPr>
      </w:pPr>
      <w:r w:rsidRPr="00FD3F2D">
        <w:rPr>
          <w:rStyle w:val="ui-provider"/>
          <w:sz w:val="22"/>
          <w:szCs w:val="22"/>
          <w:lang w:val="vi-VN"/>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r w:rsidRPr="00FD3F2D">
          <w:rPr>
            <w:rStyle w:val="Hyperlink"/>
            <w:sz w:val="22"/>
            <w:szCs w:val="22"/>
            <w:lang w:val="vi-VN"/>
          </w:rPr>
          <w:t>www.giz.de/viet-nam</w:t>
        </w:r>
      </w:hyperlink>
      <w:r w:rsidRPr="00FD3F2D">
        <w:rPr>
          <w:rStyle w:val="ui-provider"/>
          <w:color w:val="B6424C"/>
          <w:sz w:val="22"/>
          <w:szCs w:val="22"/>
          <w:lang w:val="vi-VN"/>
        </w:rPr>
        <w:t>.</w:t>
      </w:r>
      <w:r w:rsidRPr="00FD3F2D">
        <w:rPr>
          <w:rStyle w:val="ui-provider"/>
          <w:sz w:val="22"/>
          <w:szCs w:val="22"/>
          <w:lang w:val="vi-VN"/>
        </w:rPr>
        <w:t>  </w:t>
      </w:r>
      <w:r w:rsidR="00FB060E" w:rsidRPr="00FD3F2D">
        <w:rPr>
          <w:sz w:val="22"/>
          <w:szCs w:val="22"/>
          <w:lang w:val="vi-VN"/>
        </w:rPr>
        <w:t xml:space="preserve"> </w:t>
      </w:r>
    </w:p>
    <w:p w14:paraId="5912ECC6" w14:textId="77777777" w:rsidR="000B324F" w:rsidRPr="00FD3F2D" w:rsidRDefault="000B324F" w:rsidP="00FD3F2D">
      <w:pPr>
        <w:spacing w:before="240" w:after="240" w:line="276" w:lineRule="auto"/>
        <w:jc w:val="both"/>
        <w:rPr>
          <w:rStyle w:val="ui-provider"/>
          <w:rFonts w:ascii="Arial" w:eastAsia="Calibri" w:hAnsi="Arial" w:cs="Arial"/>
          <w:color w:val="000000"/>
          <w:sz w:val="22"/>
          <w:szCs w:val="22"/>
        </w:rPr>
      </w:pPr>
      <w:r w:rsidRPr="00FD3F2D">
        <w:rPr>
          <w:rStyle w:val="ui-provider"/>
          <w:rFonts w:ascii="Arial" w:eastAsia="Calibri" w:hAnsi="Arial" w:cs="Arial"/>
          <w:color w:val="000000"/>
          <w:sz w:val="22"/>
          <w:szCs w:val="22"/>
        </w:rPr>
        <w:t>Digital transformation holds great potential for achieving the 2030 Agenda in terms of environmental and climate goals. It is estimated that digital technologies can help reduce global greenhouse gas production by up to 20%. At the same time, a green digital transformation is needed, as digital technologies also contribute to climate change: currently, over 2% of global CO2 emissions are attributed to digitalization.</w:t>
      </w:r>
    </w:p>
    <w:p w14:paraId="4612406C" w14:textId="6238E066" w:rsidR="000B324F" w:rsidRPr="00FD3F2D" w:rsidRDefault="000B324F" w:rsidP="00FD3F2D">
      <w:pPr>
        <w:spacing w:before="240" w:after="240" w:line="276" w:lineRule="auto"/>
        <w:jc w:val="both"/>
        <w:rPr>
          <w:rStyle w:val="ui-provider"/>
          <w:rFonts w:ascii="Arial" w:eastAsia="Calibri" w:hAnsi="Arial" w:cs="Arial"/>
          <w:color w:val="000000"/>
          <w:sz w:val="22"/>
          <w:szCs w:val="22"/>
        </w:rPr>
      </w:pPr>
      <w:r w:rsidRPr="00FD3F2D">
        <w:rPr>
          <w:rStyle w:val="ui-provider"/>
          <w:rFonts w:ascii="Arial" w:eastAsia="Calibri" w:hAnsi="Arial" w:cs="Arial"/>
          <w:color w:val="000000"/>
          <w:sz w:val="22"/>
          <w:szCs w:val="22"/>
        </w:rPr>
        <w:t>On behalf of the Federal Ministry for Economic Cooperation and Development (BMZ), GIZ is implement</w:t>
      </w:r>
      <w:proofErr w:type="spellStart"/>
      <w:r w:rsidR="003466C7" w:rsidRPr="00FD3F2D">
        <w:rPr>
          <w:rStyle w:val="ui-provider"/>
          <w:rFonts w:ascii="Arial" w:eastAsia="Calibri" w:hAnsi="Arial" w:cs="Arial"/>
          <w:color w:val="000000"/>
          <w:sz w:val="22"/>
          <w:szCs w:val="22"/>
          <w:lang w:val="en-US"/>
        </w:rPr>
        <w:t>ing</w:t>
      </w:r>
      <w:proofErr w:type="spellEnd"/>
      <w:r w:rsidRPr="00FD3F2D">
        <w:rPr>
          <w:rStyle w:val="ui-provider"/>
          <w:rFonts w:ascii="Arial" w:eastAsia="Calibri" w:hAnsi="Arial" w:cs="Arial"/>
          <w:color w:val="000000"/>
          <w:sz w:val="22"/>
          <w:szCs w:val="22"/>
        </w:rPr>
        <w:t xml:space="preserve"> </w:t>
      </w:r>
      <w:r w:rsidRPr="004D4587">
        <w:rPr>
          <w:rStyle w:val="ui-provider"/>
          <w:rFonts w:ascii="Arial" w:eastAsia="Calibri" w:hAnsi="Arial" w:cs="Arial"/>
          <w:b/>
          <w:bCs/>
          <w:color w:val="000000"/>
          <w:sz w:val="22"/>
          <w:szCs w:val="22"/>
        </w:rPr>
        <w:t>the project "Twin Transition Hub: Digitalization and Innovation for Climate and Environmental Protection" in Vietnam</w:t>
      </w:r>
      <w:r w:rsidRPr="00FD3F2D">
        <w:rPr>
          <w:rStyle w:val="ui-provider"/>
          <w:rFonts w:ascii="Arial" w:eastAsia="Calibri" w:hAnsi="Arial" w:cs="Arial"/>
          <w:color w:val="000000"/>
          <w:sz w:val="22"/>
          <w:szCs w:val="22"/>
        </w:rPr>
        <w:t xml:space="preserve">. The project supports the Vietnamese Ministry of </w:t>
      </w:r>
      <w:r w:rsidR="003466C7" w:rsidRPr="00FD3F2D">
        <w:rPr>
          <w:rStyle w:val="ui-provider"/>
          <w:rFonts w:ascii="Arial" w:eastAsia="Calibri" w:hAnsi="Arial" w:cs="Arial"/>
          <w:color w:val="000000"/>
          <w:sz w:val="22"/>
          <w:szCs w:val="22"/>
          <w:lang w:val="en-US"/>
        </w:rPr>
        <w:t>Finance</w:t>
      </w:r>
      <w:r w:rsidRPr="00FD3F2D">
        <w:rPr>
          <w:rStyle w:val="ui-provider"/>
          <w:rFonts w:ascii="Arial" w:eastAsia="Calibri" w:hAnsi="Arial" w:cs="Arial"/>
          <w:color w:val="000000"/>
          <w:sz w:val="22"/>
          <w:szCs w:val="22"/>
        </w:rPr>
        <w:t xml:space="preserve"> and the private sector in implementing the Twin Transition. In this project, the private sector will be empowered to utilize digital technologies for achieving both business outcomes as well as climate and environmental protection goals.</w:t>
      </w:r>
    </w:p>
    <w:p w14:paraId="453E3691" w14:textId="77777777" w:rsidR="000B324F" w:rsidRPr="00FD3F2D" w:rsidRDefault="000B324F" w:rsidP="00FD3F2D">
      <w:pPr>
        <w:spacing w:before="240" w:after="240" w:line="276" w:lineRule="auto"/>
        <w:jc w:val="both"/>
        <w:rPr>
          <w:rStyle w:val="ui-provider"/>
          <w:rFonts w:ascii="Arial" w:eastAsia="Calibri" w:hAnsi="Arial" w:cs="Arial"/>
          <w:color w:val="000000"/>
          <w:sz w:val="22"/>
          <w:szCs w:val="22"/>
        </w:rPr>
      </w:pPr>
      <w:r w:rsidRPr="00FD3F2D">
        <w:rPr>
          <w:rStyle w:val="ui-provider"/>
          <w:rFonts w:ascii="Arial" w:eastAsia="Calibri" w:hAnsi="Arial" w:cs="Arial"/>
          <w:color w:val="000000"/>
          <w:sz w:val="22"/>
          <w:szCs w:val="22"/>
        </w:rPr>
        <w:t>The project is part of the Sustainable Economic Development cluster of GIZ Viet Nam. Close cooperation with projects in this cluster and with the Energy and Environment clusters is required, as is a continuous contribution to the portfolio development of the cluster and GIZ in Viet Nam.</w:t>
      </w:r>
    </w:p>
    <w:p w14:paraId="2CA08308" w14:textId="0F321C8E" w:rsidR="008C083C" w:rsidRPr="004D4587" w:rsidRDefault="008C083C" w:rsidP="00FD3F2D">
      <w:pPr>
        <w:autoSpaceDE w:val="0"/>
        <w:autoSpaceDN w:val="0"/>
        <w:adjustRightInd w:val="0"/>
        <w:jc w:val="both"/>
        <w:rPr>
          <w:rFonts w:ascii="Arial" w:hAnsi="Arial" w:cs="Arial"/>
          <w:sz w:val="22"/>
          <w:szCs w:val="22"/>
        </w:rPr>
      </w:pPr>
      <w:r w:rsidRPr="00FD3F2D">
        <w:rPr>
          <w:rFonts w:ascii="Arial" w:hAnsi="Arial" w:cs="Arial"/>
          <w:sz w:val="22"/>
          <w:szCs w:val="22"/>
          <w:lang w:val="en-US"/>
        </w:rPr>
        <w:t xml:space="preserve">The project is looking for a professional to fulfill the following position </w:t>
      </w:r>
      <w:r w:rsidR="004D4587">
        <w:rPr>
          <w:rFonts w:ascii="Arial" w:hAnsi="Arial" w:cs="Arial"/>
          <w:sz w:val="22"/>
          <w:szCs w:val="22"/>
          <w:lang w:val="en-US"/>
        </w:rPr>
        <w:t>of</w:t>
      </w:r>
      <w:r w:rsidR="004D4587">
        <w:rPr>
          <w:rFonts w:ascii="Arial" w:hAnsi="Arial" w:cs="Arial"/>
          <w:sz w:val="22"/>
          <w:szCs w:val="22"/>
        </w:rPr>
        <w:t>:</w:t>
      </w:r>
    </w:p>
    <w:p w14:paraId="24CF822E" w14:textId="77777777" w:rsidR="008C083C" w:rsidRPr="00FD3F2D" w:rsidRDefault="008C083C" w:rsidP="004D4587">
      <w:pPr>
        <w:autoSpaceDE w:val="0"/>
        <w:autoSpaceDN w:val="0"/>
        <w:adjustRightInd w:val="0"/>
        <w:spacing w:line="360" w:lineRule="auto"/>
        <w:jc w:val="both"/>
        <w:rPr>
          <w:rFonts w:ascii="Arial" w:hAnsi="Arial" w:cs="Arial"/>
          <w:sz w:val="20"/>
          <w:szCs w:val="20"/>
          <w:lang w:val="en-US"/>
        </w:rPr>
      </w:pPr>
    </w:p>
    <w:p w14:paraId="0EF6E827" w14:textId="493D30B4" w:rsidR="00576048" w:rsidRPr="004D4587" w:rsidRDefault="008C083C" w:rsidP="009E5883">
      <w:pPr>
        <w:spacing w:line="276" w:lineRule="auto"/>
        <w:jc w:val="center"/>
        <w:rPr>
          <w:rFonts w:ascii="Arial" w:hAnsi="Arial" w:cs="Arial"/>
          <w:b/>
          <w:bCs/>
          <w:sz w:val="28"/>
          <w:szCs w:val="28"/>
          <w:lang w:val="en-GB"/>
        </w:rPr>
      </w:pPr>
      <w:bookmarkStart w:id="5" w:name="_Hlk195285219"/>
      <w:r w:rsidRPr="004D4587">
        <w:rPr>
          <w:rFonts w:ascii="Arial" w:hAnsi="Arial" w:cs="Arial"/>
          <w:b/>
          <w:bCs/>
          <w:sz w:val="28"/>
          <w:szCs w:val="28"/>
          <w:lang w:val="en-GB"/>
        </w:rPr>
        <w:t>Project Officer</w:t>
      </w:r>
    </w:p>
    <w:p w14:paraId="6B094B7D" w14:textId="61507B82" w:rsidR="008C083C" w:rsidRPr="004D4587" w:rsidRDefault="000B324F" w:rsidP="009E5883">
      <w:pPr>
        <w:spacing w:line="360" w:lineRule="auto"/>
        <w:jc w:val="center"/>
        <w:rPr>
          <w:rFonts w:ascii="Arial" w:hAnsi="Arial" w:cs="Arial"/>
          <w:b/>
          <w:bCs/>
          <w:sz w:val="28"/>
          <w:szCs w:val="28"/>
          <w:lang w:val="en-GB"/>
        </w:rPr>
      </w:pPr>
      <w:r w:rsidRPr="004D4587">
        <w:rPr>
          <w:rFonts w:ascii="Arial" w:hAnsi="Arial" w:cs="Arial"/>
          <w:b/>
          <w:bCs/>
          <w:sz w:val="28"/>
          <w:szCs w:val="28"/>
          <w:lang w:val="en-GB"/>
        </w:rPr>
        <w:t xml:space="preserve">for </w:t>
      </w:r>
      <w:bookmarkEnd w:id="5"/>
      <w:r w:rsidR="002D7E23" w:rsidRPr="004D4587">
        <w:rPr>
          <w:rFonts w:ascii="Arial" w:hAnsi="Arial" w:cs="Arial"/>
          <w:b/>
          <w:bCs/>
          <w:sz w:val="28"/>
          <w:szCs w:val="28"/>
          <w:lang w:val="en-GB"/>
        </w:rPr>
        <w:t>Wood &amp; Furniture Manufacturing Processes in SMEs</w:t>
      </w:r>
    </w:p>
    <w:p w14:paraId="19690490" w14:textId="4B015753" w:rsidR="006518A1" w:rsidRPr="004D4587" w:rsidRDefault="008C083C" w:rsidP="009E5883">
      <w:pPr>
        <w:tabs>
          <w:tab w:val="left" w:pos="2751"/>
        </w:tabs>
        <w:autoSpaceDE w:val="0"/>
        <w:autoSpaceDN w:val="0"/>
        <w:adjustRightInd w:val="0"/>
        <w:spacing w:after="120" w:line="276" w:lineRule="auto"/>
        <w:jc w:val="center"/>
        <w:rPr>
          <w:rStyle w:val="ui-provider"/>
          <w:rFonts w:ascii="Arial" w:eastAsia="Calibri" w:hAnsi="Arial" w:cs="Arial"/>
          <w:color w:val="000000"/>
          <w:sz w:val="24"/>
          <w:szCs w:val="24"/>
          <w:lang w:val="en-US"/>
        </w:rPr>
      </w:pPr>
      <w:r w:rsidRPr="004D4587">
        <w:rPr>
          <w:rStyle w:val="ui-provider"/>
          <w:rFonts w:ascii="Arial" w:eastAsia="Calibri" w:hAnsi="Arial" w:cs="Arial"/>
          <w:color w:val="000000"/>
          <w:sz w:val="24"/>
          <w:szCs w:val="24"/>
        </w:rPr>
        <w:t xml:space="preserve">Duty Station: </w:t>
      </w:r>
      <w:r w:rsidR="00576048" w:rsidRPr="004D4587">
        <w:rPr>
          <w:rStyle w:val="ui-provider"/>
          <w:rFonts w:ascii="Arial" w:eastAsia="Calibri" w:hAnsi="Arial" w:cs="Arial"/>
          <w:color w:val="000000"/>
          <w:sz w:val="24"/>
          <w:szCs w:val="24"/>
          <w:lang w:val="en-US"/>
        </w:rPr>
        <w:t>Ho Chi Minh City</w:t>
      </w:r>
      <w:r w:rsidRPr="004D4587">
        <w:rPr>
          <w:rStyle w:val="ui-provider"/>
          <w:rFonts w:ascii="Arial" w:eastAsia="Calibri" w:hAnsi="Arial" w:cs="Arial"/>
          <w:color w:val="000000"/>
          <w:sz w:val="24"/>
          <w:szCs w:val="24"/>
        </w:rPr>
        <w:t>, Viet Nam</w:t>
      </w:r>
    </w:p>
    <w:p w14:paraId="05B3BAD2" w14:textId="0FD12B4D" w:rsidR="008C083C" w:rsidRPr="004D4587" w:rsidRDefault="008C083C" w:rsidP="009E5883">
      <w:pPr>
        <w:tabs>
          <w:tab w:val="left" w:pos="2751"/>
        </w:tabs>
        <w:autoSpaceDE w:val="0"/>
        <w:autoSpaceDN w:val="0"/>
        <w:adjustRightInd w:val="0"/>
        <w:spacing w:after="120" w:line="276" w:lineRule="auto"/>
        <w:jc w:val="center"/>
        <w:rPr>
          <w:rStyle w:val="ui-provider"/>
          <w:rFonts w:ascii="Arial" w:eastAsia="Calibri" w:hAnsi="Arial" w:cs="Arial"/>
          <w:color w:val="000000"/>
          <w:sz w:val="24"/>
          <w:szCs w:val="24"/>
        </w:rPr>
      </w:pPr>
      <w:r w:rsidRPr="004D4587">
        <w:rPr>
          <w:rStyle w:val="ui-provider"/>
          <w:rFonts w:ascii="Arial" w:eastAsia="Calibri" w:hAnsi="Arial" w:cs="Arial"/>
          <w:color w:val="000000" w:themeColor="text1"/>
          <w:sz w:val="24"/>
          <w:szCs w:val="24"/>
        </w:rPr>
        <w:t xml:space="preserve">Contract duration: </w:t>
      </w:r>
      <w:r w:rsidR="006F61F8" w:rsidRPr="004D4587">
        <w:rPr>
          <w:rStyle w:val="ui-provider"/>
          <w:rFonts w:ascii="Arial" w:eastAsia="Calibri" w:hAnsi="Arial" w:cs="Arial"/>
          <w:color w:val="000000" w:themeColor="text1"/>
          <w:sz w:val="24"/>
          <w:szCs w:val="24"/>
          <w:lang w:val="en-US"/>
        </w:rPr>
        <w:t>01</w:t>
      </w:r>
      <w:r w:rsidR="00576048" w:rsidRPr="004D4587">
        <w:rPr>
          <w:rStyle w:val="ui-provider"/>
          <w:rFonts w:ascii="Arial" w:eastAsia="Calibri" w:hAnsi="Arial" w:cs="Arial"/>
          <w:color w:val="000000" w:themeColor="text1"/>
          <w:sz w:val="24"/>
          <w:szCs w:val="24"/>
          <w:lang w:val="en-US"/>
        </w:rPr>
        <w:t xml:space="preserve">. </w:t>
      </w:r>
      <w:r w:rsidR="006F61F8" w:rsidRPr="004D4587">
        <w:rPr>
          <w:rStyle w:val="ui-provider"/>
          <w:rFonts w:ascii="Arial" w:eastAsia="Calibri" w:hAnsi="Arial" w:cs="Arial"/>
          <w:color w:val="000000" w:themeColor="text1"/>
          <w:sz w:val="24"/>
          <w:szCs w:val="24"/>
          <w:lang w:val="en-US"/>
        </w:rPr>
        <w:t>December</w:t>
      </w:r>
      <w:r w:rsidR="00576048" w:rsidRPr="004D4587">
        <w:rPr>
          <w:rStyle w:val="ui-provider"/>
          <w:rFonts w:ascii="Arial" w:eastAsia="Calibri" w:hAnsi="Arial" w:cs="Arial"/>
          <w:color w:val="000000" w:themeColor="text1"/>
          <w:sz w:val="24"/>
          <w:szCs w:val="24"/>
          <w:lang w:val="en-US"/>
        </w:rPr>
        <w:t xml:space="preserve"> 2025 un</w:t>
      </w:r>
      <w:r w:rsidRPr="004D4587">
        <w:rPr>
          <w:rStyle w:val="ui-provider"/>
          <w:rFonts w:ascii="Arial" w:eastAsia="Calibri" w:hAnsi="Arial" w:cs="Arial"/>
          <w:color w:val="000000" w:themeColor="text1"/>
          <w:sz w:val="24"/>
          <w:szCs w:val="24"/>
        </w:rPr>
        <w:t>til 3</w:t>
      </w:r>
      <w:r w:rsidR="00576048" w:rsidRPr="004D4587">
        <w:rPr>
          <w:rStyle w:val="ui-provider"/>
          <w:rFonts w:ascii="Arial" w:eastAsia="Calibri" w:hAnsi="Arial" w:cs="Arial"/>
          <w:color w:val="000000" w:themeColor="text1"/>
          <w:sz w:val="24"/>
          <w:szCs w:val="24"/>
          <w:lang w:val="en-US"/>
        </w:rPr>
        <w:t>1.</w:t>
      </w:r>
      <w:r w:rsidR="4A4F6C40" w:rsidRPr="004D4587">
        <w:rPr>
          <w:rStyle w:val="ui-provider"/>
          <w:rFonts w:ascii="Arial" w:eastAsia="Calibri" w:hAnsi="Arial" w:cs="Arial"/>
          <w:color w:val="000000" w:themeColor="text1"/>
          <w:sz w:val="24"/>
          <w:szCs w:val="24"/>
          <w:lang w:val="en-US"/>
        </w:rPr>
        <w:t xml:space="preserve"> September </w:t>
      </w:r>
      <w:r w:rsidRPr="004D4587">
        <w:rPr>
          <w:rStyle w:val="ui-provider"/>
          <w:rFonts w:ascii="Arial" w:eastAsia="Calibri" w:hAnsi="Arial" w:cs="Arial"/>
          <w:color w:val="000000" w:themeColor="text1"/>
          <w:sz w:val="24"/>
          <w:szCs w:val="24"/>
        </w:rPr>
        <w:t>2028</w:t>
      </w:r>
    </w:p>
    <w:p w14:paraId="35EB1252" w14:textId="392B8E04" w:rsidR="008C083C" w:rsidRPr="004D4587" w:rsidRDefault="008C083C" w:rsidP="004D4587">
      <w:pPr>
        <w:autoSpaceDE w:val="0"/>
        <w:autoSpaceDN w:val="0"/>
        <w:adjustRightInd w:val="0"/>
        <w:spacing w:after="60" w:line="276" w:lineRule="auto"/>
        <w:jc w:val="both"/>
        <w:rPr>
          <w:rFonts w:ascii="Arial" w:hAnsi="Arial" w:cs="Arial"/>
          <w:b/>
          <w:sz w:val="22"/>
          <w:szCs w:val="22"/>
        </w:rPr>
      </w:pPr>
      <w:r w:rsidRPr="004D4587">
        <w:rPr>
          <w:rFonts w:ascii="Arial" w:hAnsi="Arial" w:cs="Arial"/>
          <w:b/>
          <w:sz w:val="22"/>
          <w:szCs w:val="22"/>
          <w:u w:val="single"/>
          <w:lang w:val="en-GB"/>
        </w:rPr>
        <w:t>Main responsibilities</w:t>
      </w:r>
    </w:p>
    <w:sdt>
      <w:sdtPr>
        <w:rPr>
          <w:rFonts w:ascii="Arial" w:eastAsia="Times New Roman" w:hAnsi="Arial" w:cs="Arial"/>
          <w:i/>
          <w:iCs/>
          <w:sz w:val="30"/>
          <w:szCs w:val="30"/>
          <w:lang w:val="en-GB"/>
        </w:rPr>
        <w:id w:val="1830397974"/>
        <w:placeholder>
          <w:docPart w:val="8DEF1D2498BE4E9897473442C55DF536"/>
        </w:placeholder>
        <w15:color w:val="0000FF"/>
      </w:sdtPr>
      <w:sdtEndPr>
        <w:rPr>
          <w:rStyle w:val="normaltextrun"/>
          <w:rFonts w:eastAsia="Arial"/>
          <w:color w:val="000000" w:themeColor="text1"/>
          <w:lang w:val="vi-VN"/>
        </w:rPr>
      </w:sdtEndPr>
      <w:sdtContent>
        <w:p w14:paraId="3AF07D59" w14:textId="64776E6E"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Conduct </w:t>
          </w:r>
          <w:r w:rsidRPr="004D4587">
            <w:rPr>
              <w:rStyle w:val="Strong"/>
              <w:rFonts w:ascii="Arial" w:hAnsi="Arial" w:cs="Arial"/>
            </w:rPr>
            <w:t>shop</w:t>
          </w:r>
          <w:r w:rsidRPr="004D4587">
            <w:rPr>
              <w:rStyle w:val="Strong"/>
              <w:rFonts w:ascii="Arial" w:hAnsi="Arial" w:cs="Arial"/>
            </w:rPr>
            <w:noBreakHyphen/>
            <w:t>floor diagnostics</w:t>
          </w:r>
          <w:r w:rsidRPr="004D4587">
            <w:rPr>
              <w:rFonts w:ascii="Arial" w:hAnsi="Arial" w:cs="Arial"/>
            </w:rPr>
            <w:t xml:space="preserve"> for wood &amp; furniture SMEs to map end</w:t>
          </w:r>
          <w:r w:rsidRPr="004D4587">
            <w:rPr>
              <w:rFonts w:ascii="Arial" w:hAnsi="Arial" w:cs="Arial"/>
            </w:rPr>
            <w:noBreakHyphen/>
            <w:t>to</w:t>
          </w:r>
          <w:r w:rsidRPr="004D4587">
            <w:rPr>
              <w:rFonts w:ascii="Arial" w:hAnsi="Arial" w:cs="Arial"/>
            </w:rPr>
            <w:noBreakHyphen/>
            <w:t>end processes (receiving &amp; grading; kiln</w:t>
          </w:r>
          <w:r w:rsidRPr="004D4587">
            <w:rPr>
              <w:rFonts w:ascii="Arial" w:hAnsi="Arial" w:cs="Arial"/>
            </w:rPr>
            <w:noBreakHyphen/>
            <w:t>drying; cutting/nesting; CNC/machining/</w:t>
          </w:r>
          <w:proofErr w:type="spellStart"/>
          <w:r w:rsidRPr="004D4587">
            <w:rPr>
              <w:rFonts w:ascii="Arial" w:hAnsi="Arial" w:cs="Arial"/>
            </w:rPr>
            <w:t>edgebanding</w:t>
          </w:r>
          <w:proofErr w:type="spellEnd"/>
          <w:r w:rsidRPr="004D4587">
            <w:rPr>
              <w:rFonts w:ascii="Arial" w:hAnsi="Arial" w:cs="Arial"/>
            </w:rPr>
            <w:t>; sanding; finishing/coatings; assembly; packaging/dispatch</w:t>
          </w:r>
          <w:proofErr w:type="gramStart"/>
          <w:r w:rsidRPr="004D4587">
            <w:rPr>
              <w:rFonts w:ascii="Arial" w:hAnsi="Arial" w:cs="Arial"/>
            </w:rPr>
            <w:t>)</w:t>
          </w:r>
          <w:r w:rsidR="004D4587">
            <w:rPr>
              <w:rFonts w:ascii="Arial" w:hAnsi="Arial" w:cs="Arial"/>
              <w:lang w:val="vi-VN"/>
            </w:rPr>
            <w:t>;</w:t>
          </w:r>
          <w:proofErr w:type="gramEnd"/>
        </w:p>
        <w:p w14:paraId="0FE08C85" w14:textId="73AE3821"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Identify and implement </w:t>
          </w:r>
          <w:r w:rsidRPr="004D4587">
            <w:rPr>
              <w:rStyle w:val="Strong"/>
              <w:rFonts w:ascii="Arial" w:hAnsi="Arial" w:cs="Arial"/>
            </w:rPr>
            <w:t>no/low</w:t>
          </w:r>
          <w:r w:rsidRPr="004D4587">
            <w:rPr>
              <w:rStyle w:val="Strong"/>
              <w:rFonts w:ascii="Arial" w:hAnsi="Arial" w:cs="Arial"/>
            </w:rPr>
            <w:noBreakHyphen/>
            <w:t>cost process improvements</w:t>
          </w:r>
          <w:r w:rsidRPr="004D4587">
            <w:rPr>
              <w:rFonts w:ascii="Arial" w:hAnsi="Arial" w:cs="Arial"/>
            </w:rPr>
            <w:t xml:space="preserve"> (layout tweaks, setup/changeover reduction, yield optimization, defect prevention, WIP control, visual management</w:t>
          </w:r>
          <w:proofErr w:type="gramStart"/>
          <w:r w:rsidRPr="004D4587">
            <w:rPr>
              <w:rFonts w:ascii="Arial" w:hAnsi="Arial" w:cs="Arial"/>
            </w:rPr>
            <w:t>)</w:t>
          </w:r>
          <w:r w:rsidR="004D4587">
            <w:rPr>
              <w:rFonts w:ascii="Arial" w:hAnsi="Arial" w:cs="Arial"/>
              <w:lang w:val="vi-VN"/>
            </w:rPr>
            <w:t>;</w:t>
          </w:r>
          <w:proofErr w:type="gramEnd"/>
        </w:p>
        <w:p w14:paraId="3F7524A4" w14:textId="31BFFA48"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Establish simple </w:t>
          </w:r>
          <w:r w:rsidRPr="004D4587">
            <w:rPr>
              <w:rStyle w:val="Strong"/>
              <w:rFonts w:ascii="Arial" w:hAnsi="Arial" w:cs="Arial"/>
            </w:rPr>
            <w:t>KPI tracking</w:t>
          </w:r>
          <w:r w:rsidRPr="004D4587">
            <w:rPr>
              <w:rFonts w:ascii="Arial" w:hAnsi="Arial" w:cs="Arial"/>
            </w:rPr>
            <w:t xml:space="preserve"> and data</w:t>
          </w:r>
          <w:r w:rsidRPr="004D4587">
            <w:rPr>
              <w:rFonts w:ascii="Arial" w:hAnsi="Arial" w:cs="Arial"/>
            </w:rPr>
            <w:noBreakHyphen/>
            <w:t>capture (OEE, first</w:t>
          </w:r>
          <w:r w:rsidRPr="004D4587">
            <w:rPr>
              <w:rFonts w:ascii="Arial" w:hAnsi="Arial" w:cs="Arial"/>
            </w:rPr>
            <w:noBreakHyphen/>
            <w:t xml:space="preserve">pass yield, scrap/rework, cycle time, material yield, kWh per unit, VOC/adhesive usage) using spreadsheets; introduce basic digital tools (barcode/WIP, counters, simple dashboards) where </w:t>
          </w:r>
          <w:proofErr w:type="gramStart"/>
          <w:r w:rsidRPr="004D4587">
            <w:rPr>
              <w:rFonts w:ascii="Arial" w:hAnsi="Arial" w:cs="Arial"/>
            </w:rPr>
            <w:t>a</w:t>
          </w:r>
          <w:r w:rsidR="004D4587">
            <w:rPr>
              <w:rFonts w:ascii="Arial" w:hAnsi="Arial" w:cs="Arial"/>
            </w:rPr>
            <w:t>ppropriate</w:t>
          </w:r>
          <w:r w:rsidR="004D4587">
            <w:rPr>
              <w:rFonts w:ascii="Arial" w:hAnsi="Arial" w:cs="Arial"/>
              <w:lang w:val="vi-VN"/>
            </w:rPr>
            <w:t>;</w:t>
          </w:r>
          <w:proofErr w:type="gramEnd"/>
        </w:p>
        <w:p w14:paraId="2C3DB60B" w14:textId="59145333"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Set up and manage </w:t>
          </w:r>
          <w:r w:rsidRPr="004D4587">
            <w:rPr>
              <w:rStyle w:val="Strong"/>
              <w:rFonts w:ascii="Arial" w:hAnsi="Arial" w:cs="Arial"/>
            </w:rPr>
            <w:t>SME digitalization support programs</w:t>
          </w:r>
          <w:r w:rsidRPr="004D4587">
            <w:rPr>
              <w:rFonts w:ascii="Arial" w:hAnsi="Arial" w:cs="Arial"/>
            </w:rPr>
            <w:t xml:space="preserve"> with phased assistance: sensitization/diagnostics/action plans/verification of </w:t>
          </w:r>
          <w:proofErr w:type="gramStart"/>
          <w:r w:rsidR="004D4587">
            <w:rPr>
              <w:rFonts w:ascii="Arial" w:hAnsi="Arial" w:cs="Arial"/>
            </w:rPr>
            <w:t>savings</w:t>
          </w:r>
          <w:r w:rsidR="004D4587">
            <w:rPr>
              <w:rFonts w:ascii="Arial" w:hAnsi="Arial" w:cs="Arial"/>
              <w:lang w:val="vi-VN"/>
            </w:rPr>
            <w:t>;</w:t>
          </w:r>
          <w:proofErr w:type="gramEnd"/>
        </w:p>
        <w:p w14:paraId="7C8E83FC" w14:textId="1DAE0E67"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lastRenderedPageBreak/>
            <w:t xml:space="preserve">Provide </w:t>
          </w:r>
          <w:proofErr w:type="gramStart"/>
          <w:r w:rsidRPr="004D4587">
            <w:rPr>
              <w:rStyle w:val="Strong"/>
              <w:rFonts w:ascii="Arial" w:hAnsi="Arial" w:cs="Arial"/>
            </w:rPr>
            <w:t>operations</w:t>
          </w:r>
          <w:r w:rsidRPr="004D4587">
            <w:rPr>
              <w:rStyle w:val="Strong"/>
              <w:rFonts w:ascii="Arial" w:hAnsi="Arial" w:cs="Arial"/>
            </w:rPr>
            <w:noBreakHyphen/>
          </w:r>
          <w:proofErr w:type="gramEnd"/>
          <w:r w:rsidRPr="004D4587">
            <w:rPr>
              <w:rStyle w:val="Strong"/>
              <w:rFonts w:ascii="Arial" w:hAnsi="Arial" w:cs="Arial"/>
            </w:rPr>
            <w:t>oriented advisory</w:t>
          </w:r>
          <w:r w:rsidRPr="004D4587">
            <w:rPr>
              <w:rFonts w:ascii="Arial" w:hAnsi="Arial" w:cs="Arial"/>
            </w:rPr>
            <w:t xml:space="preserve"> that links wood processing steps with </w:t>
          </w:r>
          <w:r w:rsidRPr="004D4587">
            <w:rPr>
              <w:rStyle w:val="Strong"/>
              <w:rFonts w:ascii="Arial" w:hAnsi="Arial" w:cs="Arial"/>
            </w:rPr>
            <w:t>energy &amp; resource efficiency</w:t>
          </w:r>
          <w:r w:rsidRPr="004D4587">
            <w:rPr>
              <w:rFonts w:ascii="Arial" w:hAnsi="Arial" w:cs="Arial"/>
            </w:rPr>
            <w:t xml:space="preserve"> (compressors, dust extraction, kiln control, spray booths), circular economy practices (offcut optimization, sawdust valorization) and EHS </w:t>
          </w:r>
          <w:proofErr w:type="gramStart"/>
          <w:r w:rsidR="004D4587">
            <w:rPr>
              <w:rFonts w:ascii="Arial" w:hAnsi="Arial" w:cs="Arial"/>
            </w:rPr>
            <w:t>compliance</w:t>
          </w:r>
          <w:r w:rsidR="004D4587">
            <w:rPr>
              <w:rFonts w:ascii="Arial" w:hAnsi="Arial" w:cs="Arial"/>
              <w:lang w:val="vi-VN"/>
            </w:rPr>
            <w:t>;</w:t>
          </w:r>
          <w:proofErr w:type="gramEnd"/>
        </w:p>
        <w:p w14:paraId="6C821C31" w14:textId="622A7E16"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Develop and roll out </w:t>
          </w:r>
          <w:r w:rsidRPr="004D4587">
            <w:rPr>
              <w:rStyle w:val="Strong"/>
              <w:rFonts w:ascii="Arial" w:hAnsi="Arial" w:cs="Arial"/>
            </w:rPr>
            <w:t>SOPs, work instructions, and Train</w:t>
          </w:r>
          <w:r w:rsidRPr="004D4587">
            <w:rPr>
              <w:rStyle w:val="Strong"/>
              <w:rFonts w:ascii="Arial" w:hAnsi="Arial" w:cs="Arial"/>
            </w:rPr>
            <w:noBreakHyphen/>
            <w:t>the</w:t>
          </w:r>
          <w:r w:rsidRPr="004D4587">
            <w:rPr>
              <w:rStyle w:val="Strong"/>
              <w:rFonts w:ascii="Arial" w:hAnsi="Arial" w:cs="Arial"/>
            </w:rPr>
            <w:noBreakHyphen/>
            <w:t>Trainer</w:t>
          </w:r>
          <w:r w:rsidRPr="004D4587">
            <w:rPr>
              <w:rFonts w:ascii="Arial" w:hAnsi="Arial" w:cs="Arial"/>
            </w:rPr>
            <w:t xml:space="preserve"> materials (e.g., sanding grit progression, glue line checks, </w:t>
          </w:r>
          <w:proofErr w:type="spellStart"/>
          <w:r w:rsidRPr="004D4587">
            <w:rPr>
              <w:rFonts w:ascii="Arial" w:hAnsi="Arial" w:cs="Arial"/>
            </w:rPr>
            <w:t>edgebander</w:t>
          </w:r>
          <w:proofErr w:type="spellEnd"/>
          <w:r w:rsidRPr="004D4587">
            <w:rPr>
              <w:rFonts w:ascii="Arial" w:hAnsi="Arial" w:cs="Arial"/>
            </w:rPr>
            <w:t xml:space="preserve"> run</w:t>
          </w:r>
          <w:r w:rsidRPr="004D4587">
            <w:rPr>
              <w:rFonts w:ascii="Arial" w:hAnsi="Arial" w:cs="Arial"/>
            </w:rPr>
            <w:noBreakHyphen/>
            <w:t>up, kiln</w:t>
          </w:r>
          <w:r w:rsidRPr="004D4587">
            <w:rPr>
              <w:rFonts w:ascii="Arial" w:hAnsi="Arial" w:cs="Arial"/>
            </w:rPr>
            <w:noBreakHyphen/>
            <w:t>drying logs, finishing defect checklists</w:t>
          </w:r>
          <w:proofErr w:type="gramStart"/>
          <w:r w:rsidRPr="004D4587">
            <w:rPr>
              <w:rFonts w:ascii="Arial" w:hAnsi="Arial" w:cs="Arial"/>
            </w:rPr>
            <w:t>)</w:t>
          </w:r>
          <w:r w:rsidR="004D4587">
            <w:rPr>
              <w:rFonts w:ascii="Arial" w:hAnsi="Arial" w:cs="Arial"/>
              <w:lang w:val="vi-VN"/>
            </w:rPr>
            <w:t>;</w:t>
          </w:r>
          <w:proofErr w:type="gramEnd"/>
        </w:p>
        <w:p w14:paraId="128F8F1A" w14:textId="3273D487"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Translate </w:t>
          </w:r>
          <w:proofErr w:type="gramStart"/>
          <w:r w:rsidRPr="004D4587">
            <w:rPr>
              <w:rFonts w:ascii="Arial" w:hAnsi="Arial" w:cs="Arial"/>
            </w:rPr>
            <w:t>SME needs</w:t>
          </w:r>
          <w:proofErr w:type="gramEnd"/>
          <w:r w:rsidRPr="004D4587">
            <w:rPr>
              <w:rFonts w:ascii="Arial" w:hAnsi="Arial" w:cs="Arial"/>
            </w:rPr>
            <w:t xml:space="preserve"> into clear </w:t>
          </w:r>
          <w:r w:rsidRPr="004D4587">
            <w:rPr>
              <w:rStyle w:val="Strong"/>
              <w:rFonts w:ascii="Arial" w:hAnsi="Arial" w:cs="Arial"/>
            </w:rPr>
            <w:t>vendor scopes</w:t>
          </w:r>
          <w:r w:rsidRPr="004D4587">
            <w:rPr>
              <w:rFonts w:ascii="Arial" w:hAnsi="Arial" w:cs="Arial"/>
            </w:rPr>
            <w:t xml:space="preserve">; procure and manage contractors (machine/tool vendors, coatings/adhesives experts, basic digital integrators) and oversee pilot </w:t>
          </w:r>
          <w:proofErr w:type="gramStart"/>
          <w:r w:rsidRPr="004D4587">
            <w:rPr>
              <w:rFonts w:ascii="Arial" w:hAnsi="Arial" w:cs="Arial"/>
            </w:rPr>
            <w:t>imple</w:t>
          </w:r>
          <w:r w:rsidR="004D4587">
            <w:rPr>
              <w:rFonts w:ascii="Arial" w:hAnsi="Arial" w:cs="Arial"/>
            </w:rPr>
            <w:t>mentations</w:t>
          </w:r>
          <w:r w:rsidR="004D4587">
            <w:rPr>
              <w:rFonts w:ascii="Arial" w:hAnsi="Arial" w:cs="Arial"/>
              <w:lang w:val="vi-VN"/>
            </w:rPr>
            <w:t>;</w:t>
          </w:r>
          <w:proofErr w:type="gramEnd"/>
        </w:p>
        <w:p w14:paraId="47DDB6B6" w14:textId="00D20569"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Design and facilitate </w:t>
          </w:r>
          <w:r w:rsidRPr="004D4587">
            <w:rPr>
              <w:rStyle w:val="Strong"/>
              <w:rFonts w:ascii="Arial" w:hAnsi="Arial" w:cs="Arial"/>
            </w:rPr>
            <w:t xml:space="preserve">SME </w:t>
          </w:r>
          <w:proofErr w:type="gramStart"/>
          <w:r w:rsidRPr="004D4587">
            <w:rPr>
              <w:rStyle w:val="Strong"/>
              <w:rFonts w:ascii="Arial" w:hAnsi="Arial" w:cs="Arial"/>
            </w:rPr>
            <w:t>trainings</w:t>
          </w:r>
          <w:proofErr w:type="gramEnd"/>
          <w:r w:rsidRPr="004D4587">
            <w:rPr>
              <w:rFonts w:ascii="Arial" w:hAnsi="Arial" w:cs="Arial"/>
            </w:rPr>
            <w:t xml:space="preserve"> and coaching sessions focused on process stability, quality control, and basic data </w:t>
          </w:r>
          <w:proofErr w:type="gramStart"/>
          <w:r w:rsidR="004D4587">
            <w:rPr>
              <w:rFonts w:ascii="Arial" w:hAnsi="Arial" w:cs="Arial"/>
            </w:rPr>
            <w:t>literacy</w:t>
          </w:r>
          <w:r w:rsidR="004D4587">
            <w:rPr>
              <w:rFonts w:ascii="Arial" w:hAnsi="Arial" w:cs="Arial"/>
              <w:lang w:val="vi-VN"/>
            </w:rPr>
            <w:t>;</w:t>
          </w:r>
          <w:proofErr w:type="gramEnd"/>
        </w:p>
        <w:p w14:paraId="4334CBB9" w14:textId="5A14F0C0"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Lead </w:t>
          </w:r>
          <w:r w:rsidRPr="004D4587">
            <w:rPr>
              <w:rStyle w:val="Strong"/>
              <w:rFonts w:ascii="Arial" w:hAnsi="Arial" w:cs="Arial"/>
            </w:rPr>
            <w:t>monitoring &amp; evaluation</w:t>
          </w:r>
          <w:r w:rsidRPr="004D4587">
            <w:rPr>
              <w:rFonts w:ascii="Arial" w:hAnsi="Arial" w:cs="Arial"/>
            </w:rPr>
            <w:t xml:space="preserve"> of improvements with before/after baselines; document savings in yield, quality, lead time, and energy/resource </w:t>
          </w:r>
          <w:proofErr w:type="gramStart"/>
          <w:r w:rsidR="004D4587">
            <w:rPr>
              <w:rFonts w:ascii="Arial" w:hAnsi="Arial" w:cs="Arial"/>
            </w:rPr>
            <w:t>intensity</w:t>
          </w:r>
          <w:r w:rsidR="004D4587">
            <w:rPr>
              <w:rFonts w:ascii="Arial" w:hAnsi="Arial" w:cs="Arial"/>
              <w:lang w:val="vi-VN"/>
            </w:rPr>
            <w:t>;</w:t>
          </w:r>
          <w:proofErr w:type="gramEnd"/>
        </w:p>
        <w:p w14:paraId="30891833" w14:textId="0329F323"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Produce </w:t>
          </w:r>
          <w:r w:rsidRPr="004D4587">
            <w:rPr>
              <w:rStyle w:val="Strong"/>
              <w:rFonts w:ascii="Arial" w:hAnsi="Arial" w:cs="Arial"/>
            </w:rPr>
            <w:t>knowledge products</w:t>
          </w:r>
          <w:r w:rsidRPr="004D4587">
            <w:rPr>
              <w:rFonts w:ascii="Arial" w:hAnsi="Arial" w:cs="Arial"/>
            </w:rPr>
            <w:t xml:space="preserve"> (playbooks, case </w:t>
          </w:r>
          <w:r w:rsidR="008F3843" w:rsidRPr="004D4587">
            <w:rPr>
              <w:rFonts w:ascii="Arial" w:hAnsi="Arial" w:cs="Arial"/>
            </w:rPr>
            <w:t>studies</w:t>
          </w:r>
          <w:r w:rsidRPr="004D4587">
            <w:rPr>
              <w:rFonts w:ascii="Arial" w:hAnsi="Arial" w:cs="Arial"/>
            </w:rPr>
            <w:t xml:space="preserve">, SOP </w:t>
          </w:r>
          <w:r w:rsidR="004D4587">
            <w:rPr>
              <w:rFonts w:ascii="Arial" w:hAnsi="Arial" w:cs="Arial"/>
            </w:rPr>
            <w:t>packs</w:t>
          </w:r>
          <w:proofErr w:type="gramStart"/>
          <w:r w:rsidR="004D4587">
            <w:rPr>
              <w:rFonts w:ascii="Arial" w:hAnsi="Arial" w:cs="Arial"/>
              <w:lang w:val="vi-VN"/>
            </w:rPr>
            <w:t>);</w:t>
          </w:r>
          <w:proofErr w:type="gramEnd"/>
        </w:p>
        <w:p w14:paraId="5E3A0ECF" w14:textId="0FB6CAC3"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Drive </w:t>
          </w:r>
          <w:r w:rsidRPr="004D4587">
            <w:rPr>
              <w:rStyle w:val="Strong"/>
              <w:rFonts w:ascii="Arial" w:hAnsi="Arial" w:cs="Arial"/>
            </w:rPr>
            <w:t>strategic partnerships</w:t>
          </w:r>
          <w:r w:rsidRPr="004D4587">
            <w:rPr>
              <w:rFonts w:ascii="Arial" w:hAnsi="Arial" w:cs="Arial"/>
            </w:rPr>
            <w:t xml:space="preserve"> with SME associations, clusters, training institutes, vendors/integrators, and international networks; organize learning </w:t>
          </w:r>
          <w:proofErr w:type="gramStart"/>
          <w:r w:rsidR="004D4587">
            <w:rPr>
              <w:rFonts w:ascii="Arial" w:hAnsi="Arial" w:cs="Arial"/>
            </w:rPr>
            <w:t>journeys</w:t>
          </w:r>
          <w:r w:rsidR="004D4587">
            <w:rPr>
              <w:rFonts w:ascii="Arial" w:hAnsi="Arial" w:cs="Arial"/>
              <w:lang w:val="vi-VN"/>
            </w:rPr>
            <w:t>;</w:t>
          </w:r>
          <w:proofErr w:type="gramEnd"/>
        </w:p>
        <w:p w14:paraId="2C3249E2" w14:textId="7DEAA11A"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Prepare </w:t>
          </w:r>
          <w:r w:rsidRPr="004D4587">
            <w:rPr>
              <w:rStyle w:val="Strong"/>
              <w:rFonts w:ascii="Arial" w:hAnsi="Arial" w:cs="Arial"/>
            </w:rPr>
            <w:t>strategic communications</w:t>
          </w:r>
          <w:r w:rsidRPr="004D4587">
            <w:rPr>
              <w:rFonts w:ascii="Arial" w:hAnsi="Arial" w:cs="Arial"/>
            </w:rPr>
            <w:t xml:space="preserve"> and briefs for donors, partners, beneficiaries, and public </w:t>
          </w:r>
          <w:proofErr w:type="gramStart"/>
          <w:r w:rsidR="004D4587">
            <w:rPr>
              <w:rFonts w:ascii="Arial" w:hAnsi="Arial" w:cs="Arial"/>
            </w:rPr>
            <w:t>audiences</w:t>
          </w:r>
          <w:r w:rsidR="004D4587">
            <w:rPr>
              <w:rFonts w:ascii="Arial" w:hAnsi="Arial" w:cs="Arial"/>
              <w:lang w:val="vi-VN"/>
            </w:rPr>
            <w:t>;</w:t>
          </w:r>
          <w:proofErr w:type="gramEnd"/>
        </w:p>
        <w:p w14:paraId="4406F580" w14:textId="1E246A86"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Handle </w:t>
          </w:r>
          <w:r w:rsidRPr="004D4587">
            <w:rPr>
              <w:rStyle w:val="Strong"/>
              <w:rFonts w:ascii="Arial" w:hAnsi="Arial" w:cs="Arial"/>
            </w:rPr>
            <w:t>procurement and invoicing</w:t>
          </w:r>
          <w:r w:rsidRPr="004D4587">
            <w:rPr>
              <w:rFonts w:ascii="Arial" w:hAnsi="Arial" w:cs="Arial"/>
            </w:rPr>
            <w:t xml:space="preserve"> per GIZ regulations; ensure operations planning and project implementation stay on </w:t>
          </w:r>
          <w:proofErr w:type="gramStart"/>
          <w:r w:rsidR="004D4587">
            <w:rPr>
              <w:rFonts w:ascii="Arial" w:hAnsi="Arial" w:cs="Arial"/>
            </w:rPr>
            <w:t>track</w:t>
          </w:r>
          <w:r w:rsidR="004D4587">
            <w:rPr>
              <w:rFonts w:ascii="Arial" w:hAnsi="Arial" w:cs="Arial"/>
              <w:lang w:val="vi-VN"/>
            </w:rPr>
            <w:t>;</w:t>
          </w:r>
          <w:proofErr w:type="gramEnd"/>
        </w:p>
        <w:p w14:paraId="5828DF46" w14:textId="2DEE551C" w:rsidR="00931FB5" w:rsidRPr="004D4587"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Coordinate closely with </w:t>
          </w:r>
          <w:r w:rsidRPr="004D4587">
            <w:rPr>
              <w:rStyle w:val="Strong"/>
              <w:rFonts w:ascii="Arial" w:hAnsi="Arial" w:cs="Arial"/>
            </w:rPr>
            <w:t>ministry partners</w:t>
          </w:r>
          <w:r w:rsidRPr="004D4587">
            <w:rPr>
              <w:rFonts w:ascii="Arial" w:hAnsi="Arial" w:cs="Arial"/>
            </w:rPr>
            <w:t xml:space="preserve"> on activity design, timelines, and SME selection </w:t>
          </w:r>
          <w:proofErr w:type="gramStart"/>
          <w:r w:rsidR="004D4587">
            <w:rPr>
              <w:rFonts w:ascii="Arial" w:hAnsi="Arial" w:cs="Arial"/>
            </w:rPr>
            <w:t>criteria</w:t>
          </w:r>
          <w:r w:rsidR="004D4587">
            <w:rPr>
              <w:rFonts w:ascii="Arial" w:hAnsi="Arial" w:cs="Arial"/>
              <w:lang w:val="vi-VN"/>
            </w:rPr>
            <w:t>;</w:t>
          </w:r>
          <w:proofErr w:type="gramEnd"/>
        </w:p>
        <w:p w14:paraId="47E91555" w14:textId="295FB82A" w:rsidR="002D7E23" w:rsidRPr="004D4587" w:rsidDel="002D7E23" w:rsidRDefault="002D7E23" w:rsidP="004D4587">
          <w:pPr>
            <w:pStyle w:val="ListParagraph"/>
            <w:numPr>
              <w:ilvl w:val="0"/>
              <w:numId w:val="42"/>
            </w:numPr>
            <w:spacing w:after="0"/>
            <w:jc w:val="both"/>
            <w:rPr>
              <w:rFonts w:ascii="Arial" w:eastAsia="Arial" w:hAnsi="Arial" w:cs="Arial"/>
            </w:rPr>
          </w:pPr>
          <w:r w:rsidRPr="004D4587">
            <w:rPr>
              <w:rFonts w:ascii="Arial" w:hAnsi="Arial" w:cs="Arial"/>
            </w:rPr>
            <w:t xml:space="preserve">Fulfill other </w:t>
          </w:r>
          <w:r w:rsidRPr="004D4587">
            <w:rPr>
              <w:rStyle w:val="Strong"/>
              <w:rFonts w:ascii="Arial" w:hAnsi="Arial" w:cs="Arial"/>
            </w:rPr>
            <w:t>corporate focal point</w:t>
          </w:r>
          <w:r w:rsidRPr="004D4587">
            <w:rPr>
              <w:rFonts w:ascii="Arial" w:hAnsi="Arial" w:cs="Arial"/>
            </w:rPr>
            <w:t xml:space="preserve"> functions as needed (e.g., corporate health management, records, security, working groups).</w:t>
          </w:r>
        </w:p>
        <w:p w14:paraId="481AA64A" w14:textId="059EDC01" w:rsidR="003466C7" w:rsidRPr="004D4587" w:rsidRDefault="00B50FFA" w:rsidP="004D4587">
          <w:pPr>
            <w:spacing w:line="276" w:lineRule="auto"/>
            <w:ind w:left="360"/>
            <w:jc w:val="both"/>
            <w:rPr>
              <w:rStyle w:val="normaltextrun"/>
              <w:rFonts w:ascii="Arial" w:eastAsia="Arial" w:hAnsi="Arial" w:cs="Arial"/>
              <w:i/>
              <w:iCs/>
              <w:color w:val="000000" w:themeColor="text1"/>
              <w:sz w:val="22"/>
              <w:szCs w:val="22"/>
            </w:rPr>
          </w:pPr>
        </w:p>
      </w:sdtContent>
    </w:sdt>
    <w:p w14:paraId="062B1B71" w14:textId="7A868ECD" w:rsidR="008C083C" w:rsidRPr="004D4587" w:rsidRDefault="008C083C" w:rsidP="004D4587">
      <w:pPr>
        <w:spacing w:after="120" w:line="276" w:lineRule="auto"/>
        <w:jc w:val="both"/>
        <w:rPr>
          <w:rFonts w:ascii="Arial" w:hAnsi="Arial" w:cs="Arial"/>
          <w:b/>
          <w:sz w:val="22"/>
          <w:szCs w:val="22"/>
          <w:u w:val="single"/>
          <w:lang w:val="en-GB"/>
        </w:rPr>
      </w:pPr>
      <w:r w:rsidRPr="004D4587">
        <w:rPr>
          <w:rFonts w:ascii="Arial" w:hAnsi="Arial" w:cs="Arial"/>
          <w:b/>
          <w:sz w:val="22"/>
          <w:szCs w:val="22"/>
          <w:u w:val="single"/>
          <w:lang w:val="en-GB"/>
        </w:rPr>
        <w:t>Minimum Requirements</w:t>
      </w:r>
    </w:p>
    <w:sdt>
      <w:sdtPr>
        <w:rPr>
          <w:rFonts w:ascii="Arial" w:eastAsia="Times New Roman" w:hAnsi="Arial" w:cs="Arial"/>
          <w:lang w:val="vi-VN"/>
        </w:rPr>
        <w:id w:val="1411808389"/>
        <w:placeholder>
          <w:docPart w:val="11F1CFC3708848768012E6E39DBCC73A"/>
        </w:placeholder>
        <w15:color w:val="0000FF"/>
      </w:sdtPr>
      <w:sdtEndPr>
        <w:rPr>
          <w:rFonts w:eastAsia="Calibri"/>
          <w:lang w:val="en-US"/>
        </w:rPr>
      </w:sdtEndPr>
      <w:sdtContent>
        <w:p w14:paraId="1178845B" w14:textId="59114D10" w:rsidR="00931FB5" w:rsidRPr="004D4587" w:rsidRDefault="00931FB5" w:rsidP="004D4587">
          <w:pPr>
            <w:pStyle w:val="ListParagraph"/>
            <w:numPr>
              <w:ilvl w:val="0"/>
              <w:numId w:val="45"/>
            </w:numPr>
            <w:spacing w:after="0"/>
            <w:jc w:val="both"/>
            <w:rPr>
              <w:rFonts w:ascii="Arial" w:hAnsi="Arial" w:cs="Arial"/>
            </w:rPr>
          </w:pPr>
          <w:r w:rsidRPr="004D4587">
            <w:rPr>
              <w:rFonts w:ascii="Arial" w:eastAsia="Times New Roman" w:hAnsi="Arial" w:cs="Arial"/>
            </w:rPr>
            <w:t xml:space="preserve">More than 5 </w:t>
          </w:r>
          <w:r w:rsidR="002D7E23" w:rsidRPr="004D4587">
            <w:rPr>
              <w:rStyle w:val="Strong"/>
              <w:rFonts w:ascii="Arial" w:hAnsi="Arial" w:cs="Arial"/>
            </w:rPr>
            <w:t>years</w:t>
          </w:r>
          <w:r w:rsidR="002D7E23" w:rsidRPr="004D4587">
            <w:rPr>
              <w:rFonts w:ascii="Arial" w:hAnsi="Arial" w:cs="Arial"/>
            </w:rPr>
            <w:t xml:space="preserve"> hands</w:t>
          </w:r>
          <w:r w:rsidR="002D7E23" w:rsidRPr="004D4587">
            <w:rPr>
              <w:rFonts w:ascii="Arial" w:hAnsi="Arial" w:cs="Arial"/>
            </w:rPr>
            <w:noBreakHyphen/>
            <w:t xml:space="preserve">on experience in </w:t>
          </w:r>
          <w:r w:rsidR="002D7E23" w:rsidRPr="004D4587">
            <w:rPr>
              <w:rStyle w:val="Strong"/>
              <w:rFonts w:ascii="Arial" w:hAnsi="Arial" w:cs="Arial"/>
            </w:rPr>
            <w:t>wood/furniture manufacturing operations</w:t>
          </w:r>
          <w:r w:rsidR="002D7E23" w:rsidRPr="004D4587">
            <w:rPr>
              <w:rFonts w:ascii="Arial" w:hAnsi="Arial" w:cs="Arial"/>
            </w:rPr>
            <w:t xml:space="preserve"> (e.g., process/industrial engineer, production supervisor, quality/CI engineer) covering at least </w:t>
          </w:r>
          <w:r w:rsidR="002D7E23" w:rsidRPr="004D4587">
            <w:rPr>
              <w:rStyle w:val="Strong"/>
              <w:rFonts w:ascii="Arial" w:hAnsi="Arial" w:cs="Arial"/>
            </w:rPr>
            <w:t>four</w:t>
          </w:r>
          <w:r w:rsidR="002D7E23" w:rsidRPr="004D4587">
            <w:rPr>
              <w:rFonts w:ascii="Arial" w:hAnsi="Arial" w:cs="Arial"/>
            </w:rPr>
            <w:t xml:space="preserve"> steps: lumber grading &amp; kiln</w:t>
          </w:r>
          <w:r w:rsidR="002D7E23" w:rsidRPr="004D4587">
            <w:rPr>
              <w:rFonts w:ascii="Arial" w:hAnsi="Arial" w:cs="Arial"/>
            </w:rPr>
            <w:noBreakHyphen/>
            <w:t xml:space="preserve">drying; cutting &amp; nesting; CNC/machining; </w:t>
          </w:r>
          <w:proofErr w:type="spellStart"/>
          <w:r w:rsidR="002D7E23" w:rsidRPr="004D4587">
            <w:rPr>
              <w:rFonts w:ascii="Arial" w:hAnsi="Arial" w:cs="Arial"/>
            </w:rPr>
            <w:t>edgebanding</w:t>
          </w:r>
          <w:proofErr w:type="spellEnd"/>
          <w:r w:rsidR="002D7E23" w:rsidRPr="004D4587">
            <w:rPr>
              <w:rFonts w:ascii="Arial" w:hAnsi="Arial" w:cs="Arial"/>
            </w:rPr>
            <w:t>; sanding; finishing/coatings; assembly; packaging/</w:t>
          </w:r>
          <w:proofErr w:type="gramStart"/>
          <w:r w:rsidR="004D4587">
            <w:rPr>
              <w:rFonts w:ascii="Arial" w:hAnsi="Arial" w:cs="Arial"/>
            </w:rPr>
            <w:t>dispatch</w:t>
          </w:r>
          <w:r w:rsidR="004D4587">
            <w:rPr>
              <w:rFonts w:ascii="Arial" w:hAnsi="Arial" w:cs="Arial"/>
              <w:lang w:val="vi-VN"/>
            </w:rPr>
            <w:t>;</w:t>
          </w:r>
          <w:proofErr w:type="gramEnd"/>
        </w:p>
        <w:p w14:paraId="11A95DA4" w14:textId="6938795C" w:rsidR="00931FB5" w:rsidRPr="004D4587" w:rsidRDefault="002D7E23" w:rsidP="004D4587">
          <w:pPr>
            <w:pStyle w:val="ListParagraph"/>
            <w:numPr>
              <w:ilvl w:val="0"/>
              <w:numId w:val="45"/>
            </w:numPr>
            <w:spacing w:after="0"/>
            <w:jc w:val="both"/>
            <w:rPr>
              <w:rFonts w:ascii="Arial" w:hAnsi="Arial" w:cs="Arial"/>
            </w:rPr>
          </w:pPr>
          <w:r w:rsidRPr="004D4587">
            <w:rPr>
              <w:rFonts w:ascii="Arial" w:hAnsi="Arial" w:cs="Arial"/>
            </w:rPr>
            <w:t xml:space="preserve">Proven track record in </w:t>
          </w:r>
          <w:r w:rsidRPr="004D4587">
            <w:rPr>
              <w:rStyle w:val="Strong"/>
              <w:rFonts w:ascii="Arial" w:hAnsi="Arial" w:cs="Arial"/>
            </w:rPr>
            <w:t>process mapping and improvement</w:t>
          </w:r>
          <w:r w:rsidRPr="004D4587">
            <w:rPr>
              <w:rFonts w:ascii="Arial" w:hAnsi="Arial" w:cs="Arial"/>
            </w:rPr>
            <w:t xml:space="preserve"> (value stream mapping, layout changes, setup reduction, yield/FPY </w:t>
          </w:r>
          <w:proofErr w:type="spellStart"/>
          <w:r w:rsidRPr="004D4587">
            <w:rPr>
              <w:rFonts w:ascii="Arial" w:hAnsi="Arial" w:cs="Arial"/>
            </w:rPr>
            <w:t>improvemen</w:t>
          </w:r>
          <w:proofErr w:type="spellEnd"/>
          <w:r w:rsidRPr="004D4587">
            <w:rPr>
              <w:rFonts w:ascii="Arial" w:hAnsi="Arial" w:cs="Arial"/>
            </w:rPr>
            <w:t>, rework reduction, WIP control</w:t>
          </w:r>
          <w:proofErr w:type="gramStart"/>
          <w:r w:rsidRPr="004D4587">
            <w:rPr>
              <w:rFonts w:ascii="Arial" w:hAnsi="Arial" w:cs="Arial"/>
            </w:rPr>
            <w:t>)</w:t>
          </w:r>
          <w:r w:rsidR="004D4587">
            <w:rPr>
              <w:rFonts w:ascii="Arial" w:hAnsi="Arial" w:cs="Arial"/>
              <w:lang w:val="vi-VN"/>
            </w:rPr>
            <w:t>;</w:t>
          </w:r>
          <w:proofErr w:type="gramEnd"/>
        </w:p>
        <w:p w14:paraId="047459A7" w14:textId="06BDF44E" w:rsidR="00931FB5" w:rsidRPr="004D4587" w:rsidRDefault="002D7E23" w:rsidP="004D4587">
          <w:pPr>
            <w:pStyle w:val="ListParagraph"/>
            <w:numPr>
              <w:ilvl w:val="0"/>
              <w:numId w:val="45"/>
            </w:numPr>
            <w:spacing w:after="0"/>
            <w:jc w:val="both"/>
            <w:rPr>
              <w:rFonts w:ascii="Arial" w:hAnsi="Arial" w:cs="Arial"/>
            </w:rPr>
          </w:pPr>
          <w:r w:rsidRPr="004D4587">
            <w:rPr>
              <w:rFonts w:ascii="Arial" w:hAnsi="Arial" w:cs="Arial"/>
            </w:rPr>
            <w:t xml:space="preserve">Ability to set up </w:t>
          </w:r>
          <w:r w:rsidRPr="004D4587">
            <w:rPr>
              <w:rStyle w:val="Strong"/>
              <w:rFonts w:ascii="Arial" w:hAnsi="Arial" w:cs="Arial"/>
            </w:rPr>
            <w:t>basic data systems</w:t>
          </w:r>
          <w:r w:rsidRPr="004D4587">
            <w:rPr>
              <w:rFonts w:ascii="Arial" w:hAnsi="Arial" w:cs="Arial"/>
            </w:rPr>
            <w:t xml:space="preserve"> (paper forms/spreadsheets) and analyze shop</w:t>
          </w:r>
          <w:r w:rsidRPr="004D4587">
            <w:rPr>
              <w:rFonts w:ascii="Arial" w:hAnsi="Arial" w:cs="Arial"/>
            </w:rPr>
            <w:noBreakHyphen/>
            <w:t xml:space="preserve">floor data (OEE, FPY, pareto/downtime codes, yield, energy per unit) to drive decisions; familiarity with simple digital tools is sufficient—no deep IT development </w:t>
          </w:r>
          <w:proofErr w:type="gramStart"/>
          <w:r w:rsidR="004D4587">
            <w:rPr>
              <w:rFonts w:ascii="Arial" w:hAnsi="Arial" w:cs="Arial"/>
            </w:rPr>
            <w:t>required</w:t>
          </w:r>
          <w:r w:rsidR="004D4587">
            <w:rPr>
              <w:rFonts w:ascii="Arial" w:hAnsi="Arial" w:cs="Arial"/>
              <w:lang w:val="vi-VN"/>
            </w:rPr>
            <w:t>;</w:t>
          </w:r>
          <w:proofErr w:type="gramEnd"/>
        </w:p>
        <w:p w14:paraId="59380CB2" w14:textId="7E4B6FFB" w:rsidR="00931FB5" w:rsidRPr="004D4587" w:rsidRDefault="002D7E23" w:rsidP="004D4587">
          <w:pPr>
            <w:pStyle w:val="ListParagraph"/>
            <w:numPr>
              <w:ilvl w:val="0"/>
              <w:numId w:val="45"/>
            </w:numPr>
            <w:spacing w:after="0"/>
            <w:jc w:val="both"/>
            <w:rPr>
              <w:rFonts w:ascii="Arial" w:hAnsi="Arial" w:cs="Arial"/>
            </w:rPr>
          </w:pPr>
          <w:r w:rsidRPr="004D4587">
            <w:rPr>
              <w:rFonts w:ascii="Arial" w:hAnsi="Arial" w:cs="Arial"/>
            </w:rPr>
            <w:t xml:space="preserve">Experience </w:t>
          </w:r>
          <w:r w:rsidRPr="004D4587">
            <w:rPr>
              <w:rStyle w:val="Strong"/>
              <w:rFonts w:ascii="Arial" w:hAnsi="Arial" w:cs="Arial"/>
            </w:rPr>
            <w:t>coordinating vendors</w:t>
          </w:r>
          <w:r w:rsidRPr="004D4587">
            <w:rPr>
              <w:rFonts w:ascii="Arial" w:hAnsi="Arial" w:cs="Arial"/>
            </w:rPr>
            <w:t xml:space="preserve"> and drafting clear scopes for machines, tooling, coatings/adhesives, or simple digital solutions; managing pilots to measurable </w:t>
          </w:r>
          <w:proofErr w:type="gramStart"/>
          <w:r w:rsidR="004D4587">
            <w:rPr>
              <w:rFonts w:ascii="Arial" w:hAnsi="Arial" w:cs="Arial"/>
            </w:rPr>
            <w:t>outcomes</w:t>
          </w:r>
          <w:r w:rsidR="004D4587">
            <w:rPr>
              <w:rFonts w:ascii="Arial" w:hAnsi="Arial" w:cs="Arial"/>
              <w:lang w:val="vi-VN"/>
            </w:rPr>
            <w:t>;</w:t>
          </w:r>
          <w:proofErr w:type="gramEnd"/>
        </w:p>
        <w:p w14:paraId="587BDBCB" w14:textId="6519FD73" w:rsidR="00931FB5" w:rsidRPr="004D4587" w:rsidRDefault="002D7E23" w:rsidP="004D4587">
          <w:pPr>
            <w:pStyle w:val="ListParagraph"/>
            <w:numPr>
              <w:ilvl w:val="0"/>
              <w:numId w:val="45"/>
            </w:numPr>
            <w:spacing w:after="0"/>
            <w:jc w:val="both"/>
            <w:rPr>
              <w:rFonts w:ascii="Arial" w:hAnsi="Arial" w:cs="Arial"/>
            </w:rPr>
          </w:pPr>
          <w:r w:rsidRPr="004D4587">
            <w:rPr>
              <w:rFonts w:ascii="Arial" w:hAnsi="Arial" w:cs="Arial"/>
            </w:rPr>
            <w:t xml:space="preserve">Strong </w:t>
          </w:r>
          <w:r w:rsidRPr="004D4587">
            <w:rPr>
              <w:rStyle w:val="Strong"/>
              <w:rFonts w:ascii="Arial" w:hAnsi="Arial" w:cs="Arial"/>
            </w:rPr>
            <w:t>communication and coaching</w:t>
          </w:r>
          <w:r w:rsidRPr="004D4587">
            <w:rPr>
              <w:rFonts w:ascii="Arial" w:hAnsi="Arial" w:cs="Arial"/>
            </w:rPr>
            <w:t xml:space="preserve"> skills with operators, supervisors, and SME managers; ability to turn technical topics into practical </w:t>
          </w:r>
          <w:proofErr w:type="gramStart"/>
          <w:r w:rsidR="004D4587">
            <w:rPr>
              <w:rFonts w:ascii="Arial" w:hAnsi="Arial" w:cs="Arial"/>
            </w:rPr>
            <w:t>steps</w:t>
          </w:r>
          <w:r w:rsidR="004D4587">
            <w:rPr>
              <w:rFonts w:ascii="Arial" w:hAnsi="Arial" w:cs="Arial"/>
              <w:lang w:val="vi-VN"/>
            </w:rPr>
            <w:t>;</w:t>
          </w:r>
          <w:proofErr w:type="gramEnd"/>
        </w:p>
        <w:p w14:paraId="7713307E" w14:textId="7CFCFBBB" w:rsidR="00931FB5" w:rsidRPr="004D4587" w:rsidRDefault="002D7E23" w:rsidP="004D4587">
          <w:pPr>
            <w:pStyle w:val="ListParagraph"/>
            <w:numPr>
              <w:ilvl w:val="0"/>
              <w:numId w:val="45"/>
            </w:numPr>
            <w:spacing w:after="0"/>
            <w:jc w:val="both"/>
            <w:rPr>
              <w:rFonts w:ascii="Arial" w:hAnsi="Arial" w:cs="Arial"/>
            </w:rPr>
          </w:pPr>
          <w:r w:rsidRPr="004D4587">
            <w:rPr>
              <w:rFonts w:ascii="Arial" w:hAnsi="Arial" w:cs="Arial"/>
            </w:rPr>
            <w:t xml:space="preserve">Working proficiency in </w:t>
          </w:r>
          <w:r w:rsidRPr="004D4587">
            <w:rPr>
              <w:rStyle w:val="Strong"/>
              <w:rFonts w:ascii="Arial" w:hAnsi="Arial" w:cs="Arial"/>
            </w:rPr>
            <w:t>Vietnamese and English</w:t>
          </w:r>
          <w:r w:rsidRPr="004D4587">
            <w:rPr>
              <w:rFonts w:ascii="Arial" w:hAnsi="Arial" w:cs="Arial"/>
            </w:rPr>
            <w:t xml:space="preserve"> (spoken/written); willingness to travel domestically and occasionally </w:t>
          </w:r>
          <w:proofErr w:type="gramStart"/>
          <w:r w:rsidR="004D4587">
            <w:rPr>
              <w:rFonts w:ascii="Arial" w:hAnsi="Arial" w:cs="Arial"/>
            </w:rPr>
            <w:t>abroad</w:t>
          </w:r>
          <w:r w:rsidR="004D4587">
            <w:rPr>
              <w:rFonts w:ascii="Arial" w:hAnsi="Arial" w:cs="Arial"/>
              <w:lang w:val="vi-VN"/>
            </w:rPr>
            <w:t>;</w:t>
          </w:r>
          <w:proofErr w:type="gramEnd"/>
        </w:p>
        <w:p w14:paraId="7F1F8BB0" w14:textId="40D62141" w:rsidR="00931FB5" w:rsidRPr="004D4587" w:rsidRDefault="00931FB5" w:rsidP="004D4587">
          <w:pPr>
            <w:pStyle w:val="ListParagraph"/>
            <w:numPr>
              <w:ilvl w:val="0"/>
              <w:numId w:val="45"/>
            </w:numPr>
            <w:spacing w:after="0"/>
            <w:jc w:val="both"/>
            <w:rPr>
              <w:rFonts w:ascii="Arial" w:hAnsi="Arial" w:cs="Arial"/>
            </w:rPr>
          </w:pPr>
          <w:r w:rsidRPr="004D4587">
            <w:rPr>
              <w:rFonts w:ascii="Arial" w:hAnsi="Arial" w:cs="Arial"/>
              <w:b/>
              <w:bCs/>
            </w:rPr>
            <w:t>B</w:t>
          </w:r>
          <w:r w:rsidRPr="004D4587">
            <w:rPr>
              <w:rStyle w:val="Strong"/>
              <w:rFonts w:ascii="Arial" w:hAnsi="Arial" w:cs="Arial"/>
            </w:rPr>
            <w:t>achelor’s degree in technology</w:t>
          </w:r>
          <w:r w:rsidR="002D7E23" w:rsidRPr="004D4587">
            <w:rPr>
              <w:rFonts w:ascii="Arial" w:hAnsi="Arial" w:cs="Arial"/>
            </w:rPr>
            <w:t xml:space="preserve"> of forest product processing, furniture/wood technology, industrial/production/mechanical engineering, or equivalent. (Other degrees accepted with strong plant </w:t>
          </w:r>
          <w:r w:rsidR="004D4587">
            <w:rPr>
              <w:rFonts w:ascii="Arial" w:hAnsi="Arial" w:cs="Arial"/>
            </w:rPr>
            <w:t>experience</w:t>
          </w:r>
          <w:proofErr w:type="gramStart"/>
          <w:r w:rsidR="004D4587">
            <w:rPr>
              <w:rFonts w:ascii="Arial" w:hAnsi="Arial" w:cs="Arial"/>
              <w:lang w:val="vi-VN"/>
            </w:rPr>
            <w:t>);</w:t>
          </w:r>
          <w:proofErr w:type="gramEnd"/>
        </w:p>
        <w:p w14:paraId="0E721A31" w14:textId="3DA1B167" w:rsidR="002D7E23" w:rsidRPr="004D4587" w:rsidRDefault="002D7E23" w:rsidP="004D4587">
          <w:pPr>
            <w:pStyle w:val="ListParagraph"/>
            <w:numPr>
              <w:ilvl w:val="0"/>
              <w:numId w:val="45"/>
            </w:numPr>
            <w:spacing w:after="0"/>
            <w:jc w:val="both"/>
            <w:rPr>
              <w:rFonts w:ascii="Arial" w:hAnsi="Arial" w:cs="Arial"/>
            </w:rPr>
          </w:pPr>
          <w:r w:rsidRPr="004D4587">
            <w:rPr>
              <w:rStyle w:val="Strong"/>
              <w:rFonts w:ascii="Arial" w:hAnsi="Arial" w:cs="Arial"/>
            </w:rPr>
            <w:t>Nice</w:t>
          </w:r>
          <w:r w:rsidRPr="004D4587">
            <w:rPr>
              <w:rStyle w:val="Strong"/>
              <w:rFonts w:ascii="Arial" w:hAnsi="Arial" w:cs="Arial"/>
            </w:rPr>
            <w:noBreakHyphen/>
            <w:t>to</w:t>
          </w:r>
          <w:r w:rsidRPr="004D4587">
            <w:rPr>
              <w:rStyle w:val="Strong"/>
              <w:rFonts w:ascii="Arial" w:hAnsi="Arial" w:cs="Arial"/>
            </w:rPr>
            <w:noBreakHyphen/>
            <w:t>have:</w:t>
          </w:r>
          <w:r w:rsidRPr="004D4587">
            <w:rPr>
              <w:rFonts w:ascii="Arial" w:hAnsi="Arial" w:cs="Arial"/>
            </w:rPr>
            <w:t xml:space="preserve"> Exposure to </w:t>
          </w:r>
          <w:r w:rsidRPr="004D4587">
            <w:rPr>
              <w:rStyle w:val="Strong"/>
              <w:rFonts w:ascii="Arial" w:hAnsi="Arial" w:cs="Arial"/>
            </w:rPr>
            <w:t>Lean/Kaizen/Six Sigma</w:t>
          </w:r>
          <w:r w:rsidRPr="004D4587">
            <w:rPr>
              <w:rFonts w:ascii="Arial" w:hAnsi="Arial" w:cs="Arial"/>
            </w:rPr>
            <w:t xml:space="preserve"> (5S, TPM basics); familiarity with ERP/MES </w:t>
          </w:r>
          <w:r w:rsidRPr="004D4587">
            <w:rPr>
              <w:rStyle w:val="Strong"/>
              <w:rFonts w:ascii="Arial" w:hAnsi="Arial" w:cs="Arial"/>
            </w:rPr>
            <w:t>concepts</w:t>
          </w:r>
          <w:r w:rsidRPr="004D4587">
            <w:rPr>
              <w:rFonts w:ascii="Arial" w:hAnsi="Arial" w:cs="Arial"/>
            </w:rPr>
            <w:t xml:space="preserve"> (BOMs, routings, work centers, barcode/WIP); understanding of </w:t>
          </w:r>
          <w:r w:rsidRPr="004D4587">
            <w:rPr>
              <w:rStyle w:val="Strong"/>
              <w:rFonts w:ascii="Arial" w:hAnsi="Arial" w:cs="Arial"/>
            </w:rPr>
            <w:t>energy systems</w:t>
          </w:r>
          <w:r w:rsidRPr="004D4587">
            <w:rPr>
              <w:rFonts w:ascii="Arial" w:hAnsi="Arial" w:cs="Arial"/>
            </w:rPr>
            <w:t xml:space="preserve"> (compressors, dust extraction, kiln control, spray booths) and EHS/VOC </w:t>
          </w:r>
          <w:proofErr w:type="gramStart"/>
          <w:r w:rsidRPr="004D4587">
            <w:rPr>
              <w:rFonts w:ascii="Arial" w:hAnsi="Arial" w:cs="Arial"/>
            </w:rPr>
            <w:t>compliance;</w:t>
          </w:r>
          <w:proofErr w:type="gramEnd"/>
          <w:r w:rsidRPr="004D4587">
            <w:rPr>
              <w:rFonts w:ascii="Arial" w:hAnsi="Arial" w:cs="Arial"/>
            </w:rPr>
            <w:t xml:space="preserve"> </w:t>
          </w:r>
        </w:p>
        <w:p w14:paraId="4FC695CE" w14:textId="2B39B90A" w:rsidR="0081195C" w:rsidRPr="004D4587" w:rsidRDefault="002D7E23" w:rsidP="004D4587">
          <w:pPr>
            <w:pStyle w:val="ListParagraph"/>
            <w:spacing w:after="0"/>
            <w:jc w:val="both"/>
            <w:rPr>
              <w:rFonts w:ascii="Arial" w:hAnsi="Arial" w:cs="Arial"/>
            </w:rPr>
          </w:pPr>
          <w:r w:rsidRPr="004D4587">
            <w:rPr>
              <w:rFonts w:ascii="Arial" w:hAnsi="Arial" w:cs="Arial"/>
            </w:rPr>
            <w:t xml:space="preserve">experience with international </w:t>
          </w:r>
          <w:r w:rsidR="004D4587">
            <w:rPr>
              <w:rFonts w:ascii="Arial" w:hAnsi="Arial" w:cs="Arial"/>
            </w:rPr>
            <w:t>donors</w:t>
          </w:r>
          <w:r w:rsidR="004D4587">
            <w:rPr>
              <w:rFonts w:ascii="Arial" w:hAnsi="Arial" w:cs="Arial"/>
              <w:lang w:val="vi-VN"/>
            </w:rPr>
            <w:t>.</w:t>
          </w:r>
        </w:p>
      </w:sdtContent>
    </w:sdt>
    <w:p w14:paraId="51EBDC74" w14:textId="77777777" w:rsidR="002D7E23" w:rsidRPr="004D4587" w:rsidRDefault="002D7E23" w:rsidP="004D4587">
      <w:pPr>
        <w:spacing w:line="276" w:lineRule="auto"/>
        <w:jc w:val="both"/>
        <w:rPr>
          <w:rFonts w:ascii="Arial" w:hAnsi="Arial" w:cs="Arial"/>
          <w:b/>
          <w:sz w:val="22"/>
          <w:szCs w:val="22"/>
          <w:lang w:val="en-GB"/>
        </w:rPr>
      </w:pPr>
    </w:p>
    <w:p w14:paraId="3C6D3088" w14:textId="6B37ACC4" w:rsidR="00887EE6" w:rsidRPr="004D4587" w:rsidRDefault="00887EE6" w:rsidP="004D4587">
      <w:pPr>
        <w:spacing w:line="276" w:lineRule="auto"/>
        <w:jc w:val="both"/>
        <w:rPr>
          <w:rFonts w:ascii="Arial" w:eastAsia="Calibri" w:hAnsi="Arial" w:cs="Arial"/>
          <w:b/>
          <w:sz w:val="22"/>
          <w:szCs w:val="22"/>
          <w:lang w:val="en-GB"/>
        </w:rPr>
      </w:pPr>
      <w:r w:rsidRPr="004D4587">
        <w:rPr>
          <w:rFonts w:ascii="Arial" w:hAnsi="Arial" w:cs="Arial"/>
          <w:b/>
          <w:sz w:val="22"/>
          <w:szCs w:val="22"/>
          <w:lang w:val="en-GB"/>
        </w:rPr>
        <w:lastRenderedPageBreak/>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4D4587" w:rsidRDefault="004958F2" w:rsidP="004D4587">
      <w:pPr>
        <w:spacing w:before="240" w:line="276" w:lineRule="auto"/>
        <w:jc w:val="both"/>
        <w:rPr>
          <w:rFonts w:ascii="Arial" w:hAnsi="Arial" w:cs="Arial"/>
          <w:b/>
          <w:sz w:val="22"/>
          <w:szCs w:val="22"/>
          <w:lang w:val="en-GB"/>
        </w:rPr>
      </w:pPr>
      <w:r w:rsidRPr="004D4587">
        <w:rPr>
          <w:rFonts w:ascii="Arial" w:hAnsi="Arial" w:cs="Arial"/>
          <w:b/>
          <w:sz w:val="22"/>
          <w:szCs w:val="22"/>
          <w:lang w:val="en-GB"/>
        </w:rPr>
        <w:t xml:space="preserve">What we can offer to the successful candidates: </w:t>
      </w:r>
    </w:p>
    <w:p w14:paraId="21BE1C23" w14:textId="154E81B4" w:rsidR="001B56F2" w:rsidRPr="004D4587" w:rsidRDefault="001B56F2" w:rsidP="004D4587">
      <w:pPr>
        <w:pStyle w:val="ListParagraph"/>
        <w:numPr>
          <w:ilvl w:val="0"/>
          <w:numId w:val="32"/>
        </w:numPr>
        <w:spacing w:before="240"/>
        <w:jc w:val="both"/>
        <w:rPr>
          <w:rFonts w:ascii="Arial" w:hAnsi="Arial" w:cs="Arial"/>
          <w:b/>
          <w:lang w:val="en-GB"/>
        </w:rPr>
      </w:pPr>
      <w:r w:rsidRPr="004D4587">
        <w:rPr>
          <w:rFonts w:ascii="Arial" w:hAnsi="Arial" w:cs="Arial"/>
          <w:b/>
          <w:lang w:val="en-GB"/>
        </w:rPr>
        <w:t xml:space="preserve">Good working </w:t>
      </w:r>
      <w:proofErr w:type="gramStart"/>
      <w:r w:rsidRPr="004D4587">
        <w:rPr>
          <w:rFonts w:ascii="Arial" w:hAnsi="Arial" w:cs="Arial"/>
          <w:b/>
          <w:lang w:val="en-GB"/>
        </w:rPr>
        <w:t>e</w:t>
      </w:r>
      <w:r w:rsidR="0022090A">
        <w:rPr>
          <w:rFonts w:ascii="Arial" w:hAnsi="Arial" w:cs="Arial"/>
          <w:b/>
          <w:lang w:val="en-GB"/>
        </w:rPr>
        <w:t>nvironment</w:t>
      </w:r>
      <w:r w:rsidR="0022090A">
        <w:rPr>
          <w:rFonts w:ascii="Arial" w:hAnsi="Arial" w:cs="Arial"/>
          <w:b/>
          <w:lang w:val="vi-VN"/>
        </w:rPr>
        <w:t>;</w:t>
      </w:r>
      <w:proofErr w:type="gramEnd"/>
    </w:p>
    <w:p w14:paraId="154A3A5E" w14:textId="38CAA2EF" w:rsidR="001B56F2" w:rsidRPr="004D4587" w:rsidRDefault="001B56F2" w:rsidP="004D4587">
      <w:pPr>
        <w:pStyle w:val="ListParagraph"/>
        <w:numPr>
          <w:ilvl w:val="0"/>
          <w:numId w:val="32"/>
        </w:numPr>
        <w:spacing w:before="240"/>
        <w:jc w:val="both"/>
        <w:rPr>
          <w:rFonts w:ascii="Arial" w:hAnsi="Arial" w:cs="Arial"/>
          <w:b/>
          <w:lang w:val="en-GB"/>
        </w:rPr>
      </w:pPr>
      <w:r w:rsidRPr="004D4587">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proofErr w:type="gramStart"/>
      <w:r w:rsidR="0022090A">
        <w:rPr>
          <w:rFonts w:ascii="Arial" w:hAnsi="Arial" w:cs="Arial"/>
          <w:b/>
          <w:lang w:val="en-GB"/>
        </w:rPr>
        <w:t>insurance</w:t>
      </w:r>
      <w:r w:rsidR="0022090A">
        <w:rPr>
          <w:rFonts w:ascii="Arial" w:hAnsi="Arial" w:cs="Arial"/>
          <w:b/>
          <w:lang w:val="vi-VN"/>
        </w:rPr>
        <w:t>;</w:t>
      </w:r>
      <w:proofErr w:type="gramEnd"/>
    </w:p>
    <w:p w14:paraId="5BADDED8" w14:textId="499E110A" w:rsidR="001B56F2" w:rsidRPr="004D4587" w:rsidRDefault="001B56F2" w:rsidP="004D4587">
      <w:pPr>
        <w:pStyle w:val="ListParagraph"/>
        <w:numPr>
          <w:ilvl w:val="0"/>
          <w:numId w:val="32"/>
        </w:numPr>
        <w:spacing w:before="240"/>
        <w:jc w:val="both"/>
        <w:rPr>
          <w:rFonts w:ascii="Arial" w:hAnsi="Arial" w:cs="Arial"/>
          <w:b/>
          <w:lang w:val="en-GB"/>
        </w:rPr>
      </w:pPr>
      <w:r w:rsidRPr="004D4587">
        <w:rPr>
          <w:rFonts w:ascii="Arial" w:hAnsi="Arial" w:cs="Arial"/>
          <w:b/>
          <w:lang w:val="en-GB"/>
        </w:rPr>
        <w:t xml:space="preserve">Covering all travel expenses with travel allowances when traveling on </w:t>
      </w:r>
      <w:proofErr w:type="gramStart"/>
      <w:r w:rsidR="0022090A">
        <w:rPr>
          <w:rFonts w:ascii="Arial" w:hAnsi="Arial" w:cs="Arial"/>
          <w:b/>
          <w:lang w:val="en-GB"/>
        </w:rPr>
        <w:t>business</w:t>
      </w:r>
      <w:r w:rsidR="0022090A">
        <w:rPr>
          <w:rFonts w:ascii="Arial" w:hAnsi="Arial" w:cs="Arial"/>
          <w:b/>
          <w:lang w:val="vi-VN"/>
        </w:rPr>
        <w:t>;</w:t>
      </w:r>
      <w:proofErr w:type="gramEnd"/>
    </w:p>
    <w:p w14:paraId="384AF53D" w14:textId="490A17BE" w:rsidR="001B56F2" w:rsidRPr="004D4587" w:rsidRDefault="001B56F2" w:rsidP="004D4587">
      <w:pPr>
        <w:pStyle w:val="ListParagraph"/>
        <w:numPr>
          <w:ilvl w:val="0"/>
          <w:numId w:val="32"/>
        </w:numPr>
        <w:spacing w:before="240"/>
        <w:jc w:val="both"/>
        <w:rPr>
          <w:rFonts w:ascii="Arial" w:hAnsi="Arial" w:cs="Arial"/>
          <w:b/>
          <w:lang w:val="en-GB"/>
        </w:rPr>
      </w:pPr>
      <w:r w:rsidRPr="004D4587">
        <w:rPr>
          <w:rFonts w:ascii="Arial" w:hAnsi="Arial" w:cs="Arial"/>
          <w:b/>
          <w:lang w:val="en-GB"/>
        </w:rPr>
        <w:t xml:space="preserve">And good policy on training and </w:t>
      </w:r>
      <w:proofErr w:type="gramStart"/>
      <w:r w:rsidRPr="004D4587">
        <w:rPr>
          <w:rFonts w:ascii="Arial" w:hAnsi="Arial" w:cs="Arial"/>
          <w:b/>
          <w:lang w:val="en-GB"/>
        </w:rPr>
        <w:t>d</w:t>
      </w:r>
      <w:r w:rsidR="0022090A">
        <w:rPr>
          <w:rFonts w:ascii="Arial" w:hAnsi="Arial" w:cs="Arial"/>
          <w:b/>
          <w:lang w:val="en-GB"/>
        </w:rPr>
        <w:t>evelopment</w:t>
      </w:r>
      <w:r w:rsidR="0022090A">
        <w:rPr>
          <w:rFonts w:ascii="Arial" w:hAnsi="Arial" w:cs="Arial"/>
          <w:b/>
          <w:lang w:val="vi-VN"/>
        </w:rPr>
        <w:t>;</w:t>
      </w:r>
      <w:proofErr w:type="gramEnd"/>
    </w:p>
    <w:p w14:paraId="07323662" w14:textId="119DF6DE" w:rsidR="00931FB5" w:rsidRPr="0022090A" w:rsidRDefault="001B56F2" w:rsidP="0022090A">
      <w:pPr>
        <w:pStyle w:val="ListParagraph"/>
        <w:numPr>
          <w:ilvl w:val="0"/>
          <w:numId w:val="32"/>
        </w:numPr>
        <w:spacing w:before="240"/>
        <w:jc w:val="both"/>
        <w:rPr>
          <w:rFonts w:ascii="Arial" w:hAnsi="Arial" w:cs="Arial"/>
          <w:b/>
          <w:lang w:val="en-GB"/>
        </w:rPr>
      </w:pPr>
      <w:r w:rsidRPr="004D4587">
        <w:rPr>
          <w:rFonts w:ascii="Arial" w:hAnsi="Arial" w:cs="Arial"/>
          <w:b/>
          <w:lang w:val="en-GB"/>
        </w:rPr>
        <w:t xml:space="preserve">And policy on flexible working </w:t>
      </w:r>
      <w:r w:rsidR="0022090A">
        <w:rPr>
          <w:rFonts w:ascii="Arial" w:hAnsi="Arial" w:cs="Arial"/>
          <w:b/>
          <w:lang w:val="en-GB"/>
        </w:rPr>
        <w:t>time</w:t>
      </w:r>
      <w:r w:rsidR="0022090A">
        <w:rPr>
          <w:rFonts w:ascii="Arial" w:hAnsi="Arial" w:cs="Arial"/>
          <w:b/>
          <w:lang w:val="vi-VN"/>
        </w:rPr>
        <w:t>.</w:t>
      </w:r>
    </w:p>
    <w:p w14:paraId="6A52224F" w14:textId="68694B05" w:rsidR="006C773F" w:rsidRPr="004D4587" w:rsidRDefault="006C773F" w:rsidP="004D4587">
      <w:pPr>
        <w:spacing w:before="120" w:line="276" w:lineRule="auto"/>
        <w:jc w:val="both"/>
        <w:rPr>
          <w:rFonts w:ascii="Arial" w:hAnsi="Arial" w:cs="Arial"/>
          <w:sz w:val="22"/>
          <w:szCs w:val="22"/>
          <w:lang w:val="en-GB"/>
        </w:rPr>
      </w:pPr>
      <w:r w:rsidRPr="004D4587">
        <w:rPr>
          <w:rFonts w:ascii="Arial" w:hAnsi="Arial" w:cs="Arial"/>
          <w:sz w:val="22"/>
          <w:szCs w:val="22"/>
          <w:lang w:val="en-GB"/>
        </w:rPr>
        <w:t xml:space="preserve">Interested qualified candidates are invited to send </w:t>
      </w:r>
      <w:r w:rsidR="00204ACB" w:rsidRPr="004D4587">
        <w:rPr>
          <w:rFonts w:ascii="Arial" w:hAnsi="Arial" w:cs="Arial"/>
          <w:sz w:val="22"/>
          <w:szCs w:val="22"/>
          <w:lang w:val="en-GB"/>
        </w:rPr>
        <w:t>the</w:t>
      </w:r>
      <w:r w:rsidR="00FB060E" w:rsidRPr="004D4587">
        <w:rPr>
          <w:rFonts w:ascii="Arial" w:hAnsi="Arial" w:cs="Arial"/>
          <w:sz w:val="22"/>
          <w:szCs w:val="22"/>
          <w:lang w:val="en-GB"/>
        </w:rPr>
        <w:t xml:space="preserve"> </w:t>
      </w:r>
      <w:r w:rsidR="00FB060E" w:rsidRPr="004D4587">
        <w:rPr>
          <w:rFonts w:ascii="Arial" w:hAnsi="Arial" w:cs="Arial"/>
          <w:b/>
          <w:bCs/>
          <w:sz w:val="22"/>
          <w:szCs w:val="22"/>
          <w:lang w:val="en-GB"/>
        </w:rPr>
        <w:t>GIZ</w:t>
      </w:r>
      <w:r w:rsidRPr="004D4587">
        <w:rPr>
          <w:rFonts w:ascii="Arial" w:hAnsi="Arial" w:cs="Arial"/>
          <w:b/>
          <w:bCs/>
          <w:sz w:val="22"/>
          <w:szCs w:val="22"/>
          <w:lang w:val="en-GB"/>
        </w:rPr>
        <w:t xml:space="preserve"> </w:t>
      </w:r>
      <w:r w:rsidR="00FB060E" w:rsidRPr="004D4587">
        <w:rPr>
          <w:rFonts w:ascii="Arial" w:hAnsi="Arial" w:cs="Arial"/>
          <w:b/>
          <w:bCs/>
          <w:sz w:val="22"/>
          <w:szCs w:val="22"/>
          <w:lang w:val="en-GB"/>
        </w:rPr>
        <w:t>A</w:t>
      </w:r>
      <w:r w:rsidRPr="004D4587">
        <w:rPr>
          <w:rFonts w:ascii="Arial" w:hAnsi="Arial" w:cs="Arial"/>
          <w:b/>
          <w:bCs/>
          <w:sz w:val="22"/>
          <w:szCs w:val="22"/>
          <w:lang w:val="en-GB"/>
        </w:rPr>
        <w:t>pplication</w:t>
      </w:r>
      <w:r w:rsidR="00FB060E" w:rsidRPr="004D4587">
        <w:rPr>
          <w:rFonts w:ascii="Arial" w:hAnsi="Arial" w:cs="Arial"/>
          <w:b/>
          <w:bCs/>
          <w:sz w:val="22"/>
          <w:szCs w:val="22"/>
          <w:lang w:val="en-GB"/>
        </w:rPr>
        <w:t xml:space="preserve"> Form</w:t>
      </w:r>
      <w:r w:rsidRPr="004D4587">
        <w:rPr>
          <w:rFonts w:ascii="Arial" w:hAnsi="Arial" w:cs="Arial"/>
          <w:sz w:val="22"/>
          <w:szCs w:val="22"/>
          <w:lang w:val="en-GB"/>
        </w:rPr>
        <w:t xml:space="preserve"> in English, </w:t>
      </w:r>
      <w:r w:rsidR="00931FB5" w:rsidRPr="004D4587">
        <w:rPr>
          <w:rFonts w:ascii="Arial" w:hAnsi="Arial" w:cs="Arial"/>
          <w:sz w:val="22"/>
          <w:szCs w:val="22"/>
          <w:lang w:val="en-GB"/>
        </w:rPr>
        <w:t>c</w:t>
      </w:r>
      <w:r w:rsidRPr="004D4587">
        <w:rPr>
          <w:rFonts w:ascii="Arial" w:hAnsi="Arial" w:cs="Arial"/>
          <w:sz w:val="22"/>
          <w:szCs w:val="22"/>
          <w:lang w:val="en-GB"/>
        </w:rPr>
        <w:t xml:space="preserve">opies of relevant certificates and references, either by email </w:t>
      </w:r>
      <w:r w:rsidR="009912BE" w:rsidRPr="004D4587">
        <w:rPr>
          <w:rFonts w:ascii="Arial" w:hAnsi="Arial" w:cs="Arial"/>
          <w:sz w:val="22"/>
          <w:szCs w:val="22"/>
          <w:lang w:val="en-GB"/>
        </w:rPr>
        <w:t xml:space="preserve">(to </w:t>
      </w:r>
      <w:hyperlink r:id="rId12" w:history="1">
        <w:r w:rsidR="009912BE" w:rsidRPr="004D4587">
          <w:rPr>
            <w:rStyle w:val="Hyperlink"/>
            <w:rFonts w:ascii="Arial" w:hAnsi="Arial" w:cs="Arial"/>
            <w:sz w:val="22"/>
            <w:szCs w:val="22"/>
            <w:lang w:val="en-GB"/>
          </w:rPr>
          <w:t>hr-giz@giz.de</w:t>
        </w:r>
      </w:hyperlink>
      <w:r w:rsidR="009912BE" w:rsidRPr="004D4587">
        <w:rPr>
          <w:rFonts w:ascii="Arial" w:hAnsi="Arial" w:cs="Arial"/>
          <w:sz w:val="22"/>
          <w:szCs w:val="22"/>
          <w:lang w:val="en-GB"/>
        </w:rPr>
        <w:t xml:space="preserve">) </w:t>
      </w:r>
      <w:r w:rsidRPr="004D4587">
        <w:rPr>
          <w:rFonts w:ascii="Arial" w:hAnsi="Arial" w:cs="Arial"/>
          <w:sz w:val="22"/>
          <w:szCs w:val="22"/>
          <w:lang w:val="en-GB"/>
        </w:rPr>
        <w:t>or by post</w:t>
      </w:r>
      <w:r w:rsidR="009912BE" w:rsidRPr="004D4587">
        <w:rPr>
          <w:rFonts w:ascii="Arial" w:hAnsi="Arial" w:cs="Arial"/>
          <w:sz w:val="22"/>
          <w:szCs w:val="22"/>
          <w:lang w:val="en-GB"/>
        </w:rPr>
        <w:t xml:space="preserve"> (to </w:t>
      </w:r>
      <w:r w:rsidR="009912BE" w:rsidRPr="004D4587">
        <w:rPr>
          <w:rFonts w:ascii="Arial" w:hAnsi="Arial" w:cs="Arial"/>
          <w:b/>
          <w:sz w:val="22"/>
          <w:szCs w:val="22"/>
          <w:lang w:val="en-GB"/>
        </w:rPr>
        <w:t>GIZ Office Hanoi</w:t>
      </w:r>
      <w:r w:rsidR="009912BE" w:rsidRPr="004D4587">
        <w:rPr>
          <w:rFonts w:ascii="Arial" w:hAnsi="Arial" w:cs="Arial"/>
          <w:sz w:val="22"/>
          <w:szCs w:val="22"/>
          <w:lang w:val="en-GB"/>
        </w:rPr>
        <w:t>, 6th Floor Hanoi Towers, 49 Hai Ba Trung Street, Hanoi, Vietnam)</w:t>
      </w:r>
      <w:r w:rsidRPr="004D4587">
        <w:rPr>
          <w:rFonts w:ascii="Arial" w:hAnsi="Arial" w:cs="Arial"/>
          <w:sz w:val="22"/>
          <w:szCs w:val="22"/>
          <w:lang w:val="en-GB"/>
        </w:rPr>
        <w:t xml:space="preserve"> </w:t>
      </w:r>
      <w:r w:rsidR="00791CFB" w:rsidRPr="004D4587">
        <w:rPr>
          <w:rFonts w:ascii="Arial" w:hAnsi="Arial" w:cs="Arial"/>
          <w:sz w:val="22"/>
          <w:szCs w:val="22"/>
          <w:lang w:val="en-GB"/>
        </w:rPr>
        <w:t>before</w:t>
      </w:r>
      <w:r w:rsidR="005639E0" w:rsidRPr="004D4587">
        <w:rPr>
          <w:rFonts w:ascii="Arial" w:hAnsi="Arial" w:cs="Arial"/>
          <w:b/>
          <w:sz w:val="22"/>
          <w:szCs w:val="22"/>
          <w:lang w:val="en-GB"/>
        </w:rPr>
        <w:t xml:space="preserve"> </w:t>
      </w:r>
      <w:r w:rsidR="00AD1CA2" w:rsidRPr="004D4587">
        <w:rPr>
          <w:rFonts w:ascii="Arial" w:hAnsi="Arial" w:cs="Arial"/>
          <w:b/>
          <w:sz w:val="22"/>
          <w:szCs w:val="22"/>
          <w:lang w:val="en-GB"/>
        </w:rPr>
        <w:t>31</w:t>
      </w:r>
      <w:r w:rsidR="00AD1CA2" w:rsidRPr="004D4587">
        <w:rPr>
          <w:rFonts w:ascii="Arial" w:hAnsi="Arial" w:cs="Arial"/>
          <w:b/>
          <w:sz w:val="22"/>
          <w:szCs w:val="22"/>
          <w:vertAlign w:val="superscript"/>
          <w:lang w:val="en-GB"/>
        </w:rPr>
        <w:t>st</w:t>
      </w:r>
      <w:r w:rsidR="00AD1CA2" w:rsidRPr="004D4587">
        <w:rPr>
          <w:rFonts w:ascii="Arial" w:hAnsi="Arial" w:cs="Arial"/>
          <w:b/>
          <w:sz w:val="22"/>
          <w:szCs w:val="22"/>
          <w:lang w:val="en-GB"/>
        </w:rPr>
        <w:t xml:space="preserve"> October </w:t>
      </w:r>
      <w:r w:rsidR="001733A0" w:rsidRPr="004D4587">
        <w:rPr>
          <w:rFonts w:ascii="Arial" w:hAnsi="Arial" w:cs="Arial"/>
          <w:b/>
          <w:sz w:val="22"/>
          <w:szCs w:val="22"/>
          <w:lang w:val="en-GB"/>
        </w:rPr>
        <w:t>2025</w:t>
      </w:r>
      <w:r w:rsidR="00D63E2B" w:rsidRPr="004D4587">
        <w:rPr>
          <w:rFonts w:ascii="Arial" w:hAnsi="Arial" w:cs="Arial"/>
          <w:b/>
          <w:sz w:val="22"/>
          <w:szCs w:val="22"/>
          <w:lang w:val="en-GB"/>
        </w:rPr>
        <w:t xml:space="preserve">. </w:t>
      </w:r>
    </w:p>
    <w:p w14:paraId="6BFB2429" w14:textId="5082C327" w:rsidR="00C51585" w:rsidRPr="004D4587" w:rsidRDefault="00295603" w:rsidP="004D4587">
      <w:pPr>
        <w:spacing w:before="120" w:line="276" w:lineRule="auto"/>
        <w:jc w:val="both"/>
        <w:rPr>
          <w:rFonts w:ascii="Arial" w:hAnsi="Arial" w:cs="Arial"/>
          <w:sz w:val="22"/>
          <w:szCs w:val="22"/>
          <w:lang w:val="en-GB"/>
        </w:rPr>
      </w:pPr>
      <w:r w:rsidRPr="004D4587">
        <w:rPr>
          <w:rFonts w:ascii="Arial" w:hAnsi="Arial" w:cs="Arial"/>
          <w:b/>
          <w:bCs/>
          <w:sz w:val="22"/>
          <w:szCs w:val="22"/>
          <w:u w:val="single"/>
        </w:rPr>
        <w:t>Note:</w:t>
      </w:r>
      <w:r w:rsidRPr="004D4587">
        <w:rPr>
          <w:rFonts w:ascii="Arial" w:hAnsi="Arial" w:cs="Arial"/>
          <w:b/>
          <w:bCs/>
          <w:sz w:val="22"/>
          <w:szCs w:val="22"/>
        </w:rPr>
        <w:t xml:space="preserve"> </w:t>
      </w:r>
      <w:r w:rsidR="000A2A6A" w:rsidRPr="004D4587">
        <w:rPr>
          <w:rFonts w:ascii="Arial" w:hAnsi="Arial" w:cs="Arial"/>
          <w:sz w:val="22"/>
          <w:szCs w:val="22"/>
        </w:rPr>
        <w:t xml:space="preserve">Please </w:t>
      </w:r>
      <w:r w:rsidR="001372BC" w:rsidRPr="004D4587">
        <w:rPr>
          <w:rFonts w:ascii="Arial" w:hAnsi="Arial" w:cs="Arial"/>
          <w:sz w:val="22"/>
          <w:szCs w:val="22"/>
          <w:lang w:val="en-US"/>
        </w:rPr>
        <w:t>state</w:t>
      </w:r>
      <w:r w:rsidR="000A2A6A" w:rsidRPr="004D4587">
        <w:rPr>
          <w:rFonts w:ascii="Arial" w:hAnsi="Arial" w:cs="Arial"/>
          <w:sz w:val="22"/>
          <w:szCs w:val="22"/>
        </w:rPr>
        <w:t xml:space="preserve"> </w:t>
      </w:r>
      <w:r w:rsidR="001372BC" w:rsidRPr="004D4587">
        <w:rPr>
          <w:rFonts w:ascii="Arial" w:hAnsi="Arial" w:cs="Arial"/>
          <w:sz w:val="22"/>
          <w:szCs w:val="22"/>
          <w:lang w:val="en-US"/>
        </w:rPr>
        <w:t>“</w:t>
      </w:r>
      <w:r w:rsidR="006339A0" w:rsidRPr="004D4587">
        <w:rPr>
          <w:rFonts w:ascii="Arial" w:hAnsi="Arial" w:cs="Arial"/>
          <w:b/>
          <w:sz w:val="22"/>
          <w:szCs w:val="22"/>
        </w:rPr>
        <w:t xml:space="preserve">Application for </w:t>
      </w:r>
      <w:r w:rsidR="001733A0" w:rsidRPr="004D4587">
        <w:rPr>
          <w:rFonts w:ascii="Arial" w:hAnsi="Arial" w:cs="Arial"/>
          <w:b/>
          <w:sz w:val="22"/>
          <w:szCs w:val="22"/>
          <w:lang w:val="en-US"/>
        </w:rPr>
        <w:t xml:space="preserve">the </w:t>
      </w:r>
      <w:r w:rsidR="006518A1" w:rsidRPr="004D4587">
        <w:rPr>
          <w:rFonts w:ascii="Arial" w:hAnsi="Arial" w:cs="Arial"/>
          <w:b/>
          <w:sz w:val="22"/>
          <w:szCs w:val="22"/>
          <w:lang w:val="en-US"/>
        </w:rPr>
        <w:t xml:space="preserve">Project Officer in </w:t>
      </w:r>
      <w:r w:rsidR="002A0E83" w:rsidRPr="004D4587">
        <w:rPr>
          <w:rFonts w:ascii="Arial" w:hAnsi="Arial" w:cs="Arial"/>
          <w:b/>
          <w:sz w:val="22"/>
          <w:szCs w:val="22"/>
          <w:lang w:val="en-US"/>
        </w:rPr>
        <w:t xml:space="preserve">Wood </w:t>
      </w:r>
      <w:proofErr w:type="spellStart"/>
      <w:r w:rsidR="002A0E83" w:rsidRPr="004D4587">
        <w:rPr>
          <w:rFonts w:ascii="Arial" w:hAnsi="Arial" w:cs="Arial"/>
          <w:b/>
          <w:sz w:val="22"/>
          <w:szCs w:val="22"/>
          <w:lang w:val="en-US"/>
        </w:rPr>
        <w:t>Processing</w:t>
      </w:r>
      <w:r w:rsidR="006518A1" w:rsidRPr="004D4587">
        <w:rPr>
          <w:rFonts w:ascii="Arial" w:hAnsi="Arial" w:cs="Arial"/>
          <w:b/>
          <w:sz w:val="22"/>
          <w:szCs w:val="22"/>
          <w:lang w:val="en-US"/>
        </w:rPr>
        <w:t>_</w:t>
      </w:r>
      <w:r w:rsidR="002A0E83" w:rsidRPr="004D4587">
        <w:rPr>
          <w:rFonts w:ascii="Arial" w:hAnsi="Arial" w:cs="Arial"/>
          <w:b/>
          <w:sz w:val="22"/>
          <w:szCs w:val="22"/>
          <w:lang w:val="en-US"/>
        </w:rPr>
        <w:t>TTH</w:t>
      </w:r>
      <w:proofErr w:type="spellEnd"/>
      <w:r w:rsidR="006C773F" w:rsidRPr="004D4587">
        <w:rPr>
          <w:rFonts w:ascii="Arial" w:hAnsi="Arial" w:cs="Arial"/>
          <w:bCs/>
          <w:iCs/>
          <w:color w:val="000000"/>
          <w:sz w:val="22"/>
          <w:szCs w:val="22"/>
          <w:lang w:val="en-GB"/>
        </w:rPr>
        <w:t>”</w:t>
      </w:r>
      <w:r w:rsidR="000A2A6A" w:rsidRPr="004D4587">
        <w:rPr>
          <w:rFonts w:ascii="Arial" w:hAnsi="Arial" w:cs="Arial"/>
          <w:sz w:val="22"/>
          <w:szCs w:val="22"/>
        </w:rPr>
        <w:t xml:space="preserve"> </w:t>
      </w:r>
      <w:r w:rsidR="00931AD0" w:rsidRPr="004D4587">
        <w:rPr>
          <w:rFonts w:ascii="Arial" w:hAnsi="Arial" w:cs="Arial"/>
          <w:sz w:val="22"/>
          <w:szCs w:val="22"/>
        </w:rPr>
        <w:t>in the subject line</w:t>
      </w:r>
      <w:r w:rsidR="001372BC" w:rsidRPr="004D4587">
        <w:rPr>
          <w:rFonts w:ascii="Arial" w:hAnsi="Arial" w:cs="Arial"/>
          <w:sz w:val="22"/>
          <w:szCs w:val="22"/>
          <w:lang w:val="en-US"/>
        </w:rPr>
        <w:t xml:space="preserve"> or </w:t>
      </w:r>
      <w:r w:rsidR="000A2A6A" w:rsidRPr="004D4587">
        <w:rPr>
          <w:rFonts w:ascii="Arial" w:hAnsi="Arial" w:cs="Arial"/>
          <w:sz w:val="22"/>
          <w:szCs w:val="22"/>
        </w:rPr>
        <w:t>on the envelope</w:t>
      </w:r>
      <w:r w:rsidR="008C57FF" w:rsidRPr="004D4587">
        <w:rPr>
          <w:rFonts w:ascii="Arial" w:hAnsi="Arial" w:cs="Arial"/>
          <w:sz w:val="22"/>
          <w:szCs w:val="22"/>
          <w:lang w:val="en-US"/>
        </w:rPr>
        <w:t>.</w:t>
      </w:r>
      <w:r w:rsidR="00C11D59" w:rsidRPr="004D4587">
        <w:rPr>
          <w:rFonts w:ascii="Arial" w:hAnsi="Arial" w:cs="Arial"/>
          <w:sz w:val="22"/>
          <w:szCs w:val="22"/>
          <w:lang w:val="en-US"/>
        </w:rPr>
        <w:t xml:space="preserve"> </w:t>
      </w:r>
      <w:r w:rsidR="009C0FDF" w:rsidRPr="004D4587">
        <w:rPr>
          <w:rFonts w:ascii="Arial" w:hAnsi="Arial" w:cs="Arial"/>
          <w:sz w:val="22"/>
          <w:szCs w:val="22"/>
          <w:lang w:val="en-GB"/>
        </w:rPr>
        <w:t>The</w:t>
      </w:r>
      <w:r w:rsidRPr="004D4587">
        <w:rPr>
          <w:rFonts w:ascii="Arial" w:hAnsi="Arial" w:cs="Arial"/>
          <w:sz w:val="22"/>
          <w:szCs w:val="22"/>
          <w:lang w:val="en-GB"/>
        </w:rPr>
        <w:t xml:space="preserve"> short-listed candidates will be contacted within </w:t>
      </w:r>
      <w:r w:rsidR="00F914F0" w:rsidRPr="004D4587">
        <w:rPr>
          <w:rFonts w:ascii="Arial" w:hAnsi="Arial" w:cs="Arial"/>
          <w:sz w:val="22"/>
          <w:szCs w:val="22"/>
          <w:lang w:val="en-GB"/>
        </w:rPr>
        <w:t>4</w:t>
      </w:r>
      <w:r w:rsidRPr="004D4587">
        <w:rPr>
          <w:rFonts w:ascii="Arial" w:hAnsi="Arial" w:cs="Arial"/>
          <w:sz w:val="22"/>
          <w:szCs w:val="22"/>
          <w:lang w:val="en-GB"/>
        </w:rPr>
        <w:t xml:space="preserve"> weeks after the deadline. Tel</w:t>
      </w:r>
      <w:r w:rsidR="001372BC" w:rsidRPr="004D4587">
        <w:rPr>
          <w:rFonts w:ascii="Arial" w:hAnsi="Arial" w:cs="Arial"/>
          <w:sz w:val="22"/>
          <w:szCs w:val="22"/>
          <w:lang w:val="en-GB"/>
        </w:rPr>
        <w:t>ephone</w:t>
      </w:r>
      <w:r w:rsidRPr="004D4587">
        <w:rPr>
          <w:rFonts w:ascii="Arial" w:hAnsi="Arial" w:cs="Arial"/>
          <w:sz w:val="22"/>
          <w:szCs w:val="22"/>
          <w:lang w:val="en-GB"/>
        </w:rPr>
        <w:t xml:space="preserve"> contact is not encouraged</w:t>
      </w:r>
      <w:r w:rsidR="00233000" w:rsidRPr="004D4587">
        <w:rPr>
          <w:rFonts w:ascii="Arial" w:hAnsi="Arial" w:cs="Arial"/>
          <w:sz w:val="22"/>
          <w:szCs w:val="22"/>
          <w:lang w:val="en-GB"/>
        </w:rPr>
        <w:t>.</w:t>
      </w:r>
    </w:p>
    <w:p w14:paraId="1988510B" w14:textId="77777777" w:rsidR="0074272A" w:rsidRPr="004D4587" w:rsidRDefault="0074272A" w:rsidP="004D4587">
      <w:pPr>
        <w:pStyle w:val="PlainText"/>
        <w:spacing w:line="276" w:lineRule="auto"/>
        <w:jc w:val="both"/>
        <w:rPr>
          <w:rFonts w:cs="Arial"/>
          <w:sz w:val="22"/>
          <w:szCs w:val="22"/>
          <w:lang w:val="en-GB"/>
        </w:rPr>
      </w:pPr>
    </w:p>
    <w:p w14:paraId="05BBF4F8" w14:textId="086CD02C" w:rsidR="00D32A5A" w:rsidRDefault="00D67BEC" w:rsidP="004D4587">
      <w:pPr>
        <w:pStyle w:val="PlainText"/>
        <w:spacing w:line="276" w:lineRule="auto"/>
        <w:jc w:val="both"/>
        <w:rPr>
          <w:rFonts w:cs="Arial"/>
          <w:sz w:val="22"/>
          <w:szCs w:val="22"/>
          <w:lang w:val="vi-VN"/>
        </w:rPr>
      </w:pPr>
      <w:r w:rsidRPr="004D4587">
        <w:rPr>
          <w:rFonts w:cs="Arial"/>
          <w:sz w:val="22"/>
          <w:szCs w:val="22"/>
          <w:lang w:val="en-GB"/>
        </w:rPr>
        <w:t xml:space="preserve">Please visit our page </w:t>
      </w:r>
      <w:hyperlink r:id="rId13" w:history="1">
        <w:r w:rsidR="00ED5656" w:rsidRPr="00ED5656">
          <w:rPr>
            <w:rStyle w:val="Hyperlink"/>
            <w:rFonts w:cs="Arial"/>
            <w:sz w:val="22"/>
            <w:szCs w:val="22"/>
            <w:lang w:val="vi-VN"/>
          </w:rPr>
          <w:t>Viet Nam Jobs | GIZ</w:t>
        </w:r>
      </w:hyperlink>
      <w:r w:rsidR="00ED5656">
        <w:rPr>
          <w:rFonts w:cs="Arial"/>
          <w:sz w:val="22"/>
          <w:szCs w:val="22"/>
          <w:lang w:val="vi-VN"/>
        </w:rPr>
        <w:t xml:space="preserve"> </w:t>
      </w:r>
      <w:r w:rsidRPr="004D4587">
        <w:rPr>
          <w:rFonts w:cs="Arial"/>
          <w:sz w:val="22"/>
          <w:szCs w:val="22"/>
          <w:lang w:val="en-GB"/>
        </w:rPr>
        <w:t xml:space="preserve">to download </w:t>
      </w:r>
      <w:hyperlink r:id="rId14" w:history="1">
        <w:r w:rsidR="003F7655">
          <w:rPr>
            <w:rStyle w:val="Hyperlink"/>
            <w:rFonts w:cs="Arial"/>
            <w:sz w:val="22"/>
            <w:szCs w:val="22"/>
            <w:lang w:val="en-GB"/>
          </w:rPr>
          <w:t>the GIZ Application Form</w:t>
        </w:r>
      </w:hyperlink>
      <w:r w:rsidR="003F7655">
        <w:rPr>
          <w:rFonts w:cs="Arial"/>
          <w:sz w:val="22"/>
          <w:szCs w:val="22"/>
          <w:lang w:val="vi-VN"/>
        </w:rPr>
        <w:t xml:space="preserve"> </w:t>
      </w:r>
      <w:r w:rsidR="00D32A5A" w:rsidRPr="004D4587">
        <w:rPr>
          <w:rFonts w:cs="Arial"/>
          <w:sz w:val="22"/>
          <w:szCs w:val="22"/>
          <w:lang w:val="en-GB"/>
        </w:rPr>
        <w:t xml:space="preserve">and further job opportunities. </w:t>
      </w:r>
      <w:r w:rsidR="00D32A5A" w:rsidRPr="004D4587">
        <w:rPr>
          <w:rFonts w:cs="Arial"/>
          <w:sz w:val="22"/>
          <w:szCs w:val="22"/>
          <w:lang w:val="en-US"/>
        </w:rPr>
        <w:t xml:space="preserve">To process your application, we collect and process data from you. You may read </w:t>
      </w:r>
      <w:hyperlink r:id="rId15" w:history="1">
        <w:r w:rsidR="00D32A5A" w:rsidRPr="004D4587">
          <w:rPr>
            <w:rStyle w:val="Hyperlink"/>
            <w:rFonts w:cs="Arial"/>
            <w:sz w:val="22"/>
            <w:szCs w:val="22"/>
            <w:lang w:val="en-US"/>
          </w:rPr>
          <w:t>Our Data Privacy Notice</w:t>
        </w:r>
      </w:hyperlink>
      <w:r w:rsidR="00D32A5A" w:rsidRPr="004D4587">
        <w:rPr>
          <w:rFonts w:cs="Arial"/>
          <w:sz w:val="22"/>
          <w:szCs w:val="22"/>
          <w:lang w:val="en-US"/>
        </w:rPr>
        <w:t>, which provides further information on the data we store, and about your rights, before you continue with your application.</w:t>
      </w:r>
    </w:p>
    <w:p w14:paraId="0A774E13" w14:textId="77777777" w:rsidR="009E5883" w:rsidRPr="009E5883" w:rsidRDefault="009E5883" w:rsidP="004D4587">
      <w:pPr>
        <w:pStyle w:val="PlainText"/>
        <w:spacing w:line="276" w:lineRule="auto"/>
        <w:jc w:val="both"/>
        <w:rPr>
          <w:rFonts w:cs="Arial"/>
          <w:sz w:val="22"/>
          <w:szCs w:val="22"/>
          <w:lang w:val="vi-VN"/>
        </w:rPr>
      </w:pPr>
    </w:p>
    <w:p w14:paraId="220165A5" w14:textId="77777777" w:rsidR="00E44DAF" w:rsidRPr="009E5883" w:rsidRDefault="00295603" w:rsidP="009E5883">
      <w:pPr>
        <w:spacing w:before="120" w:line="276" w:lineRule="auto"/>
        <w:jc w:val="center"/>
        <w:rPr>
          <w:rFonts w:ascii="Arial" w:hAnsi="Arial" w:cs="Arial"/>
          <w:b/>
          <w:sz w:val="26"/>
          <w:szCs w:val="26"/>
          <w:lang w:val="en-US"/>
        </w:rPr>
      </w:pPr>
      <w:r w:rsidRPr="009E5883">
        <w:rPr>
          <w:rFonts w:ascii="Arial" w:hAnsi="Arial" w:cs="Arial"/>
          <w:b/>
          <w:sz w:val="26"/>
          <w:szCs w:val="26"/>
          <w:lang w:val="en-US"/>
        </w:rPr>
        <w:t>G</w:t>
      </w:r>
      <w:r w:rsidR="006A70DF" w:rsidRPr="009E5883">
        <w:rPr>
          <w:rFonts w:ascii="Arial" w:hAnsi="Arial" w:cs="Arial"/>
          <w:b/>
          <w:sz w:val="26"/>
          <w:szCs w:val="26"/>
          <w:lang w:val="en-US"/>
        </w:rPr>
        <w:t>I</w:t>
      </w:r>
      <w:r w:rsidRPr="009E5883">
        <w:rPr>
          <w:rFonts w:ascii="Arial" w:hAnsi="Arial" w:cs="Arial"/>
          <w:b/>
          <w:sz w:val="26"/>
          <w:szCs w:val="26"/>
          <w:lang w:val="en-US"/>
        </w:rPr>
        <w:t>Z – YOUR PARTNER FOR A BETTER FUTURE</w:t>
      </w:r>
      <w:bookmarkEnd w:id="0"/>
      <w:bookmarkEnd w:id="1"/>
      <w:bookmarkEnd w:id="2"/>
      <w:bookmarkEnd w:id="3"/>
      <w:bookmarkEnd w:id="4"/>
    </w:p>
    <w:sectPr w:rsidR="00E44DAF" w:rsidRPr="009E5883" w:rsidSect="0022090A">
      <w:headerReference w:type="default" r:id="rId16"/>
      <w:pgSz w:w="12240" w:h="15840" w:code="1"/>
      <w:pgMar w:top="1418" w:right="907" w:bottom="562" w:left="1138" w:header="576" w:footer="432"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DC962" w14:textId="77777777" w:rsidR="00A62746" w:rsidRDefault="00A62746" w:rsidP="00853EEF">
      <w:r>
        <w:separator/>
      </w:r>
    </w:p>
  </w:endnote>
  <w:endnote w:type="continuationSeparator" w:id="0">
    <w:p w14:paraId="37C3ED06" w14:textId="77777777" w:rsidR="00A62746" w:rsidRDefault="00A62746"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289B9" w14:textId="77777777" w:rsidR="00A62746" w:rsidRDefault="00A62746" w:rsidP="00853EEF">
      <w:r>
        <w:separator/>
      </w:r>
    </w:p>
  </w:footnote>
  <w:footnote w:type="continuationSeparator" w:id="0">
    <w:p w14:paraId="0EBA89AD" w14:textId="77777777" w:rsidR="00A62746" w:rsidRDefault="00A62746"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E302528">
          <wp:simplePos x="0" y="0"/>
          <wp:positionH relativeFrom="column">
            <wp:posOffset>4653915</wp:posOffset>
          </wp:positionH>
          <wp:positionV relativeFrom="paragraph">
            <wp:posOffset>-80010</wp:posOffset>
          </wp:positionV>
          <wp:extent cx="1800225" cy="588010"/>
          <wp:effectExtent l="0" t="0" r="9525" b="2540"/>
          <wp:wrapThrough wrapText="bothSides">
            <wp:wrapPolygon edited="0">
              <wp:start x="0" y="0"/>
              <wp:lineTo x="0" y="20994"/>
              <wp:lineTo x="21486" y="20994"/>
              <wp:lineTo x="21486" y="0"/>
              <wp:lineTo x="0" y="0"/>
            </wp:wrapPolygon>
          </wp:wrapThrough>
          <wp:docPr id="49767905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BF7"/>
    <w:multiLevelType w:val="hybridMultilevel"/>
    <w:tmpl w:val="0F22D75C"/>
    <w:lvl w:ilvl="0" w:tplc="952E9E98">
      <w:start w:val="1"/>
      <w:numFmt w:val="bullet"/>
      <w:lvlText w:val=""/>
      <w:lvlJc w:val="left"/>
      <w:pPr>
        <w:ind w:left="720" w:hanging="360"/>
      </w:pPr>
      <w:rPr>
        <w:rFonts w:ascii="Symbol" w:hAnsi="Symbol" w:hint="default"/>
      </w:rPr>
    </w:lvl>
    <w:lvl w:ilvl="1" w:tplc="D780E09A">
      <w:start w:val="1"/>
      <w:numFmt w:val="bullet"/>
      <w:lvlText w:val="o"/>
      <w:lvlJc w:val="left"/>
      <w:pPr>
        <w:ind w:left="1440" w:hanging="360"/>
      </w:pPr>
      <w:rPr>
        <w:rFonts w:ascii="Courier New" w:hAnsi="Courier New" w:hint="default"/>
      </w:rPr>
    </w:lvl>
    <w:lvl w:ilvl="2" w:tplc="1F60038E">
      <w:start w:val="1"/>
      <w:numFmt w:val="bullet"/>
      <w:lvlText w:val=""/>
      <w:lvlJc w:val="left"/>
      <w:pPr>
        <w:ind w:left="2160" w:hanging="360"/>
      </w:pPr>
      <w:rPr>
        <w:rFonts w:ascii="Wingdings" w:hAnsi="Wingdings" w:hint="default"/>
      </w:rPr>
    </w:lvl>
    <w:lvl w:ilvl="3" w:tplc="CC509984">
      <w:start w:val="1"/>
      <w:numFmt w:val="bullet"/>
      <w:lvlText w:val=""/>
      <w:lvlJc w:val="left"/>
      <w:pPr>
        <w:ind w:left="2880" w:hanging="360"/>
      </w:pPr>
      <w:rPr>
        <w:rFonts w:ascii="Symbol" w:hAnsi="Symbol" w:hint="default"/>
      </w:rPr>
    </w:lvl>
    <w:lvl w:ilvl="4" w:tplc="DE20F1DE">
      <w:start w:val="1"/>
      <w:numFmt w:val="bullet"/>
      <w:lvlText w:val="o"/>
      <w:lvlJc w:val="left"/>
      <w:pPr>
        <w:ind w:left="3600" w:hanging="360"/>
      </w:pPr>
      <w:rPr>
        <w:rFonts w:ascii="Courier New" w:hAnsi="Courier New" w:hint="default"/>
      </w:rPr>
    </w:lvl>
    <w:lvl w:ilvl="5" w:tplc="6FC66AF2">
      <w:start w:val="1"/>
      <w:numFmt w:val="bullet"/>
      <w:lvlText w:val=""/>
      <w:lvlJc w:val="left"/>
      <w:pPr>
        <w:ind w:left="4320" w:hanging="360"/>
      </w:pPr>
      <w:rPr>
        <w:rFonts w:ascii="Wingdings" w:hAnsi="Wingdings" w:hint="default"/>
      </w:rPr>
    </w:lvl>
    <w:lvl w:ilvl="6" w:tplc="374A7C96">
      <w:start w:val="1"/>
      <w:numFmt w:val="bullet"/>
      <w:lvlText w:val=""/>
      <w:lvlJc w:val="left"/>
      <w:pPr>
        <w:ind w:left="5040" w:hanging="360"/>
      </w:pPr>
      <w:rPr>
        <w:rFonts w:ascii="Symbol" w:hAnsi="Symbol" w:hint="default"/>
      </w:rPr>
    </w:lvl>
    <w:lvl w:ilvl="7" w:tplc="2A263EC4">
      <w:start w:val="1"/>
      <w:numFmt w:val="bullet"/>
      <w:lvlText w:val="o"/>
      <w:lvlJc w:val="left"/>
      <w:pPr>
        <w:ind w:left="5760" w:hanging="360"/>
      </w:pPr>
      <w:rPr>
        <w:rFonts w:ascii="Courier New" w:hAnsi="Courier New" w:hint="default"/>
      </w:rPr>
    </w:lvl>
    <w:lvl w:ilvl="8" w:tplc="38F0AE9C">
      <w:start w:val="1"/>
      <w:numFmt w:val="bullet"/>
      <w:lvlText w:val=""/>
      <w:lvlJc w:val="left"/>
      <w:pPr>
        <w:ind w:left="6480" w:hanging="360"/>
      </w:pPr>
      <w:rPr>
        <w:rFonts w:ascii="Wingdings" w:hAnsi="Wingdings" w:hint="default"/>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B1E1C"/>
    <w:multiLevelType w:val="hybridMultilevel"/>
    <w:tmpl w:val="015EE8F8"/>
    <w:lvl w:ilvl="0" w:tplc="0AE65378">
      <w:start w:val="1"/>
      <w:numFmt w:val="bullet"/>
      <w:lvlText w:val=""/>
      <w:lvlJc w:val="left"/>
      <w:pPr>
        <w:ind w:left="720" w:hanging="360"/>
      </w:pPr>
      <w:rPr>
        <w:rFonts w:ascii="Symbol" w:hAnsi="Symbol" w:hint="default"/>
      </w:rPr>
    </w:lvl>
    <w:lvl w:ilvl="1" w:tplc="735C117E">
      <w:start w:val="1"/>
      <w:numFmt w:val="bullet"/>
      <w:lvlText w:val="o"/>
      <w:lvlJc w:val="left"/>
      <w:pPr>
        <w:ind w:left="1440" w:hanging="360"/>
      </w:pPr>
      <w:rPr>
        <w:rFonts w:ascii="Courier New" w:hAnsi="Courier New" w:hint="default"/>
      </w:rPr>
    </w:lvl>
    <w:lvl w:ilvl="2" w:tplc="9000E7A8">
      <w:start w:val="1"/>
      <w:numFmt w:val="bullet"/>
      <w:lvlText w:val=""/>
      <w:lvlJc w:val="left"/>
      <w:pPr>
        <w:ind w:left="2160" w:hanging="360"/>
      </w:pPr>
      <w:rPr>
        <w:rFonts w:ascii="Wingdings" w:hAnsi="Wingdings" w:hint="default"/>
      </w:rPr>
    </w:lvl>
    <w:lvl w:ilvl="3" w:tplc="DDC20E80">
      <w:start w:val="1"/>
      <w:numFmt w:val="bullet"/>
      <w:lvlText w:val=""/>
      <w:lvlJc w:val="left"/>
      <w:pPr>
        <w:ind w:left="2880" w:hanging="360"/>
      </w:pPr>
      <w:rPr>
        <w:rFonts w:ascii="Symbol" w:hAnsi="Symbol" w:hint="default"/>
      </w:rPr>
    </w:lvl>
    <w:lvl w:ilvl="4" w:tplc="9F66BE72">
      <w:start w:val="1"/>
      <w:numFmt w:val="bullet"/>
      <w:lvlText w:val="o"/>
      <w:lvlJc w:val="left"/>
      <w:pPr>
        <w:ind w:left="3600" w:hanging="360"/>
      </w:pPr>
      <w:rPr>
        <w:rFonts w:ascii="Courier New" w:hAnsi="Courier New" w:hint="default"/>
      </w:rPr>
    </w:lvl>
    <w:lvl w:ilvl="5" w:tplc="BB4CD552">
      <w:start w:val="1"/>
      <w:numFmt w:val="bullet"/>
      <w:lvlText w:val=""/>
      <w:lvlJc w:val="left"/>
      <w:pPr>
        <w:ind w:left="4320" w:hanging="360"/>
      </w:pPr>
      <w:rPr>
        <w:rFonts w:ascii="Wingdings" w:hAnsi="Wingdings" w:hint="default"/>
      </w:rPr>
    </w:lvl>
    <w:lvl w:ilvl="6" w:tplc="6074C594">
      <w:start w:val="1"/>
      <w:numFmt w:val="bullet"/>
      <w:lvlText w:val=""/>
      <w:lvlJc w:val="left"/>
      <w:pPr>
        <w:ind w:left="5040" w:hanging="360"/>
      </w:pPr>
      <w:rPr>
        <w:rFonts w:ascii="Symbol" w:hAnsi="Symbol" w:hint="default"/>
      </w:rPr>
    </w:lvl>
    <w:lvl w:ilvl="7" w:tplc="5A40BEFC">
      <w:start w:val="1"/>
      <w:numFmt w:val="bullet"/>
      <w:lvlText w:val="o"/>
      <w:lvlJc w:val="left"/>
      <w:pPr>
        <w:ind w:left="5760" w:hanging="360"/>
      </w:pPr>
      <w:rPr>
        <w:rFonts w:ascii="Courier New" w:hAnsi="Courier New" w:hint="default"/>
      </w:rPr>
    </w:lvl>
    <w:lvl w:ilvl="8" w:tplc="5AF2883E">
      <w:start w:val="1"/>
      <w:numFmt w:val="bullet"/>
      <w:lvlText w:val=""/>
      <w:lvlJc w:val="left"/>
      <w:pPr>
        <w:ind w:left="6480" w:hanging="360"/>
      </w:pPr>
      <w:rPr>
        <w:rFonts w:ascii="Wingdings" w:hAnsi="Wingdings" w:hint="default"/>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910B0A"/>
    <w:multiLevelType w:val="hybridMultilevel"/>
    <w:tmpl w:val="1A30E2BC"/>
    <w:lvl w:ilvl="0" w:tplc="F1AE514A">
      <w:start w:val="1"/>
      <w:numFmt w:val="bullet"/>
      <w:lvlText w:val=""/>
      <w:lvlJc w:val="left"/>
      <w:pPr>
        <w:ind w:left="720" w:hanging="360"/>
      </w:pPr>
      <w:rPr>
        <w:rFonts w:ascii="Symbol" w:hAnsi="Symbol" w:hint="default"/>
      </w:rPr>
    </w:lvl>
    <w:lvl w:ilvl="1" w:tplc="DCE28186">
      <w:start w:val="1"/>
      <w:numFmt w:val="bullet"/>
      <w:lvlText w:val="o"/>
      <w:lvlJc w:val="left"/>
      <w:pPr>
        <w:ind w:left="1440" w:hanging="360"/>
      </w:pPr>
      <w:rPr>
        <w:rFonts w:ascii="Courier New" w:hAnsi="Courier New" w:hint="default"/>
      </w:rPr>
    </w:lvl>
    <w:lvl w:ilvl="2" w:tplc="6F544446">
      <w:start w:val="1"/>
      <w:numFmt w:val="bullet"/>
      <w:lvlText w:val=""/>
      <w:lvlJc w:val="left"/>
      <w:pPr>
        <w:ind w:left="2160" w:hanging="360"/>
      </w:pPr>
      <w:rPr>
        <w:rFonts w:ascii="Wingdings" w:hAnsi="Wingdings" w:hint="default"/>
      </w:rPr>
    </w:lvl>
    <w:lvl w:ilvl="3" w:tplc="BDB0865A">
      <w:start w:val="1"/>
      <w:numFmt w:val="bullet"/>
      <w:lvlText w:val=""/>
      <w:lvlJc w:val="left"/>
      <w:pPr>
        <w:ind w:left="2880" w:hanging="360"/>
      </w:pPr>
      <w:rPr>
        <w:rFonts w:ascii="Symbol" w:hAnsi="Symbol" w:hint="default"/>
      </w:rPr>
    </w:lvl>
    <w:lvl w:ilvl="4" w:tplc="D280251C">
      <w:start w:val="1"/>
      <w:numFmt w:val="bullet"/>
      <w:lvlText w:val="o"/>
      <w:lvlJc w:val="left"/>
      <w:pPr>
        <w:ind w:left="3600" w:hanging="360"/>
      </w:pPr>
      <w:rPr>
        <w:rFonts w:ascii="Courier New" w:hAnsi="Courier New" w:hint="default"/>
      </w:rPr>
    </w:lvl>
    <w:lvl w:ilvl="5" w:tplc="F1225484">
      <w:start w:val="1"/>
      <w:numFmt w:val="bullet"/>
      <w:lvlText w:val=""/>
      <w:lvlJc w:val="left"/>
      <w:pPr>
        <w:ind w:left="4320" w:hanging="360"/>
      </w:pPr>
      <w:rPr>
        <w:rFonts w:ascii="Wingdings" w:hAnsi="Wingdings" w:hint="default"/>
      </w:rPr>
    </w:lvl>
    <w:lvl w:ilvl="6" w:tplc="CAEAE86C">
      <w:start w:val="1"/>
      <w:numFmt w:val="bullet"/>
      <w:lvlText w:val=""/>
      <w:lvlJc w:val="left"/>
      <w:pPr>
        <w:ind w:left="5040" w:hanging="360"/>
      </w:pPr>
      <w:rPr>
        <w:rFonts w:ascii="Symbol" w:hAnsi="Symbol" w:hint="default"/>
      </w:rPr>
    </w:lvl>
    <w:lvl w:ilvl="7" w:tplc="24B83046">
      <w:start w:val="1"/>
      <w:numFmt w:val="bullet"/>
      <w:lvlText w:val="o"/>
      <w:lvlJc w:val="left"/>
      <w:pPr>
        <w:ind w:left="5760" w:hanging="360"/>
      </w:pPr>
      <w:rPr>
        <w:rFonts w:ascii="Courier New" w:hAnsi="Courier New" w:hint="default"/>
      </w:rPr>
    </w:lvl>
    <w:lvl w:ilvl="8" w:tplc="4E0C7A3E">
      <w:start w:val="1"/>
      <w:numFmt w:val="bullet"/>
      <w:lvlText w:val=""/>
      <w:lvlJc w:val="left"/>
      <w:pPr>
        <w:ind w:left="6480" w:hanging="360"/>
      </w:pPr>
      <w:rPr>
        <w:rFonts w:ascii="Wingdings" w:hAnsi="Wingdings" w:hint="default"/>
      </w:rPr>
    </w:lvl>
  </w:abstractNum>
  <w:abstractNum w:abstractNumId="14"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03063"/>
    <w:multiLevelType w:val="hybridMultilevel"/>
    <w:tmpl w:val="DAF4743E"/>
    <w:lvl w:ilvl="0" w:tplc="F3CED2AE">
      <w:start w:val="1"/>
      <w:numFmt w:val="bullet"/>
      <w:lvlText w:val=""/>
      <w:lvlJc w:val="left"/>
      <w:pPr>
        <w:ind w:left="720" w:hanging="360"/>
      </w:pPr>
      <w:rPr>
        <w:rFonts w:ascii="Symbol" w:hAnsi="Symbol" w:hint="default"/>
      </w:rPr>
    </w:lvl>
    <w:lvl w:ilvl="1" w:tplc="17F69C92">
      <w:start w:val="1"/>
      <w:numFmt w:val="bullet"/>
      <w:lvlText w:val="o"/>
      <w:lvlJc w:val="left"/>
      <w:pPr>
        <w:ind w:left="1440" w:hanging="360"/>
      </w:pPr>
      <w:rPr>
        <w:rFonts w:ascii="Courier New" w:hAnsi="Courier New" w:hint="default"/>
      </w:rPr>
    </w:lvl>
    <w:lvl w:ilvl="2" w:tplc="2EA490A6">
      <w:start w:val="1"/>
      <w:numFmt w:val="bullet"/>
      <w:lvlText w:val=""/>
      <w:lvlJc w:val="left"/>
      <w:pPr>
        <w:ind w:left="2160" w:hanging="360"/>
      </w:pPr>
      <w:rPr>
        <w:rFonts w:ascii="Wingdings" w:hAnsi="Wingdings" w:hint="default"/>
      </w:rPr>
    </w:lvl>
    <w:lvl w:ilvl="3" w:tplc="A2AAEB50">
      <w:start w:val="1"/>
      <w:numFmt w:val="bullet"/>
      <w:lvlText w:val=""/>
      <w:lvlJc w:val="left"/>
      <w:pPr>
        <w:ind w:left="2880" w:hanging="360"/>
      </w:pPr>
      <w:rPr>
        <w:rFonts w:ascii="Symbol" w:hAnsi="Symbol" w:hint="default"/>
      </w:rPr>
    </w:lvl>
    <w:lvl w:ilvl="4" w:tplc="1DAE219E">
      <w:start w:val="1"/>
      <w:numFmt w:val="bullet"/>
      <w:lvlText w:val="o"/>
      <w:lvlJc w:val="left"/>
      <w:pPr>
        <w:ind w:left="3600" w:hanging="360"/>
      </w:pPr>
      <w:rPr>
        <w:rFonts w:ascii="Courier New" w:hAnsi="Courier New" w:hint="default"/>
      </w:rPr>
    </w:lvl>
    <w:lvl w:ilvl="5" w:tplc="1A663C7C">
      <w:start w:val="1"/>
      <w:numFmt w:val="bullet"/>
      <w:lvlText w:val=""/>
      <w:lvlJc w:val="left"/>
      <w:pPr>
        <w:ind w:left="4320" w:hanging="360"/>
      </w:pPr>
      <w:rPr>
        <w:rFonts w:ascii="Wingdings" w:hAnsi="Wingdings" w:hint="default"/>
      </w:rPr>
    </w:lvl>
    <w:lvl w:ilvl="6" w:tplc="B90EC1CE">
      <w:start w:val="1"/>
      <w:numFmt w:val="bullet"/>
      <w:lvlText w:val=""/>
      <w:lvlJc w:val="left"/>
      <w:pPr>
        <w:ind w:left="5040" w:hanging="360"/>
      </w:pPr>
      <w:rPr>
        <w:rFonts w:ascii="Symbol" w:hAnsi="Symbol" w:hint="default"/>
      </w:rPr>
    </w:lvl>
    <w:lvl w:ilvl="7" w:tplc="811C77A8">
      <w:start w:val="1"/>
      <w:numFmt w:val="bullet"/>
      <w:lvlText w:val="o"/>
      <w:lvlJc w:val="left"/>
      <w:pPr>
        <w:ind w:left="5760" w:hanging="360"/>
      </w:pPr>
      <w:rPr>
        <w:rFonts w:ascii="Courier New" w:hAnsi="Courier New" w:hint="default"/>
      </w:rPr>
    </w:lvl>
    <w:lvl w:ilvl="8" w:tplc="CD88651A">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6"/>
  </w:num>
  <w:num w:numId="2" w16cid:durableId="1338072842">
    <w:abstractNumId w:val="36"/>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1"/>
  </w:num>
  <w:num w:numId="10" w16cid:durableId="579172962">
    <w:abstractNumId w:val="8"/>
  </w:num>
  <w:num w:numId="11" w16cid:durableId="1599681264">
    <w:abstractNumId w:val="17"/>
  </w:num>
  <w:num w:numId="12" w16cid:durableId="730424118">
    <w:abstractNumId w:val="11"/>
  </w:num>
  <w:num w:numId="13" w16cid:durableId="1447040643">
    <w:abstractNumId w:val="10"/>
  </w:num>
  <w:num w:numId="14" w16cid:durableId="1988775205">
    <w:abstractNumId w:val="19"/>
  </w:num>
  <w:num w:numId="15" w16cid:durableId="1395859460">
    <w:abstractNumId w:val="35"/>
  </w:num>
  <w:num w:numId="16" w16cid:durableId="1340154802">
    <w:abstractNumId w:val="12"/>
  </w:num>
  <w:num w:numId="17" w16cid:durableId="1958903742">
    <w:abstractNumId w:val="37"/>
  </w:num>
  <w:num w:numId="18" w16cid:durableId="131945592">
    <w:abstractNumId w:val="28"/>
  </w:num>
  <w:num w:numId="19" w16cid:durableId="2079593757">
    <w:abstractNumId w:val="42"/>
  </w:num>
  <w:num w:numId="20" w16cid:durableId="2023967380">
    <w:abstractNumId w:val="38"/>
  </w:num>
  <w:num w:numId="21" w16cid:durableId="389352550">
    <w:abstractNumId w:val="34"/>
  </w:num>
  <w:num w:numId="22" w16cid:durableId="1374769156">
    <w:abstractNumId w:val="40"/>
  </w:num>
  <w:num w:numId="23" w16cid:durableId="1152793165">
    <w:abstractNumId w:val="27"/>
  </w:num>
  <w:num w:numId="24" w16cid:durableId="1730112643">
    <w:abstractNumId w:val="7"/>
  </w:num>
  <w:num w:numId="25" w16cid:durableId="656422300">
    <w:abstractNumId w:val="9"/>
  </w:num>
  <w:num w:numId="26" w16cid:durableId="1015038631">
    <w:abstractNumId w:val="20"/>
  </w:num>
  <w:num w:numId="27" w16cid:durableId="1328971341">
    <w:abstractNumId w:val="23"/>
  </w:num>
  <w:num w:numId="28" w16cid:durableId="932543628">
    <w:abstractNumId w:val="30"/>
  </w:num>
  <w:num w:numId="29" w16cid:durableId="1849565302">
    <w:abstractNumId w:val="2"/>
  </w:num>
  <w:num w:numId="30" w16cid:durableId="1550149934">
    <w:abstractNumId w:val="22"/>
  </w:num>
  <w:num w:numId="31" w16cid:durableId="1036853427">
    <w:abstractNumId w:val="31"/>
  </w:num>
  <w:num w:numId="32" w16cid:durableId="2120830219">
    <w:abstractNumId w:val="32"/>
  </w:num>
  <w:num w:numId="33" w16cid:durableId="2079860261">
    <w:abstractNumId w:val="26"/>
  </w:num>
  <w:num w:numId="34" w16cid:durableId="2073696624">
    <w:abstractNumId w:val="24"/>
  </w:num>
  <w:num w:numId="35" w16cid:durableId="1521581638">
    <w:abstractNumId w:val="14"/>
  </w:num>
  <w:num w:numId="36" w16cid:durableId="573708869">
    <w:abstractNumId w:val="3"/>
  </w:num>
  <w:num w:numId="37" w16cid:durableId="26877976">
    <w:abstractNumId w:val="44"/>
  </w:num>
  <w:num w:numId="38" w16cid:durableId="916020518">
    <w:abstractNumId w:val="25"/>
  </w:num>
  <w:num w:numId="39" w16cid:durableId="431247630">
    <w:abstractNumId w:val="41"/>
  </w:num>
  <w:num w:numId="40" w16cid:durableId="687412786">
    <w:abstractNumId w:val="33"/>
  </w:num>
  <w:num w:numId="41" w16cid:durableId="1492527686">
    <w:abstractNumId w:val="21"/>
  </w:num>
  <w:num w:numId="42" w16cid:durableId="599605136">
    <w:abstractNumId w:val="13"/>
  </w:num>
  <w:num w:numId="43" w16cid:durableId="1489903759">
    <w:abstractNumId w:val="5"/>
  </w:num>
  <w:num w:numId="44" w16cid:durableId="384377784">
    <w:abstractNumId w:val="0"/>
  </w:num>
  <w:num w:numId="45" w16cid:durableId="17262507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1694D"/>
    <w:rsid w:val="000207F4"/>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29F6"/>
    <w:rsid w:val="000A2A6A"/>
    <w:rsid w:val="000B324F"/>
    <w:rsid w:val="000B3AC6"/>
    <w:rsid w:val="000B3BBA"/>
    <w:rsid w:val="000B5422"/>
    <w:rsid w:val="000C0D82"/>
    <w:rsid w:val="000C6A67"/>
    <w:rsid w:val="000C75EB"/>
    <w:rsid w:val="000F63DA"/>
    <w:rsid w:val="00100267"/>
    <w:rsid w:val="00103DF5"/>
    <w:rsid w:val="00103ED4"/>
    <w:rsid w:val="0011382F"/>
    <w:rsid w:val="00132B4E"/>
    <w:rsid w:val="00133F08"/>
    <w:rsid w:val="001372BC"/>
    <w:rsid w:val="0014086B"/>
    <w:rsid w:val="00141C0D"/>
    <w:rsid w:val="00144F87"/>
    <w:rsid w:val="0015485D"/>
    <w:rsid w:val="00165F67"/>
    <w:rsid w:val="001733A0"/>
    <w:rsid w:val="00176386"/>
    <w:rsid w:val="001846F7"/>
    <w:rsid w:val="0019445D"/>
    <w:rsid w:val="001A35A2"/>
    <w:rsid w:val="001B56F2"/>
    <w:rsid w:val="001B6629"/>
    <w:rsid w:val="001B688D"/>
    <w:rsid w:val="001C53D7"/>
    <w:rsid w:val="001C684D"/>
    <w:rsid w:val="001E3114"/>
    <w:rsid w:val="001E50D3"/>
    <w:rsid w:val="001F0D58"/>
    <w:rsid w:val="001F3C23"/>
    <w:rsid w:val="001F7642"/>
    <w:rsid w:val="00204ACB"/>
    <w:rsid w:val="002057BE"/>
    <w:rsid w:val="0022090A"/>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76E38"/>
    <w:rsid w:val="002812DD"/>
    <w:rsid w:val="002868E0"/>
    <w:rsid w:val="00290C10"/>
    <w:rsid w:val="002927D9"/>
    <w:rsid w:val="00295603"/>
    <w:rsid w:val="00295A86"/>
    <w:rsid w:val="002A0E83"/>
    <w:rsid w:val="002B4F7E"/>
    <w:rsid w:val="002C204E"/>
    <w:rsid w:val="002D54E0"/>
    <w:rsid w:val="002D7E23"/>
    <w:rsid w:val="002E0FAE"/>
    <w:rsid w:val="002E5ECA"/>
    <w:rsid w:val="002F03D4"/>
    <w:rsid w:val="002F5B0F"/>
    <w:rsid w:val="002F656C"/>
    <w:rsid w:val="002F682A"/>
    <w:rsid w:val="0030697A"/>
    <w:rsid w:val="00307D6D"/>
    <w:rsid w:val="00310BD3"/>
    <w:rsid w:val="003146C0"/>
    <w:rsid w:val="00320B68"/>
    <w:rsid w:val="00322D95"/>
    <w:rsid w:val="00323A52"/>
    <w:rsid w:val="003339FC"/>
    <w:rsid w:val="003351FD"/>
    <w:rsid w:val="003423F4"/>
    <w:rsid w:val="00342980"/>
    <w:rsid w:val="00342C27"/>
    <w:rsid w:val="003466C7"/>
    <w:rsid w:val="00353A46"/>
    <w:rsid w:val="00361870"/>
    <w:rsid w:val="003643EC"/>
    <w:rsid w:val="00364465"/>
    <w:rsid w:val="003745F3"/>
    <w:rsid w:val="003749EA"/>
    <w:rsid w:val="00383E5E"/>
    <w:rsid w:val="00384FD2"/>
    <w:rsid w:val="003879AC"/>
    <w:rsid w:val="00390C12"/>
    <w:rsid w:val="003B4067"/>
    <w:rsid w:val="003C13CD"/>
    <w:rsid w:val="003C6629"/>
    <w:rsid w:val="003D0A9F"/>
    <w:rsid w:val="003D1F9C"/>
    <w:rsid w:val="003D2770"/>
    <w:rsid w:val="003D499A"/>
    <w:rsid w:val="003D4D96"/>
    <w:rsid w:val="003D6484"/>
    <w:rsid w:val="003E2A60"/>
    <w:rsid w:val="003F093C"/>
    <w:rsid w:val="003F7655"/>
    <w:rsid w:val="00402A22"/>
    <w:rsid w:val="00402DFE"/>
    <w:rsid w:val="004051E4"/>
    <w:rsid w:val="00407251"/>
    <w:rsid w:val="00412C23"/>
    <w:rsid w:val="00420C1E"/>
    <w:rsid w:val="00422714"/>
    <w:rsid w:val="00422EBE"/>
    <w:rsid w:val="00423F9C"/>
    <w:rsid w:val="00426F34"/>
    <w:rsid w:val="0042756A"/>
    <w:rsid w:val="00446793"/>
    <w:rsid w:val="00457454"/>
    <w:rsid w:val="00462D4D"/>
    <w:rsid w:val="004640BD"/>
    <w:rsid w:val="004728C8"/>
    <w:rsid w:val="004734EC"/>
    <w:rsid w:val="00490ADA"/>
    <w:rsid w:val="004958F2"/>
    <w:rsid w:val="004A0D3C"/>
    <w:rsid w:val="004A5827"/>
    <w:rsid w:val="004B1621"/>
    <w:rsid w:val="004B2390"/>
    <w:rsid w:val="004C324F"/>
    <w:rsid w:val="004C472C"/>
    <w:rsid w:val="004C6CD8"/>
    <w:rsid w:val="004C75DC"/>
    <w:rsid w:val="004D4587"/>
    <w:rsid w:val="004D4678"/>
    <w:rsid w:val="004D540C"/>
    <w:rsid w:val="004E47DC"/>
    <w:rsid w:val="004E512F"/>
    <w:rsid w:val="004E59C6"/>
    <w:rsid w:val="00506BD8"/>
    <w:rsid w:val="00507646"/>
    <w:rsid w:val="005149E0"/>
    <w:rsid w:val="0051BE84"/>
    <w:rsid w:val="0052070F"/>
    <w:rsid w:val="00526A8E"/>
    <w:rsid w:val="00534EA4"/>
    <w:rsid w:val="00541DB9"/>
    <w:rsid w:val="00543C8C"/>
    <w:rsid w:val="00556E9B"/>
    <w:rsid w:val="005603CA"/>
    <w:rsid w:val="005639E0"/>
    <w:rsid w:val="005671A6"/>
    <w:rsid w:val="00576048"/>
    <w:rsid w:val="0057768E"/>
    <w:rsid w:val="0057793D"/>
    <w:rsid w:val="005806BC"/>
    <w:rsid w:val="0058070E"/>
    <w:rsid w:val="00587AB6"/>
    <w:rsid w:val="00587AF0"/>
    <w:rsid w:val="0059359B"/>
    <w:rsid w:val="005942AE"/>
    <w:rsid w:val="005A5B27"/>
    <w:rsid w:val="005B5457"/>
    <w:rsid w:val="005C3D1E"/>
    <w:rsid w:val="005C6A14"/>
    <w:rsid w:val="005D3A28"/>
    <w:rsid w:val="005E4B78"/>
    <w:rsid w:val="005F0CB8"/>
    <w:rsid w:val="005F7AE4"/>
    <w:rsid w:val="006017C2"/>
    <w:rsid w:val="006055C0"/>
    <w:rsid w:val="00605E4C"/>
    <w:rsid w:val="00606F8E"/>
    <w:rsid w:val="006133F8"/>
    <w:rsid w:val="00614E59"/>
    <w:rsid w:val="00615C7F"/>
    <w:rsid w:val="00621BD9"/>
    <w:rsid w:val="00623BA4"/>
    <w:rsid w:val="006339A0"/>
    <w:rsid w:val="0063642F"/>
    <w:rsid w:val="00643A79"/>
    <w:rsid w:val="006518A1"/>
    <w:rsid w:val="00663A34"/>
    <w:rsid w:val="00667D93"/>
    <w:rsid w:val="0067759E"/>
    <w:rsid w:val="00683E8A"/>
    <w:rsid w:val="00685FE6"/>
    <w:rsid w:val="00691B90"/>
    <w:rsid w:val="00697935"/>
    <w:rsid w:val="006A428A"/>
    <w:rsid w:val="006A70DF"/>
    <w:rsid w:val="006B5725"/>
    <w:rsid w:val="006C4B7B"/>
    <w:rsid w:val="006C773F"/>
    <w:rsid w:val="006E360D"/>
    <w:rsid w:val="006F06A4"/>
    <w:rsid w:val="006F1409"/>
    <w:rsid w:val="006F32EE"/>
    <w:rsid w:val="006F61F8"/>
    <w:rsid w:val="006F73AB"/>
    <w:rsid w:val="00706BDB"/>
    <w:rsid w:val="00715EE2"/>
    <w:rsid w:val="00723CBF"/>
    <w:rsid w:val="00723D2E"/>
    <w:rsid w:val="007267FC"/>
    <w:rsid w:val="00735001"/>
    <w:rsid w:val="0073583B"/>
    <w:rsid w:val="0074272A"/>
    <w:rsid w:val="0075182C"/>
    <w:rsid w:val="0076041E"/>
    <w:rsid w:val="00760AED"/>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5502"/>
    <w:rsid w:val="0081195C"/>
    <w:rsid w:val="00827FB1"/>
    <w:rsid w:val="00832101"/>
    <w:rsid w:val="008334D2"/>
    <w:rsid w:val="00837890"/>
    <w:rsid w:val="008402F9"/>
    <w:rsid w:val="00840917"/>
    <w:rsid w:val="00843181"/>
    <w:rsid w:val="00846C16"/>
    <w:rsid w:val="00847099"/>
    <w:rsid w:val="008499E7"/>
    <w:rsid w:val="0085336E"/>
    <w:rsid w:val="00853EEF"/>
    <w:rsid w:val="00855C57"/>
    <w:rsid w:val="00855D35"/>
    <w:rsid w:val="0085658F"/>
    <w:rsid w:val="00857705"/>
    <w:rsid w:val="00857AE1"/>
    <w:rsid w:val="008605A3"/>
    <w:rsid w:val="00860FB6"/>
    <w:rsid w:val="00865055"/>
    <w:rsid w:val="0086582C"/>
    <w:rsid w:val="008675FE"/>
    <w:rsid w:val="00870077"/>
    <w:rsid w:val="008772AC"/>
    <w:rsid w:val="00881287"/>
    <w:rsid w:val="00887EE6"/>
    <w:rsid w:val="00892487"/>
    <w:rsid w:val="00895A6C"/>
    <w:rsid w:val="008A1374"/>
    <w:rsid w:val="008A460A"/>
    <w:rsid w:val="008A640D"/>
    <w:rsid w:val="008B0F41"/>
    <w:rsid w:val="008B11DA"/>
    <w:rsid w:val="008B207C"/>
    <w:rsid w:val="008B2C8F"/>
    <w:rsid w:val="008B3DD4"/>
    <w:rsid w:val="008B64F7"/>
    <w:rsid w:val="008C083C"/>
    <w:rsid w:val="008C133B"/>
    <w:rsid w:val="008C57FF"/>
    <w:rsid w:val="008D29D2"/>
    <w:rsid w:val="008D3349"/>
    <w:rsid w:val="008E39D5"/>
    <w:rsid w:val="008F3843"/>
    <w:rsid w:val="008F65D8"/>
    <w:rsid w:val="009019B3"/>
    <w:rsid w:val="00912347"/>
    <w:rsid w:val="009208AB"/>
    <w:rsid w:val="00921B72"/>
    <w:rsid w:val="00925538"/>
    <w:rsid w:val="00931AD0"/>
    <w:rsid w:val="00931FB5"/>
    <w:rsid w:val="009427C4"/>
    <w:rsid w:val="00943844"/>
    <w:rsid w:val="009676D6"/>
    <w:rsid w:val="009707CA"/>
    <w:rsid w:val="009713A2"/>
    <w:rsid w:val="00972B17"/>
    <w:rsid w:val="009745D0"/>
    <w:rsid w:val="009750D4"/>
    <w:rsid w:val="0097681D"/>
    <w:rsid w:val="009869F9"/>
    <w:rsid w:val="00987B23"/>
    <w:rsid w:val="009912BE"/>
    <w:rsid w:val="00992332"/>
    <w:rsid w:val="009954F5"/>
    <w:rsid w:val="00997324"/>
    <w:rsid w:val="009A7F85"/>
    <w:rsid w:val="009B6373"/>
    <w:rsid w:val="009C0FDF"/>
    <w:rsid w:val="009C7EB8"/>
    <w:rsid w:val="009D25D7"/>
    <w:rsid w:val="009D6B49"/>
    <w:rsid w:val="009D7F7B"/>
    <w:rsid w:val="009E085C"/>
    <w:rsid w:val="009E5883"/>
    <w:rsid w:val="009F0A2D"/>
    <w:rsid w:val="009F0A3D"/>
    <w:rsid w:val="009F6620"/>
    <w:rsid w:val="009F66CA"/>
    <w:rsid w:val="00A037DC"/>
    <w:rsid w:val="00A04771"/>
    <w:rsid w:val="00A065FB"/>
    <w:rsid w:val="00A15332"/>
    <w:rsid w:val="00A1740B"/>
    <w:rsid w:val="00A26658"/>
    <w:rsid w:val="00A31306"/>
    <w:rsid w:val="00A317FB"/>
    <w:rsid w:val="00A343A2"/>
    <w:rsid w:val="00A4363B"/>
    <w:rsid w:val="00A4483F"/>
    <w:rsid w:val="00A554DE"/>
    <w:rsid w:val="00A573AE"/>
    <w:rsid w:val="00A62746"/>
    <w:rsid w:val="00A63603"/>
    <w:rsid w:val="00A73941"/>
    <w:rsid w:val="00A74989"/>
    <w:rsid w:val="00A96E41"/>
    <w:rsid w:val="00A97051"/>
    <w:rsid w:val="00AA6D47"/>
    <w:rsid w:val="00AC6AAB"/>
    <w:rsid w:val="00AD1CA2"/>
    <w:rsid w:val="00AE35E1"/>
    <w:rsid w:val="00AE4CE0"/>
    <w:rsid w:val="00AE5A0D"/>
    <w:rsid w:val="00AE7192"/>
    <w:rsid w:val="00AF64C5"/>
    <w:rsid w:val="00B00715"/>
    <w:rsid w:val="00B027D0"/>
    <w:rsid w:val="00B0445C"/>
    <w:rsid w:val="00B05528"/>
    <w:rsid w:val="00B06462"/>
    <w:rsid w:val="00B07AD3"/>
    <w:rsid w:val="00B1776D"/>
    <w:rsid w:val="00B22DDA"/>
    <w:rsid w:val="00B239D6"/>
    <w:rsid w:val="00B27243"/>
    <w:rsid w:val="00B42A6F"/>
    <w:rsid w:val="00B43CA1"/>
    <w:rsid w:val="00B50FFA"/>
    <w:rsid w:val="00B52EDC"/>
    <w:rsid w:val="00B65A2B"/>
    <w:rsid w:val="00B70146"/>
    <w:rsid w:val="00B72A1D"/>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0E6A"/>
    <w:rsid w:val="00D06660"/>
    <w:rsid w:val="00D073EC"/>
    <w:rsid w:val="00D1305A"/>
    <w:rsid w:val="00D2001C"/>
    <w:rsid w:val="00D22F44"/>
    <w:rsid w:val="00D24E4C"/>
    <w:rsid w:val="00D26A58"/>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222"/>
    <w:rsid w:val="00DD462C"/>
    <w:rsid w:val="00DD4D5E"/>
    <w:rsid w:val="00DE0AE6"/>
    <w:rsid w:val="00DE5955"/>
    <w:rsid w:val="00DF642E"/>
    <w:rsid w:val="00E1026B"/>
    <w:rsid w:val="00E10616"/>
    <w:rsid w:val="00E21356"/>
    <w:rsid w:val="00E27607"/>
    <w:rsid w:val="00E27E48"/>
    <w:rsid w:val="00E3617D"/>
    <w:rsid w:val="00E44DAF"/>
    <w:rsid w:val="00E47DEE"/>
    <w:rsid w:val="00E5633A"/>
    <w:rsid w:val="00E57363"/>
    <w:rsid w:val="00E65413"/>
    <w:rsid w:val="00E75F9A"/>
    <w:rsid w:val="00E762D7"/>
    <w:rsid w:val="00E83837"/>
    <w:rsid w:val="00E9518A"/>
    <w:rsid w:val="00EA4A2C"/>
    <w:rsid w:val="00EB416F"/>
    <w:rsid w:val="00EC1FA4"/>
    <w:rsid w:val="00ED4DBF"/>
    <w:rsid w:val="00ED5656"/>
    <w:rsid w:val="00ED79FE"/>
    <w:rsid w:val="00EE3958"/>
    <w:rsid w:val="00EE40D5"/>
    <w:rsid w:val="00EE4335"/>
    <w:rsid w:val="00EE64CC"/>
    <w:rsid w:val="00EF622C"/>
    <w:rsid w:val="00F02C46"/>
    <w:rsid w:val="00F0322B"/>
    <w:rsid w:val="00F10CD3"/>
    <w:rsid w:val="00F14C39"/>
    <w:rsid w:val="00F14CB4"/>
    <w:rsid w:val="00F168C5"/>
    <w:rsid w:val="00F20865"/>
    <w:rsid w:val="00F31C8A"/>
    <w:rsid w:val="00F355BC"/>
    <w:rsid w:val="00F366B7"/>
    <w:rsid w:val="00F435E9"/>
    <w:rsid w:val="00F53947"/>
    <w:rsid w:val="00F65C69"/>
    <w:rsid w:val="00F74312"/>
    <w:rsid w:val="00F7642F"/>
    <w:rsid w:val="00F80CC1"/>
    <w:rsid w:val="00F8259E"/>
    <w:rsid w:val="00F84B05"/>
    <w:rsid w:val="00F85E97"/>
    <w:rsid w:val="00F87849"/>
    <w:rsid w:val="00F90330"/>
    <w:rsid w:val="00F914F0"/>
    <w:rsid w:val="00FA2314"/>
    <w:rsid w:val="00FA25B1"/>
    <w:rsid w:val="00FA613C"/>
    <w:rsid w:val="00FB060E"/>
    <w:rsid w:val="00FC007A"/>
    <w:rsid w:val="00FC09E3"/>
    <w:rsid w:val="00FC0BD8"/>
    <w:rsid w:val="00FC0BF7"/>
    <w:rsid w:val="00FD0BD8"/>
    <w:rsid w:val="00FD2316"/>
    <w:rsid w:val="00FD3F2D"/>
    <w:rsid w:val="00FD6F15"/>
    <w:rsid w:val="00FD7BA3"/>
    <w:rsid w:val="00FE0754"/>
    <w:rsid w:val="00FE3E81"/>
    <w:rsid w:val="00FE47FC"/>
    <w:rsid w:val="00FE49A8"/>
    <w:rsid w:val="00FE56AA"/>
    <w:rsid w:val="00FE626B"/>
    <w:rsid w:val="00FE6A18"/>
    <w:rsid w:val="00FF1AF2"/>
    <w:rsid w:val="00FF2910"/>
    <w:rsid w:val="00FF7D0A"/>
    <w:rsid w:val="0E01A31B"/>
    <w:rsid w:val="112D80D4"/>
    <w:rsid w:val="138E4D13"/>
    <w:rsid w:val="16B19978"/>
    <w:rsid w:val="1B61A962"/>
    <w:rsid w:val="288DDAFC"/>
    <w:rsid w:val="2997807B"/>
    <w:rsid w:val="35565741"/>
    <w:rsid w:val="3656988F"/>
    <w:rsid w:val="3C376968"/>
    <w:rsid w:val="3D67BF23"/>
    <w:rsid w:val="3D6E8591"/>
    <w:rsid w:val="499EC5D0"/>
    <w:rsid w:val="4A4F6C40"/>
    <w:rsid w:val="4DD2EB5B"/>
    <w:rsid w:val="549F962B"/>
    <w:rsid w:val="561C6E15"/>
    <w:rsid w:val="59C0137E"/>
    <w:rsid w:val="5D033AA5"/>
    <w:rsid w:val="656FAFEA"/>
    <w:rsid w:val="67C68FEC"/>
    <w:rsid w:val="6949874D"/>
    <w:rsid w:val="6DC50628"/>
    <w:rsid w:val="6E7C4B8E"/>
    <w:rsid w:val="745ACB2B"/>
    <w:rsid w:val="7559E760"/>
    <w:rsid w:val="7CA724A9"/>
    <w:rsid w:val="7FE6E646"/>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normaltextrun">
    <w:name w:val="normaltextrun"/>
    <w:basedOn w:val="DefaultParagraphFont"/>
    <w:rsid w:val="006055C0"/>
  </w:style>
  <w:style w:type="character" w:styleId="PageNumber">
    <w:name w:val="page number"/>
    <w:basedOn w:val="DefaultParagraphFont"/>
    <w:unhideWhenUsed/>
    <w:rsid w:val="008C083C"/>
  </w:style>
  <w:style w:type="character" w:customStyle="1" w:styleId="ListParagraphChar">
    <w:name w:val="List Paragraph Char"/>
    <w:aliases w:val="List Paragraph (numbered (a)) Char,List Paragraph1 Char"/>
    <w:link w:val="ListParagraph"/>
    <w:uiPriority w:val="34"/>
    <w:locked/>
    <w:rsid w:val="008C083C"/>
    <w:rPr>
      <w:rFonts w:ascii="Calibri" w:eastAsia="Calibri" w:hAnsi="Calibri"/>
      <w:sz w:val="22"/>
      <w:szCs w:val="22"/>
    </w:rPr>
  </w:style>
  <w:style w:type="character" w:styleId="Strong">
    <w:name w:val="Strong"/>
    <w:basedOn w:val="DefaultParagraphFont"/>
    <w:uiPriority w:val="22"/>
    <w:qFormat/>
    <w:rsid w:val="002D7E23"/>
    <w:rPr>
      <w:b/>
      <w:bCs/>
    </w:rPr>
  </w:style>
  <w:style w:type="character" w:styleId="FollowedHyperlink">
    <w:name w:val="FollowedHyperlink"/>
    <w:basedOn w:val="DefaultParagraphFont"/>
    <w:semiHidden/>
    <w:unhideWhenUsed/>
    <w:rsid w:val="00ED56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EF1D2498BE4E9897473442C55DF536"/>
        <w:category>
          <w:name w:val="Allgemein"/>
          <w:gallery w:val="placeholder"/>
        </w:category>
        <w:types>
          <w:type w:val="bbPlcHdr"/>
        </w:types>
        <w:behaviors>
          <w:behavior w:val="content"/>
        </w:behaviors>
        <w:guid w:val="{982DD357-D571-4E32-9E5F-7846BF4C0961}"/>
      </w:docPartPr>
      <w:docPartBody>
        <w:p w:rsidR="00D00E6A" w:rsidRDefault="00D00E6A" w:rsidP="00D00E6A">
          <w:pPr>
            <w:pStyle w:val="8DEF1D2498BE4E9897473442C55DF536"/>
          </w:pPr>
          <w:r w:rsidRPr="007A35D6">
            <w:rPr>
              <w:rStyle w:val="PlaceholderText"/>
            </w:rPr>
            <w:t>Klicken oder tippen Sie hier, um Text einzugeben.</w:t>
          </w:r>
        </w:p>
      </w:docPartBody>
    </w:docPart>
    <w:docPart>
      <w:docPartPr>
        <w:name w:val="11F1CFC3708848768012E6E39DBCC73A"/>
        <w:category>
          <w:name w:val="Allgemein"/>
          <w:gallery w:val="placeholder"/>
        </w:category>
        <w:types>
          <w:type w:val="bbPlcHdr"/>
        </w:types>
        <w:behaviors>
          <w:behavior w:val="content"/>
        </w:behaviors>
        <w:guid w:val="{FEA77172-68F0-465E-9C46-20A598631A78}"/>
      </w:docPartPr>
      <w:docPartBody>
        <w:p w:rsidR="00D00E6A" w:rsidRDefault="00D00E6A" w:rsidP="00D00E6A">
          <w:pPr>
            <w:pStyle w:val="11F1CFC3708848768012E6E39DBCC73A"/>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6A"/>
    <w:rsid w:val="000207F4"/>
    <w:rsid w:val="00103DF5"/>
    <w:rsid w:val="00206B9D"/>
    <w:rsid w:val="00457454"/>
    <w:rsid w:val="004E47DC"/>
    <w:rsid w:val="004E5661"/>
    <w:rsid w:val="0057768E"/>
    <w:rsid w:val="0057793D"/>
    <w:rsid w:val="006017C2"/>
    <w:rsid w:val="00691B90"/>
    <w:rsid w:val="007858A6"/>
    <w:rsid w:val="007D2D5C"/>
    <w:rsid w:val="008B11DA"/>
    <w:rsid w:val="009428D3"/>
    <w:rsid w:val="00C46B4B"/>
    <w:rsid w:val="00D00E6A"/>
    <w:rsid w:val="00D26A58"/>
    <w:rsid w:val="00DD422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E6A"/>
    <w:rPr>
      <w:color w:val="808080"/>
    </w:rPr>
  </w:style>
  <w:style w:type="paragraph" w:customStyle="1" w:styleId="8DEF1D2498BE4E9897473442C55DF536">
    <w:name w:val="8DEF1D2498BE4E9897473442C55DF536"/>
    <w:rsid w:val="00D00E6A"/>
  </w:style>
  <w:style w:type="paragraph" w:customStyle="1" w:styleId="11F1CFC3708848768012E6E39DBCC73A">
    <w:name w:val="11F1CFC3708848768012E6E39DBCC73A"/>
    <w:rsid w:val="00D00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07A3A0E0-3104-465C-BF47-7280F7FC5451}">
  <ds:schemaRefs>
    <ds:schemaRef ds:uri="d88aaf62-7245-4c6e-853a-ff6688f740c6"/>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823dcca2-41bb-46f2-8428-7e3e90a117a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F46B6AC-1B6C-481D-B8EA-8E7EAC34F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Words>
  <Characters>7355</Characters>
  <Application>Microsoft Office Word</Application>
  <DocSecurity>0</DocSecurity>
  <Lines>61</Lines>
  <Paragraphs>17</Paragraphs>
  <ScaleCrop>false</ScaleCrop>
  <Company>GTZ</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Hoang Thi, Thuy GIZ VN</cp:lastModifiedBy>
  <cp:revision>2</cp:revision>
  <cp:lastPrinted>2015-02-06T04:12:00Z</cp:lastPrinted>
  <dcterms:created xsi:type="dcterms:W3CDTF">2025-10-23T04:01:00Z</dcterms:created>
  <dcterms:modified xsi:type="dcterms:W3CDTF">2025-10-23T04:01:00Z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