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9" w:type="dxa"/>
        <w:tblLook w:val="04A0" w:firstRow="1" w:lastRow="0" w:firstColumn="1" w:lastColumn="0" w:noHBand="0" w:noVBand="1"/>
      </w:tblPr>
      <w:tblGrid>
        <w:gridCol w:w="4819"/>
        <w:gridCol w:w="4821"/>
      </w:tblGrid>
      <w:tr w:rsidR="00EB0013" w:rsidRPr="0010514D" w14:paraId="0C60854D" w14:textId="77777777" w:rsidTr="00F87447">
        <w:trPr>
          <w:trHeight w:val="1440"/>
        </w:trPr>
        <w:tc>
          <w:tcPr>
            <w:tcW w:w="4819" w:type="dxa"/>
          </w:tcPr>
          <w:p w14:paraId="084B9382" w14:textId="77777777" w:rsidR="00EB0013" w:rsidRPr="00EB0013" w:rsidRDefault="00EB0013" w:rsidP="00EB0013">
            <w:pPr>
              <w:rPr>
                <w:b/>
                <w:sz w:val="24"/>
                <w:szCs w:val="24"/>
                <w:lang w:val="en-GB"/>
              </w:rPr>
            </w:pPr>
            <w:r w:rsidRPr="00EB0013">
              <w:rPr>
                <w:b/>
                <w:sz w:val="24"/>
                <w:szCs w:val="24"/>
                <w:lang w:val="en-GB"/>
              </w:rPr>
              <w:t>General Purchase Conditions (Local):</w:t>
            </w:r>
          </w:p>
          <w:p w14:paraId="2523D1FD" w14:textId="425BDED3" w:rsidR="00EB0013" w:rsidRPr="00EB0013" w:rsidRDefault="00EB0013" w:rsidP="00EB0013">
            <w:pPr>
              <w:rPr>
                <w:sz w:val="24"/>
                <w:szCs w:val="24"/>
                <w:lang w:val="uk-UA"/>
              </w:rPr>
            </w:pPr>
            <w:r w:rsidRPr="00EB0013">
              <w:rPr>
                <w:b/>
                <w:sz w:val="24"/>
                <w:szCs w:val="24"/>
                <w:lang w:val="en-GB"/>
              </w:rPr>
              <w:t>for supplying services, materials and equipment on behalf of the Deutsche Gesellschaft für Internationale Zusammenarbeit (GIZ) GmbH in Ukraine</w:t>
            </w:r>
          </w:p>
        </w:tc>
        <w:tc>
          <w:tcPr>
            <w:tcW w:w="4821" w:type="dxa"/>
          </w:tcPr>
          <w:p w14:paraId="44475C78" w14:textId="7A6C86A3" w:rsidR="00EB0013" w:rsidRPr="00F87447" w:rsidRDefault="00EB0013" w:rsidP="00EB0013">
            <w:pPr>
              <w:rPr>
                <w:b/>
                <w:bCs/>
                <w:sz w:val="24"/>
                <w:szCs w:val="24"/>
                <w:lang w:val="uk-UA"/>
              </w:rPr>
            </w:pPr>
            <w:r w:rsidRPr="00EB0013">
              <w:rPr>
                <w:b/>
                <w:bCs/>
                <w:sz w:val="24"/>
                <w:szCs w:val="24"/>
                <w:lang w:val="uk-UA"/>
              </w:rPr>
              <w:t>Загальні умови закупівель (місцеві):</w:t>
            </w:r>
          </w:p>
          <w:p w14:paraId="6A3B9F70" w14:textId="59FF654C" w:rsidR="00EB0013" w:rsidRPr="00EB0013" w:rsidRDefault="00EB0013" w:rsidP="00EB0013">
            <w:pPr>
              <w:rPr>
                <w:b/>
                <w:bCs/>
                <w:sz w:val="24"/>
                <w:szCs w:val="24"/>
                <w:lang w:val="uk-UA"/>
              </w:rPr>
            </w:pPr>
            <w:r w:rsidRPr="00EB0013">
              <w:rPr>
                <w:b/>
                <w:bCs/>
                <w:sz w:val="24"/>
                <w:szCs w:val="24"/>
                <w:lang w:val="uk-UA"/>
              </w:rPr>
              <w:t>на постачання послуг, матеріалів та обладнання</w:t>
            </w:r>
            <w:r>
              <w:rPr>
                <w:b/>
                <w:bCs/>
                <w:sz w:val="24"/>
                <w:szCs w:val="24"/>
                <w:lang w:val="uk-UA"/>
              </w:rPr>
              <w:t xml:space="preserve"> за дорученням </w:t>
            </w:r>
            <w:r w:rsidRPr="00EB0013">
              <w:rPr>
                <w:b/>
                <w:sz w:val="24"/>
                <w:szCs w:val="24"/>
                <w:lang w:val="en-GB"/>
              </w:rPr>
              <w:t>Deutsche</w:t>
            </w:r>
            <w:r w:rsidRPr="00EB0013">
              <w:rPr>
                <w:b/>
                <w:sz w:val="24"/>
                <w:szCs w:val="24"/>
                <w:lang w:val="uk-UA"/>
              </w:rPr>
              <w:t xml:space="preserve"> </w:t>
            </w:r>
            <w:r w:rsidRPr="00EB0013">
              <w:rPr>
                <w:b/>
                <w:sz w:val="24"/>
                <w:szCs w:val="24"/>
                <w:lang w:val="en-GB"/>
              </w:rPr>
              <w:t>Gesellschaft</w:t>
            </w:r>
            <w:r w:rsidRPr="00EB0013">
              <w:rPr>
                <w:b/>
                <w:sz w:val="24"/>
                <w:szCs w:val="24"/>
                <w:lang w:val="uk-UA"/>
              </w:rPr>
              <w:t xml:space="preserve"> </w:t>
            </w:r>
            <w:r w:rsidRPr="00EB0013">
              <w:rPr>
                <w:b/>
                <w:sz w:val="24"/>
                <w:szCs w:val="24"/>
                <w:lang w:val="en-GB"/>
              </w:rPr>
              <w:t>f</w:t>
            </w:r>
            <w:r w:rsidRPr="00EB0013">
              <w:rPr>
                <w:b/>
                <w:sz w:val="24"/>
                <w:szCs w:val="24"/>
                <w:lang w:val="uk-UA"/>
              </w:rPr>
              <w:t>ü</w:t>
            </w:r>
            <w:r w:rsidRPr="00EB0013">
              <w:rPr>
                <w:b/>
                <w:sz w:val="24"/>
                <w:szCs w:val="24"/>
                <w:lang w:val="en-GB"/>
              </w:rPr>
              <w:t>r</w:t>
            </w:r>
            <w:r w:rsidRPr="00EB0013">
              <w:rPr>
                <w:b/>
                <w:sz w:val="24"/>
                <w:szCs w:val="24"/>
                <w:lang w:val="uk-UA"/>
              </w:rPr>
              <w:t xml:space="preserve"> </w:t>
            </w:r>
            <w:r w:rsidRPr="00EB0013">
              <w:rPr>
                <w:b/>
                <w:sz w:val="24"/>
                <w:szCs w:val="24"/>
                <w:lang w:val="en-GB"/>
              </w:rPr>
              <w:t>Internationale</w:t>
            </w:r>
            <w:r w:rsidRPr="00EB0013">
              <w:rPr>
                <w:b/>
                <w:sz w:val="24"/>
                <w:szCs w:val="24"/>
                <w:lang w:val="uk-UA"/>
              </w:rPr>
              <w:t xml:space="preserve"> </w:t>
            </w:r>
            <w:r w:rsidRPr="00EB0013">
              <w:rPr>
                <w:b/>
                <w:sz w:val="24"/>
                <w:szCs w:val="24"/>
                <w:lang w:val="en-GB"/>
              </w:rPr>
              <w:t>Zusammenarbeit</w:t>
            </w:r>
            <w:r w:rsidRPr="00EB0013">
              <w:rPr>
                <w:b/>
                <w:sz w:val="24"/>
                <w:szCs w:val="24"/>
                <w:lang w:val="uk-UA"/>
              </w:rPr>
              <w:t xml:space="preserve"> (</w:t>
            </w:r>
            <w:r w:rsidRPr="00EB0013">
              <w:rPr>
                <w:b/>
                <w:sz w:val="24"/>
                <w:szCs w:val="24"/>
                <w:lang w:val="en-GB"/>
              </w:rPr>
              <w:t>GIZ</w:t>
            </w:r>
            <w:r w:rsidRPr="00EB0013">
              <w:rPr>
                <w:b/>
                <w:sz w:val="24"/>
                <w:szCs w:val="24"/>
                <w:lang w:val="uk-UA"/>
              </w:rPr>
              <w:t xml:space="preserve">) </w:t>
            </w:r>
            <w:r w:rsidRPr="00EB0013">
              <w:rPr>
                <w:b/>
                <w:sz w:val="24"/>
                <w:szCs w:val="24"/>
                <w:lang w:val="en-GB"/>
              </w:rPr>
              <w:t>GmbH</w:t>
            </w:r>
            <w:r>
              <w:rPr>
                <w:b/>
                <w:sz w:val="24"/>
                <w:szCs w:val="24"/>
                <w:lang w:val="uk-UA"/>
              </w:rPr>
              <w:t xml:space="preserve"> в Україні</w:t>
            </w:r>
          </w:p>
        </w:tc>
      </w:tr>
      <w:tr w:rsidR="00EB0013" w:rsidRPr="0010514D" w14:paraId="5C0A8549" w14:textId="77777777" w:rsidTr="00532173">
        <w:tc>
          <w:tcPr>
            <w:tcW w:w="4819" w:type="dxa"/>
          </w:tcPr>
          <w:p w14:paraId="6DE686E1" w14:textId="77777777" w:rsidR="00EB0013" w:rsidRPr="00EB0013" w:rsidRDefault="00EB0013" w:rsidP="00795DBA">
            <w:pPr>
              <w:rPr>
                <w:lang w:val="uk-UA"/>
              </w:rPr>
            </w:pPr>
          </w:p>
        </w:tc>
        <w:tc>
          <w:tcPr>
            <w:tcW w:w="4821" w:type="dxa"/>
          </w:tcPr>
          <w:p w14:paraId="3FD15083" w14:textId="77777777" w:rsidR="00EB0013" w:rsidRPr="00EB0013" w:rsidRDefault="00EB0013" w:rsidP="00795DBA">
            <w:pPr>
              <w:rPr>
                <w:lang w:val="uk-UA"/>
              </w:rPr>
            </w:pPr>
          </w:p>
        </w:tc>
      </w:tr>
      <w:tr w:rsidR="00EB0013" w:rsidRPr="00EB0013" w14:paraId="6488341F" w14:textId="77777777" w:rsidTr="00532173">
        <w:trPr>
          <w:trHeight w:val="417"/>
        </w:trPr>
        <w:tc>
          <w:tcPr>
            <w:tcW w:w="4819" w:type="dxa"/>
          </w:tcPr>
          <w:p w14:paraId="1AA8173D" w14:textId="28103B11" w:rsidR="00EB0013" w:rsidRPr="00E46300" w:rsidRDefault="00E46300" w:rsidP="00795DBA">
            <w:pPr>
              <w:rPr>
                <w:b/>
                <w:u w:val="single"/>
                <w:lang w:val="en-GB"/>
              </w:rPr>
            </w:pPr>
            <w:r w:rsidRPr="00E46300">
              <w:rPr>
                <w:b/>
                <w:u w:val="single"/>
                <w:lang w:val="en-GB"/>
              </w:rPr>
              <w:t>1. Applicability, Components of the Contract</w:t>
            </w:r>
          </w:p>
        </w:tc>
        <w:tc>
          <w:tcPr>
            <w:tcW w:w="4821" w:type="dxa"/>
          </w:tcPr>
          <w:p w14:paraId="3D905135" w14:textId="7BDE16DA" w:rsidR="00EB0013" w:rsidRPr="0099741B" w:rsidRDefault="00090C4F" w:rsidP="00795DBA">
            <w:pPr>
              <w:rPr>
                <w:b/>
                <w:bCs/>
                <w:u w:val="single"/>
                <w:lang w:val="uk-UA"/>
              </w:rPr>
            </w:pPr>
            <w:r w:rsidRPr="0099741B">
              <w:rPr>
                <w:b/>
                <w:bCs/>
                <w:u w:val="single"/>
                <w:lang w:val="uk-UA"/>
              </w:rPr>
              <w:t xml:space="preserve">1. </w:t>
            </w:r>
            <w:r w:rsidR="0099741B" w:rsidRPr="0099741B">
              <w:rPr>
                <w:b/>
                <w:bCs/>
                <w:u w:val="single"/>
                <w:lang w:val="uk-UA"/>
              </w:rPr>
              <w:t>Порядок застосування, складові Договору</w:t>
            </w:r>
          </w:p>
        </w:tc>
      </w:tr>
      <w:tr w:rsidR="00EB0013" w:rsidRPr="0010514D" w14:paraId="65A47952" w14:textId="77777777" w:rsidTr="00532173">
        <w:trPr>
          <w:trHeight w:val="6079"/>
        </w:trPr>
        <w:tc>
          <w:tcPr>
            <w:tcW w:w="4819" w:type="dxa"/>
          </w:tcPr>
          <w:p w14:paraId="3ED72485" w14:textId="24FE0A16" w:rsidR="00C95F5C" w:rsidRPr="00C95F5C" w:rsidRDefault="00C95F5C" w:rsidP="00767F36">
            <w:pPr>
              <w:jc w:val="both"/>
              <w:rPr>
                <w:b/>
                <w:lang w:val="en-GB"/>
              </w:rPr>
            </w:pPr>
            <w:r w:rsidRPr="00C95F5C">
              <w:rPr>
                <w:b/>
                <w:lang w:val="en-GB"/>
              </w:rPr>
              <w:t>1.1.</w:t>
            </w:r>
            <w:bookmarkStart w:id="0" w:name="_Hlk190826054"/>
            <w:r w:rsidR="00370C65">
              <w:rPr>
                <w:b/>
                <w:lang w:val="uk-UA"/>
              </w:rPr>
              <w:t xml:space="preserve"> </w:t>
            </w:r>
            <w:r w:rsidRPr="00C95F5C">
              <w:rPr>
                <w:b/>
                <w:lang w:val="en-GB"/>
              </w:rPr>
              <w:t>Applicability of the General Purchase Conditions</w:t>
            </w:r>
            <w:bookmarkEnd w:id="0"/>
          </w:p>
          <w:p w14:paraId="5EA0E90B" w14:textId="049F9D9D" w:rsidR="00C95F5C" w:rsidRPr="00C95F5C" w:rsidRDefault="00C95F5C" w:rsidP="00767F36">
            <w:pPr>
              <w:jc w:val="both"/>
              <w:rPr>
                <w:lang w:val="en-GB"/>
              </w:rPr>
            </w:pPr>
            <w:r w:rsidRPr="00C95F5C">
              <w:rPr>
                <w:lang w:val="en-GB"/>
              </w:rPr>
              <w:t>Subject to Section 1.2</w:t>
            </w:r>
            <w:r w:rsidR="00543F38">
              <w:rPr>
                <w:lang w:val="uk-UA"/>
              </w:rPr>
              <w:t>.</w:t>
            </w:r>
            <w:r w:rsidRPr="00C95F5C">
              <w:rPr>
                <w:lang w:val="en-GB"/>
              </w:rPr>
              <w:t>, these General Purchase Conditions apply to all goods and services supplied by the Contractor to the Deutsche Gesellschaft für Internationale Zusammenarbeit (GIZ) GmbH as the contracting party (</w:t>
            </w:r>
            <w:r w:rsidRPr="00C95F5C">
              <w:rPr>
                <w:lang w:val="en-US"/>
              </w:rPr>
              <w:t>are hereinafter collectively referred to from time to time as the "parties" and each individually as the "party").</w:t>
            </w:r>
          </w:p>
          <w:p w14:paraId="5844693E" w14:textId="570670EC" w:rsidR="00EB0013" w:rsidRPr="00C95F5C" w:rsidRDefault="00C95F5C" w:rsidP="00767F36">
            <w:pPr>
              <w:jc w:val="both"/>
              <w:rPr>
                <w:lang w:val="en-GB"/>
              </w:rPr>
            </w:pPr>
            <w:r w:rsidRPr="00C95F5C">
              <w:rPr>
                <w:lang w:val="en-GB"/>
              </w:rPr>
              <w:t>The Contractor must prepare its tender based on these General Purchase Conditions. A contract is established between the parties, subject exclusively to GIZ's General Purchase Conditions, once an order is issued by GIZ, after which any amendments to the contract require the approval of GIZ in text form. Any general terms and conditions of business and/or payment specified by the Contractor and attached to the latter's order confirmation or made available in any other way do not apply unless GIZ has expressly agreed to them in advance in text form. GIZ's General Purchase Conditions apply even if GIZ accepts the goods and/or services in full knowledge of, and without objecting to, any conflicting or differing conditions of the Contractor.  </w:t>
            </w:r>
          </w:p>
        </w:tc>
        <w:tc>
          <w:tcPr>
            <w:tcW w:w="4821" w:type="dxa"/>
          </w:tcPr>
          <w:p w14:paraId="7D98804E" w14:textId="22DBF938" w:rsidR="00EB0013" w:rsidRPr="005F0B66" w:rsidRDefault="00370C65" w:rsidP="00767F36">
            <w:pPr>
              <w:pStyle w:val="ListParagraph"/>
              <w:numPr>
                <w:ilvl w:val="1"/>
                <w:numId w:val="18"/>
              </w:numPr>
              <w:jc w:val="both"/>
              <w:rPr>
                <w:b/>
                <w:bCs/>
                <w:lang w:val="uk-UA"/>
              </w:rPr>
            </w:pPr>
            <w:r>
              <w:rPr>
                <w:b/>
                <w:bCs/>
                <w:lang w:val="uk-UA"/>
              </w:rPr>
              <w:t xml:space="preserve"> </w:t>
            </w:r>
            <w:r w:rsidR="005F0B66" w:rsidRPr="005F0B66">
              <w:rPr>
                <w:b/>
                <w:bCs/>
                <w:lang w:val="uk-UA"/>
              </w:rPr>
              <w:t>Порядок застосування Загальних умов закупівель</w:t>
            </w:r>
          </w:p>
          <w:p w14:paraId="0EB7CC10" w14:textId="3E35D3FE" w:rsidR="005F0B66" w:rsidRDefault="00767F36" w:rsidP="00767F36">
            <w:pPr>
              <w:jc w:val="both"/>
              <w:rPr>
                <w:lang w:val="uk-UA"/>
              </w:rPr>
            </w:pPr>
            <w:r w:rsidRPr="00767F36">
              <w:rPr>
                <w:lang w:val="uk-UA"/>
              </w:rPr>
              <w:t>Відповідно до Розділу 1.2</w:t>
            </w:r>
            <w:r w:rsidR="00543F38">
              <w:rPr>
                <w:lang w:val="uk-UA"/>
              </w:rPr>
              <w:t>.</w:t>
            </w:r>
            <w:r w:rsidRPr="00767F36">
              <w:rPr>
                <w:lang w:val="uk-UA"/>
              </w:rPr>
              <w:t>, ці Загальні умови закупів</w:t>
            </w:r>
            <w:r w:rsidR="00687511">
              <w:rPr>
                <w:lang w:val="uk-UA"/>
              </w:rPr>
              <w:t>ель</w:t>
            </w:r>
            <w:r w:rsidRPr="00767F36">
              <w:rPr>
                <w:lang w:val="uk-UA"/>
              </w:rPr>
              <w:t xml:space="preserve"> застосовуються до всіх товарів та послуг, що надаються </w:t>
            </w:r>
            <w:r w:rsidR="00687511">
              <w:rPr>
                <w:lang w:val="uk-UA"/>
              </w:rPr>
              <w:t>Виконавцем</w:t>
            </w:r>
            <w:r w:rsidRPr="00767F36">
              <w:rPr>
                <w:lang w:val="uk-UA"/>
              </w:rPr>
              <w:t xml:space="preserve"> Deutsche Gesellschaft für International Zusammenarbeit (GIZ) GmbH як </w:t>
            </w:r>
            <w:r w:rsidR="00400493">
              <w:rPr>
                <w:lang w:val="uk-UA"/>
              </w:rPr>
              <w:t>С</w:t>
            </w:r>
            <w:r w:rsidRPr="00767F36">
              <w:rPr>
                <w:lang w:val="uk-UA"/>
              </w:rPr>
              <w:t xml:space="preserve">тороні </w:t>
            </w:r>
            <w:r w:rsidR="00400493">
              <w:rPr>
                <w:lang w:val="uk-UA"/>
              </w:rPr>
              <w:t>Д</w:t>
            </w:r>
            <w:r w:rsidR="00687511">
              <w:rPr>
                <w:lang w:val="uk-UA"/>
              </w:rPr>
              <w:t>оговору</w:t>
            </w:r>
            <w:r w:rsidRPr="00767F36">
              <w:rPr>
                <w:lang w:val="uk-UA"/>
              </w:rPr>
              <w:t xml:space="preserve"> (надалі разом іменуються «</w:t>
            </w:r>
            <w:r w:rsidR="00400493">
              <w:rPr>
                <w:lang w:val="en-US"/>
              </w:rPr>
              <w:t>C</w:t>
            </w:r>
            <w:r w:rsidRPr="00767F36">
              <w:rPr>
                <w:lang w:val="uk-UA"/>
              </w:rPr>
              <w:t xml:space="preserve">торони», а кожна окремо </w:t>
            </w:r>
            <w:r w:rsidR="00687511">
              <w:rPr>
                <w:lang w:val="uk-UA"/>
              </w:rPr>
              <w:t xml:space="preserve">- </w:t>
            </w:r>
            <w:r w:rsidRPr="00767F36">
              <w:rPr>
                <w:lang w:val="uk-UA"/>
              </w:rPr>
              <w:t>«</w:t>
            </w:r>
            <w:r w:rsidR="00400493">
              <w:rPr>
                <w:lang w:val="uk-UA"/>
              </w:rPr>
              <w:t>С</w:t>
            </w:r>
            <w:r w:rsidRPr="00767F36">
              <w:rPr>
                <w:lang w:val="uk-UA"/>
              </w:rPr>
              <w:t>торона»).</w:t>
            </w:r>
          </w:p>
          <w:p w14:paraId="53866383" w14:textId="32128FD7" w:rsidR="009612A6" w:rsidRPr="00767F36" w:rsidRDefault="00EA554D" w:rsidP="00767F36">
            <w:pPr>
              <w:jc w:val="both"/>
              <w:rPr>
                <w:lang w:val="uk-UA"/>
              </w:rPr>
            </w:pPr>
            <w:r>
              <w:rPr>
                <w:lang w:val="uk-UA"/>
              </w:rPr>
              <w:t>Виконавець</w:t>
            </w:r>
            <w:r w:rsidRPr="00EA554D">
              <w:rPr>
                <w:lang w:val="uk-UA"/>
              </w:rPr>
              <w:t xml:space="preserve"> повинен підготувати свою тендерну пропозицію на основі цих Загальних умов закупівлі. </w:t>
            </w:r>
            <w:r w:rsidR="00F16E18">
              <w:rPr>
                <w:lang w:val="uk-UA"/>
              </w:rPr>
              <w:t>Договір</w:t>
            </w:r>
            <w:r w:rsidRPr="00EA554D">
              <w:rPr>
                <w:lang w:val="uk-UA"/>
              </w:rPr>
              <w:t xml:space="preserve"> укладається між </w:t>
            </w:r>
            <w:r w:rsidR="00400493">
              <w:rPr>
                <w:lang w:val="en-US"/>
              </w:rPr>
              <w:t>C</w:t>
            </w:r>
            <w:r w:rsidRPr="00EA554D">
              <w:rPr>
                <w:lang w:val="uk-UA"/>
              </w:rPr>
              <w:t>торонами виключно відповідно до Загальних умов закупів</w:t>
            </w:r>
            <w:r w:rsidR="00F16E18">
              <w:rPr>
                <w:lang w:val="uk-UA"/>
              </w:rPr>
              <w:t>ель</w:t>
            </w:r>
            <w:r w:rsidRPr="00EA554D">
              <w:rPr>
                <w:lang w:val="uk-UA"/>
              </w:rPr>
              <w:t xml:space="preserve"> GIZ після видачі замовлення GIZ, після чого будь-які поправки до </w:t>
            </w:r>
            <w:r w:rsidR="006878F5">
              <w:rPr>
                <w:lang w:val="uk-UA"/>
              </w:rPr>
              <w:t>договору</w:t>
            </w:r>
            <w:r w:rsidRPr="00EA554D">
              <w:rPr>
                <w:lang w:val="uk-UA"/>
              </w:rPr>
              <w:t xml:space="preserve"> потребують затвердження GIZ у текстовій формі.</w:t>
            </w:r>
            <w:r w:rsidR="006878F5">
              <w:rPr>
                <w:lang w:val="uk-UA"/>
              </w:rPr>
              <w:t xml:space="preserve"> </w:t>
            </w:r>
            <w:r w:rsidR="00D57F1E" w:rsidRPr="00D57F1E">
              <w:rPr>
                <w:lang w:val="uk-UA"/>
              </w:rPr>
              <w:t xml:space="preserve">Будь-які загальні умови ведення бізнесу та/або оплати, визначені </w:t>
            </w:r>
            <w:r w:rsidR="00CE0D0D">
              <w:rPr>
                <w:lang w:val="uk-UA"/>
              </w:rPr>
              <w:t>Виконавцем</w:t>
            </w:r>
            <w:r w:rsidR="00D57F1E" w:rsidRPr="00D57F1E">
              <w:rPr>
                <w:lang w:val="uk-UA"/>
              </w:rPr>
              <w:t xml:space="preserve"> і додані до підтвердження замовлення або надані в будь-який інший спосіб, не застосовуються, якщо GIZ не погодилося з ними заздалегідь у текстовій формі.</w:t>
            </w:r>
            <w:r w:rsidR="00CE0D0D">
              <w:rPr>
                <w:lang w:val="uk-UA"/>
              </w:rPr>
              <w:t xml:space="preserve"> </w:t>
            </w:r>
            <w:r w:rsidR="00371448">
              <w:rPr>
                <w:lang w:val="uk-UA"/>
              </w:rPr>
              <w:t>З</w:t>
            </w:r>
            <w:r w:rsidR="00FC7F98" w:rsidRPr="00FC7F98">
              <w:rPr>
                <w:lang w:val="uk-UA"/>
              </w:rPr>
              <w:t xml:space="preserve">агальні умови закупівель GIZ застосовуються навіть у тому випадку, якщо GIZ приймає товари та/або послуги з повним знанням і без заперечень щодо будь-яких суперечливих або відмінних умов </w:t>
            </w:r>
            <w:r w:rsidR="00371448">
              <w:rPr>
                <w:lang w:val="uk-UA"/>
              </w:rPr>
              <w:t>Виконавця</w:t>
            </w:r>
            <w:r w:rsidR="00FC7F98" w:rsidRPr="00FC7F98">
              <w:rPr>
                <w:lang w:val="uk-UA"/>
              </w:rPr>
              <w:t xml:space="preserve">.  </w:t>
            </w:r>
          </w:p>
        </w:tc>
      </w:tr>
      <w:tr w:rsidR="00EB0013" w:rsidRPr="0010514D" w14:paraId="73E03A7A" w14:textId="77777777" w:rsidTr="00532173">
        <w:tc>
          <w:tcPr>
            <w:tcW w:w="4819" w:type="dxa"/>
          </w:tcPr>
          <w:p w14:paraId="3484D032" w14:textId="37902BFC" w:rsidR="00535EC2" w:rsidRPr="00535EC2" w:rsidRDefault="00535EC2" w:rsidP="00D2037C">
            <w:pPr>
              <w:jc w:val="both"/>
              <w:rPr>
                <w:b/>
                <w:lang w:val="en-GB"/>
              </w:rPr>
            </w:pPr>
            <w:r w:rsidRPr="00535EC2">
              <w:rPr>
                <w:b/>
                <w:lang w:val="en-GB"/>
              </w:rPr>
              <w:t>1.2</w:t>
            </w:r>
            <w:r w:rsidR="00427B01">
              <w:rPr>
                <w:b/>
                <w:lang w:val="uk-UA"/>
              </w:rPr>
              <w:t>.</w:t>
            </w:r>
            <w:r w:rsidRPr="00535EC2">
              <w:rPr>
                <w:b/>
                <w:lang w:val="en-GB"/>
              </w:rPr>
              <w:t xml:space="preserve"> Components of the contract</w:t>
            </w:r>
          </w:p>
          <w:p w14:paraId="6633DC9D" w14:textId="77777777" w:rsidR="00535EC2" w:rsidRPr="00535EC2" w:rsidRDefault="00535EC2" w:rsidP="00D2037C">
            <w:pPr>
              <w:jc w:val="both"/>
              <w:rPr>
                <w:lang w:val="en-GB"/>
              </w:rPr>
            </w:pPr>
            <w:r w:rsidRPr="00535EC2">
              <w:rPr>
                <w:lang w:val="en-GB"/>
              </w:rPr>
              <w:t xml:space="preserve">The contract for the purchase of goods and the following components </w:t>
            </w:r>
            <w:proofErr w:type="gramStart"/>
            <w:r w:rsidRPr="00535EC2">
              <w:rPr>
                <w:lang w:val="en-GB"/>
              </w:rPr>
              <w:t>constitute</w:t>
            </w:r>
            <w:proofErr w:type="gramEnd"/>
            <w:r w:rsidRPr="00535EC2">
              <w:rPr>
                <w:lang w:val="en-GB"/>
              </w:rPr>
              <w:t xml:space="preserve"> an integral contract: </w:t>
            </w:r>
          </w:p>
          <w:p w14:paraId="6EA353B1" w14:textId="77777777" w:rsidR="00535EC2" w:rsidRPr="00535EC2" w:rsidRDefault="00535EC2" w:rsidP="00D2037C">
            <w:pPr>
              <w:jc w:val="both"/>
              <w:rPr>
                <w:lang w:val="en-GB"/>
              </w:rPr>
            </w:pPr>
            <w:r w:rsidRPr="00535EC2">
              <w:rPr>
                <w:lang w:val="en-GB"/>
              </w:rPr>
              <w:t>1) GIZ's written order with all annexes thereto (Annex 1</w:t>
            </w:r>
            <w:proofErr w:type="gramStart"/>
            <w:r w:rsidRPr="00535EC2">
              <w:rPr>
                <w:lang w:val="en-GB"/>
              </w:rPr>
              <w:t>);</w:t>
            </w:r>
            <w:proofErr w:type="gramEnd"/>
            <w:r w:rsidRPr="00535EC2">
              <w:rPr>
                <w:lang w:val="en-GB"/>
              </w:rPr>
              <w:t xml:space="preserve"> </w:t>
            </w:r>
          </w:p>
          <w:p w14:paraId="0ACE9348" w14:textId="77777777" w:rsidR="00535EC2" w:rsidRPr="00535EC2" w:rsidRDefault="00535EC2" w:rsidP="00D2037C">
            <w:pPr>
              <w:jc w:val="both"/>
              <w:rPr>
                <w:lang w:val="en-GB"/>
              </w:rPr>
            </w:pPr>
            <w:r w:rsidRPr="00535EC2">
              <w:rPr>
                <w:lang w:val="en-GB"/>
              </w:rPr>
              <w:t xml:space="preserve">2) Delivery Plan (Annex 2) if </w:t>
            </w:r>
            <w:proofErr w:type="gramStart"/>
            <w:r w:rsidRPr="00535EC2">
              <w:rPr>
                <w:lang w:val="en-GB"/>
              </w:rPr>
              <w:t>applicable;</w:t>
            </w:r>
            <w:proofErr w:type="gramEnd"/>
            <w:r w:rsidRPr="00535EC2">
              <w:rPr>
                <w:lang w:val="en-GB"/>
              </w:rPr>
              <w:t xml:space="preserve"> </w:t>
            </w:r>
          </w:p>
          <w:p w14:paraId="31F4ECE0" w14:textId="77777777" w:rsidR="00535EC2" w:rsidRPr="00535EC2" w:rsidRDefault="00535EC2" w:rsidP="00D2037C">
            <w:pPr>
              <w:jc w:val="both"/>
              <w:rPr>
                <w:lang w:val="en-GB"/>
              </w:rPr>
            </w:pPr>
            <w:r w:rsidRPr="00535EC2">
              <w:rPr>
                <w:lang w:val="en-GB"/>
              </w:rPr>
              <w:t xml:space="preserve">3) these General Purchase </w:t>
            </w:r>
            <w:proofErr w:type="gramStart"/>
            <w:r w:rsidRPr="00535EC2">
              <w:rPr>
                <w:lang w:val="en-GB"/>
              </w:rPr>
              <w:t>Conditions;</w:t>
            </w:r>
            <w:proofErr w:type="gramEnd"/>
            <w:r w:rsidRPr="00535EC2">
              <w:rPr>
                <w:lang w:val="en-GB"/>
              </w:rPr>
              <w:t xml:space="preserve"> </w:t>
            </w:r>
          </w:p>
          <w:p w14:paraId="1C301E4D" w14:textId="68D93447" w:rsidR="00535EC2" w:rsidRPr="00535EC2" w:rsidRDefault="00535EC2" w:rsidP="00D2037C">
            <w:pPr>
              <w:jc w:val="both"/>
              <w:rPr>
                <w:lang w:val="en-GB"/>
              </w:rPr>
            </w:pPr>
            <w:r w:rsidRPr="00535EC2">
              <w:rPr>
                <w:lang w:val="en-GB"/>
              </w:rPr>
              <w:t xml:space="preserve">4) the </w:t>
            </w:r>
            <w:hyperlink r:id="rId11" w:history="1">
              <w:r w:rsidRPr="00E22520">
                <w:rPr>
                  <w:rStyle w:val="Hyperlink"/>
                  <w:lang w:val="en-GB"/>
                </w:rPr>
                <w:t>Code of Cond</w:t>
              </w:r>
              <w:r w:rsidRPr="00E22520">
                <w:rPr>
                  <w:rStyle w:val="Hyperlink"/>
                  <w:lang w:val="en-GB"/>
                </w:rPr>
                <w:t>u</w:t>
              </w:r>
              <w:r w:rsidRPr="00E22520">
                <w:rPr>
                  <w:rStyle w:val="Hyperlink"/>
                  <w:lang w:val="en-GB"/>
                </w:rPr>
                <w:t>ct for Contractors of GIZ.</w:t>
              </w:r>
            </w:hyperlink>
            <w:r w:rsidRPr="00535EC2">
              <w:rPr>
                <w:lang w:val="en-GB"/>
              </w:rPr>
              <w:t xml:space="preserve"> </w:t>
            </w:r>
          </w:p>
          <w:p w14:paraId="7D072A0A" w14:textId="77777777" w:rsidR="00535EC2" w:rsidRPr="00535EC2" w:rsidRDefault="00535EC2" w:rsidP="00D2037C">
            <w:pPr>
              <w:jc w:val="both"/>
              <w:rPr>
                <w:lang w:val="uk-UA"/>
              </w:rPr>
            </w:pPr>
            <w:r w:rsidRPr="00535EC2">
              <w:rPr>
                <w:lang w:val="en-GB"/>
              </w:rPr>
              <w:t>In the event of discrepancies between individual components of the contract, the documents listed above apply in the given order.</w:t>
            </w:r>
          </w:p>
          <w:p w14:paraId="71CF2BBB" w14:textId="2FC4D6DB" w:rsidR="00EB0013" w:rsidRPr="00535EC2" w:rsidRDefault="00535EC2" w:rsidP="00D2037C">
            <w:pPr>
              <w:jc w:val="both"/>
              <w:rPr>
                <w:lang w:val="uk-UA"/>
              </w:rPr>
            </w:pPr>
            <w:r w:rsidRPr="00535EC2">
              <w:rPr>
                <w:lang w:val="en-GB"/>
              </w:rPr>
              <w:t xml:space="preserve">With signing of this contract, the parties are fully aware of the respective GIZ provisions, namely this General Purchase Conditions and the Code of Conduct for Contractors of </w:t>
            </w:r>
            <w:proofErr w:type="spellStart"/>
            <w:r w:rsidRPr="00535EC2">
              <w:rPr>
                <w:lang w:val="en-GB"/>
              </w:rPr>
              <w:t>GIZ.published</w:t>
            </w:r>
            <w:proofErr w:type="spellEnd"/>
            <w:r w:rsidRPr="00535EC2">
              <w:rPr>
                <w:lang w:val="en-GB"/>
              </w:rPr>
              <w:t xml:space="preserve"> on the link  </w:t>
            </w:r>
            <w:hyperlink r:id="rId12" w:history="1">
              <w:r w:rsidR="0010514D" w:rsidRPr="0010514D">
                <w:rPr>
                  <w:rStyle w:val="Hyperlink"/>
                  <w:lang w:val="en-US"/>
                </w:rPr>
                <w:t>Ukraine Tenders | GIZ</w:t>
              </w:r>
            </w:hyperlink>
            <w:r w:rsidRPr="00535EC2">
              <w:rPr>
                <w:lang w:val="en-GB"/>
              </w:rPr>
              <w:t xml:space="preserve"> (section “Terms of procurement of materials”/ </w:t>
            </w:r>
            <w:proofErr w:type="spellStart"/>
            <w:r w:rsidRPr="00535EC2">
              <w:rPr>
                <w:lang w:val="en-GB"/>
              </w:rPr>
              <w:t>секція</w:t>
            </w:r>
            <w:proofErr w:type="spellEnd"/>
            <w:r w:rsidRPr="00535EC2">
              <w:rPr>
                <w:lang w:val="en-GB"/>
              </w:rPr>
              <w:t xml:space="preserve"> “</w:t>
            </w:r>
            <w:proofErr w:type="spellStart"/>
            <w:r w:rsidRPr="00535EC2">
              <w:rPr>
                <w:lang w:val="en-GB"/>
              </w:rPr>
              <w:t>Умови</w:t>
            </w:r>
            <w:proofErr w:type="spellEnd"/>
            <w:r w:rsidRPr="00535EC2">
              <w:rPr>
                <w:lang w:val="en-GB"/>
              </w:rPr>
              <w:t xml:space="preserve"> </w:t>
            </w:r>
            <w:proofErr w:type="spellStart"/>
            <w:r w:rsidRPr="00535EC2">
              <w:rPr>
                <w:lang w:val="en-GB"/>
              </w:rPr>
              <w:t>закупівель</w:t>
            </w:r>
            <w:proofErr w:type="spellEnd"/>
            <w:r w:rsidRPr="00535EC2">
              <w:rPr>
                <w:lang w:val="en-GB"/>
              </w:rPr>
              <w:t xml:space="preserve"> </w:t>
            </w:r>
            <w:proofErr w:type="spellStart"/>
            <w:r w:rsidRPr="00535EC2">
              <w:rPr>
                <w:lang w:val="en-GB"/>
              </w:rPr>
              <w:t>товарів</w:t>
            </w:r>
            <w:proofErr w:type="spellEnd"/>
            <w:r w:rsidRPr="00535EC2">
              <w:rPr>
                <w:lang w:val="en-GB"/>
              </w:rPr>
              <w:t>”) and such provisions shall be binding on the parties as if stated in full in this contract.</w:t>
            </w:r>
          </w:p>
        </w:tc>
        <w:tc>
          <w:tcPr>
            <w:tcW w:w="4821" w:type="dxa"/>
          </w:tcPr>
          <w:p w14:paraId="2015DB77" w14:textId="77777777" w:rsidR="008A2473" w:rsidRPr="008A2473" w:rsidRDefault="008A2473" w:rsidP="00D2037C">
            <w:pPr>
              <w:pStyle w:val="ListParagraph"/>
              <w:numPr>
                <w:ilvl w:val="1"/>
                <w:numId w:val="18"/>
              </w:numPr>
              <w:jc w:val="both"/>
              <w:rPr>
                <w:b/>
                <w:bCs/>
                <w:lang w:val="uk-UA"/>
              </w:rPr>
            </w:pPr>
            <w:r w:rsidRPr="008A2473">
              <w:rPr>
                <w:b/>
                <w:bCs/>
                <w:lang w:val="uk-UA"/>
              </w:rPr>
              <w:t>Складові договору</w:t>
            </w:r>
          </w:p>
          <w:p w14:paraId="0A00D4B7" w14:textId="77777777" w:rsidR="004537EC" w:rsidRDefault="00535EC2" w:rsidP="00D2037C">
            <w:pPr>
              <w:jc w:val="both"/>
              <w:rPr>
                <w:lang w:val="uk-UA"/>
              </w:rPr>
            </w:pPr>
            <w:r w:rsidRPr="008A2473">
              <w:rPr>
                <w:lang w:val="uk-UA"/>
              </w:rPr>
              <w:t xml:space="preserve"> </w:t>
            </w:r>
            <w:r w:rsidR="004537EC" w:rsidRPr="004537EC">
              <w:rPr>
                <w:lang w:val="uk-UA"/>
              </w:rPr>
              <w:t xml:space="preserve">Договір про закупівлю товарів та наступні складові становлять цілісний договір: </w:t>
            </w:r>
          </w:p>
          <w:p w14:paraId="2262B309" w14:textId="77777777" w:rsidR="001A2196" w:rsidRPr="004537EC" w:rsidRDefault="001A2196" w:rsidP="00D2037C">
            <w:pPr>
              <w:jc w:val="both"/>
              <w:rPr>
                <w:lang w:val="uk-UA"/>
              </w:rPr>
            </w:pPr>
          </w:p>
          <w:p w14:paraId="5CED16D8" w14:textId="77777777" w:rsidR="004537EC" w:rsidRPr="004537EC" w:rsidRDefault="004537EC" w:rsidP="00D2037C">
            <w:pPr>
              <w:jc w:val="both"/>
              <w:rPr>
                <w:lang w:val="uk-UA"/>
              </w:rPr>
            </w:pPr>
            <w:r w:rsidRPr="004537EC">
              <w:rPr>
                <w:lang w:val="uk-UA"/>
              </w:rPr>
              <w:t xml:space="preserve">1) Письмове замовлення GIZ з усіма додатками до нього (Додаток 1); </w:t>
            </w:r>
          </w:p>
          <w:p w14:paraId="0E923650" w14:textId="0D24F969" w:rsidR="004537EC" w:rsidRPr="004537EC" w:rsidRDefault="004537EC" w:rsidP="00D2037C">
            <w:pPr>
              <w:jc w:val="both"/>
              <w:rPr>
                <w:lang w:val="uk-UA"/>
              </w:rPr>
            </w:pPr>
            <w:r w:rsidRPr="004537EC">
              <w:rPr>
                <w:lang w:val="uk-UA"/>
              </w:rPr>
              <w:t xml:space="preserve">2) План </w:t>
            </w:r>
            <w:r w:rsidR="00E90E77" w:rsidRPr="004537EC">
              <w:rPr>
                <w:lang w:val="uk-UA"/>
              </w:rPr>
              <w:t>поста</w:t>
            </w:r>
            <w:r w:rsidR="00E90E77">
              <w:rPr>
                <w:lang w:val="uk-UA"/>
              </w:rPr>
              <w:t>чання</w:t>
            </w:r>
            <w:r w:rsidR="00E90E77" w:rsidRPr="004537EC">
              <w:rPr>
                <w:lang w:val="uk-UA"/>
              </w:rPr>
              <w:t xml:space="preserve"> </w:t>
            </w:r>
            <w:r w:rsidRPr="004537EC">
              <w:rPr>
                <w:lang w:val="uk-UA"/>
              </w:rPr>
              <w:t xml:space="preserve">(Додаток 2), якщо такий є; </w:t>
            </w:r>
          </w:p>
          <w:p w14:paraId="7001D46F" w14:textId="77777777" w:rsidR="00EB0013" w:rsidRDefault="004537EC" w:rsidP="00D2037C">
            <w:pPr>
              <w:jc w:val="both"/>
              <w:rPr>
                <w:lang w:val="uk-UA"/>
              </w:rPr>
            </w:pPr>
            <w:r w:rsidRPr="004537EC">
              <w:rPr>
                <w:lang w:val="uk-UA"/>
              </w:rPr>
              <w:t>3) ці Загальні умови закупів</w:t>
            </w:r>
            <w:r>
              <w:rPr>
                <w:lang w:val="uk-UA"/>
              </w:rPr>
              <w:t>ель</w:t>
            </w:r>
            <w:r w:rsidRPr="004537EC">
              <w:rPr>
                <w:lang w:val="uk-UA"/>
              </w:rPr>
              <w:t>;</w:t>
            </w:r>
          </w:p>
          <w:p w14:paraId="63CA8C90" w14:textId="785FF7A8" w:rsidR="00A27F24" w:rsidRPr="00A27F24" w:rsidRDefault="00A27F24" w:rsidP="00D2037C">
            <w:pPr>
              <w:jc w:val="both"/>
              <w:rPr>
                <w:lang w:val="uk-UA"/>
              </w:rPr>
            </w:pPr>
            <w:r w:rsidRPr="00A27F24">
              <w:rPr>
                <w:lang w:val="uk-UA"/>
              </w:rPr>
              <w:t xml:space="preserve">4) </w:t>
            </w:r>
            <w:r>
              <w:fldChar w:fldCharType="begin"/>
            </w:r>
            <w:r w:rsidR="0010514D">
              <w:instrText>HYPERLINK</w:instrText>
            </w:r>
            <w:r w:rsidR="0010514D" w:rsidRPr="0010514D">
              <w:rPr>
                <w:lang w:val="ru-RU"/>
              </w:rPr>
              <w:instrText xml:space="preserve"> "</w:instrText>
            </w:r>
            <w:r w:rsidR="0010514D">
              <w:instrText>https</w:instrText>
            </w:r>
            <w:r w:rsidR="0010514D" w:rsidRPr="0010514D">
              <w:rPr>
                <w:lang w:val="ru-RU"/>
              </w:rPr>
              <w:instrText>://</w:instrText>
            </w:r>
            <w:r w:rsidR="0010514D">
              <w:instrText>www</w:instrText>
            </w:r>
            <w:r w:rsidR="0010514D" w:rsidRPr="0010514D">
              <w:rPr>
                <w:lang w:val="ru-RU"/>
              </w:rPr>
              <w:instrText>.</w:instrText>
            </w:r>
            <w:r w:rsidR="0010514D">
              <w:instrText>giz</w:instrText>
            </w:r>
            <w:r w:rsidR="0010514D" w:rsidRPr="0010514D">
              <w:rPr>
                <w:lang w:val="ru-RU"/>
              </w:rPr>
              <w:instrText>.</w:instrText>
            </w:r>
            <w:r w:rsidR="0010514D">
              <w:instrText>de</w:instrText>
            </w:r>
            <w:r w:rsidR="0010514D" w:rsidRPr="0010514D">
              <w:rPr>
                <w:lang w:val="ru-RU"/>
              </w:rPr>
              <w:instrText>/</w:instrText>
            </w:r>
            <w:r w:rsidR="0010514D">
              <w:instrText>en</w:instrText>
            </w:r>
            <w:r w:rsidR="0010514D" w:rsidRPr="0010514D">
              <w:rPr>
                <w:lang w:val="ru-RU"/>
              </w:rPr>
              <w:instrText>/</w:instrText>
            </w:r>
            <w:r w:rsidR="0010514D">
              <w:instrText>regions</w:instrText>
            </w:r>
            <w:r w:rsidR="0010514D" w:rsidRPr="0010514D">
              <w:rPr>
                <w:lang w:val="ru-RU"/>
              </w:rPr>
              <w:instrText>/</w:instrText>
            </w:r>
            <w:r w:rsidR="0010514D">
              <w:instrText>europe</w:instrText>
            </w:r>
            <w:r w:rsidR="0010514D" w:rsidRPr="0010514D">
              <w:rPr>
                <w:lang w:val="ru-RU"/>
              </w:rPr>
              <w:instrText>/</w:instrText>
            </w:r>
            <w:r w:rsidR="0010514D">
              <w:instrText>ukraine</w:instrText>
            </w:r>
            <w:r w:rsidR="0010514D" w:rsidRPr="0010514D">
              <w:rPr>
                <w:lang w:val="ru-RU"/>
              </w:rPr>
              <w:instrText>/</w:instrText>
            </w:r>
            <w:r w:rsidR="0010514D">
              <w:instrText>tenders</w:instrText>
            </w:r>
            <w:r w:rsidR="0010514D" w:rsidRPr="0010514D">
              <w:rPr>
                <w:lang w:val="ru-RU"/>
              </w:rPr>
              <w:instrText>"</w:instrText>
            </w:r>
            <w:r>
              <w:fldChar w:fldCharType="separate"/>
            </w:r>
            <w:r w:rsidRPr="00E22520">
              <w:rPr>
                <w:rStyle w:val="Hyperlink"/>
                <w:lang w:val="uk-UA"/>
              </w:rPr>
              <w:t xml:space="preserve">Кодекс поведінки для </w:t>
            </w:r>
            <w:r w:rsidR="00225992" w:rsidRPr="00E22520">
              <w:rPr>
                <w:rStyle w:val="Hyperlink"/>
                <w:lang w:val="uk-UA"/>
              </w:rPr>
              <w:t>виконавців</w:t>
            </w:r>
            <w:r w:rsidRPr="00E22520">
              <w:rPr>
                <w:rStyle w:val="Hyperlink"/>
                <w:lang w:val="uk-UA"/>
              </w:rPr>
              <w:t xml:space="preserve"> </w:t>
            </w:r>
            <w:r w:rsidRPr="00E22520">
              <w:rPr>
                <w:rStyle w:val="Hyperlink"/>
                <w:lang w:val="uk-UA"/>
              </w:rPr>
              <w:t>GIZ.</w:t>
            </w:r>
            <w:r>
              <w:fldChar w:fldCharType="end"/>
            </w:r>
            <w:r w:rsidRPr="00A27F24">
              <w:rPr>
                <w:lang w:val="uk-UA"/>
              </w:rPr>
              <w:t xml:space="preserve"> </w:t>
            </w:r>
          </w:p>
          <w:p w14:paraId="772D0BAE" w14:textId="5E80DD80" w:rsidR="001A2196" w:rsidRDefault="00A27F24" w:rsidP="00D2037C">
            <w:pPr>
              <w:jc w:val="both"/>
              <w:rPr>
                <w:lang w:val="uk-UA"/>
              </w:rPr>
            </w:pPr>
            <w:r w:rsidRPr="00A27F24">
              <w:rPr>
                <w:lang w:val="uk-UA"/>
              </w:rPr>
              <w:t xml:space="preserve">У разі виникнення розбіжностей між окремими складовими </w:t>
            </w:r>
            <w:r w:rsidR="00E5655B">
              <w:rPr>
                <w:lang w:val="uk-UA"/>
              </w:rPr>
              <w:t>Д</w:t>
            </w:r>
            <w:r w:rsidR="00225992">
              <w:rPr>
                <w:lang w:val="uk-UA"/>
              </w:rPr>
              <w:t>оговору</w:t>
            </w:r>
            <w:r w:rsidRPr="00A27F24">
              <w:rPr>
                <w:lang w:val="uk-UA"/>
              </w:rPr>
              <w:t>, документи, перелічені вище, застосовуються в зазначеному порядку.</w:t>
            </w:r>
          </w:p>
          <w:p w14:paraId="33CDA92F" w14:textId="1514F82E" w:rsidR="00225992" w:rsidRPr="008A2473" w:rsidRDefault="00747EEE" w:rsidP="00D2037C">
            <w:pPr>
              <w:jc w:val="both"/>
              <w:rPr>
                <w:lang w:val="uk-UA"/>
              </w:rPr>
            </w:pPr>
            <w:r w:rsidRPr="00747EEE">
              <w:rPr>
                <w:lang w:val="uk-UA"/>
              </w:rPr>
              <w:t xml:space="preserve">Підписуючи цей </w:t>
            </w:r>
            <w:r w:rsidR="00400493">
              <w:rPr>
                <w:lang w:val="uk-UA"/>
              </w:rPr>
              <w:t>Д</w:t>
            </w:r>
            <w:r>
              <w:rPr>
                <w:lang w:val="uk-UA"/>
              </w:rPr>
              <w:t>оговір</w:t>
            </w:r>
            <w:r w:rsidRPr="00747EEE">
              <w:rPr>
                <w:lang w:val="uk-UA"/>
              </w:rPr>
              <w:t xml:space="preserve">, </w:t>
            </w:r>
            <w:r w:rsidR="00400493">
              <w:rPr>
                <w:lang w:val="uk-UA"/>
              </w:rPr>
              <w:t>С</w:t>
            </w:r>
            <w:r w:rsidRPr="00747EEE">
              <w:rPr>
                <w:lang w:val="uk-UA"/>
              </w:rPr>
              <w:t xml:space="preserve">торони повністю ознайомлені з відповідними положеннями GIZ, а саме з цими Загальними умовами закупівель та Кодексом поведінки для </w:t>
            </w:r>
            <w:r>
              <w:rPr>
                <w:lang w:val="uk-UA"/>
              </w:rPr>
              <w:t>виконавців</w:t>
            </w:r>
            <w:r w:rsidRPr="00747EEE">
              <w:rPr>
                <w:lang w:val="uk-UA"/>
              </w:rPr>
              <w:t xml:space="preserve"> GIZ, опублікованими за посиланням </w:t>
            </w:r>
            <w:r w:rsidR="0010514D" w:rsidRPr="0010514D">
              <w:fldChar w:fldCharType="begin"/>
            </w:r>
            <w:r w:rsidR="0010514D" w:rsidRPr="0010514D">
              <w:instrText>HYPERLINK</w:instrText>
            </w:r>
            <w:r w:rsidR="0010514D" w:rsidRPr="0010514D">
              <w:rPr>
                <w:lang w:val="uk-UA"/>
              </w:rPr>
              <w:instrText xml:space="preserve"> "</w:instrText>
            </w:r>
            <w:r w:rsidR="0010514D" w:rsidRPr="0010514D">
              <w:instrText>https</w:instrText>
            </w:r>
            <w:r w:rsidR="0010514D" w:rsidRPr="0010514D">
              <w:rPr>
                <w:lang w:val="uk-UA"/>
              </w:rPr>
              <w:instrText>://</w:instrText>
            </w:r>
            <w:r w:rsidR="0010514D" w:rsidRPr="0010514D">
              <w:instrText>www</w:instrText>
            </w:r>
            <w:r w:rsidR="0010514D" w:rsidRPr="0010514D">
              <w:rPr>
                <w:lang w:val="uk-UA"/>
              </w:rPr>
              <w:instrText>.</w:instrText>
            </w:r>
            <w:r w:rsidR="0010514D" w:rsidRPr="0010514D">
              <w:instrText>giz</w:instrText>
            </w:r>
            <w:r w:rsidR="0010514D" w:rsidRPr="0010514D">
              <w:rPr>
                <w:lang w:val="uk-UA"/>
              </w:rPr>
              <w:instrText>.</w:instrText>
            </w:r>
            <w:r w:rsidR="0010514D" w:rsidRPr="0010514D">
              <w:instrText>de</w:instrText>
            </w:r>
            <w:r w:rsidR="0010514D" w:rsidRPr="0010514D">
              <w:rPr>
                <w:lang w:val="uk-UA"/>
              </w:rPr>
              <w:instrText>/</w:instrText>
            </w:r>
            <w:r w:rsidR="0010514D" w:rsidRPr="0010514D">
              <w:instrText>en</w:instrText>
            </w:r>
            <w:r w:rsidR="0010514D" w:rsidRPr="0010514D">
              <w:rPr>
                <w:lang w:val="uk-UA"/>
              </w:rPr>
              <w:instrText>/</w:instrText>
            </w:r>
            <w:r w:rsidR="0010514D" w:rsidRPr="0010514D">
              <w:instrText>regions</w:instrText>
            </w:r>
            <w:r w:rsidR="0010514D" w:rsidRPr="0010514D">
              <w:rPr>
                <w:lang w:val="uk-UA"/>
              </w:rPr>
              <w:instrText>/</w:instrText>
            </w:r>
            <w:r w:rsidR="0010514D" w:rsidRPr="0010514D">
              <w:instrText>europe</w:instrText>
            </w:r>
            <w:r w:rsidR="0010514D" w:rsidRPr="0010514D">
              <w:rPr>
                <w:lang w:val="uk-UA"/>
              </w:rPr>
              <w:instrText>/</w:instrText>
            </w:r>
            <w:r w:rsidR="0010514D" w:rsidRPr="0010514D">
              <w:instrText>ukraine</w:instrText>
            </w:r>
            <w:r w:rsidR="0010514D" w:rsidRPr="0010514D">
              <w:rPr>
                <w:lang w:val="uk-UA"/>
              </w:rPr>
              <w:instrText>/</w:instrText>
            </w:r>
            <w:r w:rsidR="0010514D" w:rsidRPr="0010514D">
              <w:instrText>tenders</w:instrText>
            </w:r>
            <w:r w:rsidR="0010514D" w:rsidRPr="0010514D">
              <w:rPr>
                <w:lang w:val="uk-UA"/>
              </w:rPr>
              <w:instrText>"</w:instrText>
            </w:r>
            <w:r w:rsidR="0010514D" w:rsidRPr="0010514D">
              <w:fldChar w:fldCharType="separate"/>
            </w:r>
            <w:r w:rsidR="0010514D" w:rsidRPr="0010514D">
              <w:rPr>
                <w:rStyle w:val="Hyperlink"/>
              </w:rPr>
              <w:t>Ukraine</w:t>
            </w:r>
            <w:r w:rsidR="0010514D" w:rsidRPr="0010514D">
              <w:rPr>
                <w:rStyle w:val="Hyperlink"/>
                <w:lang w:val="uk-UA"/>
              </w:rPr>
              <w:t xml:space="preserve"> </w:t>
            </w:r>
            <w:r w:rsidR="0010514D" w:rsidRPr="0010514D">
              <w:rPr>
                <w:rStyle w:val="Hyperlink"/>
              </w:rPr>
              <w:t>Tenders</w:t>
            </w:r>
            <w:r w:rsidR="0010514D" w:rsidRPr="0010514D">
              <w:rPr>
                <w:rStyle w:val="Hyperlink"/>
                <w:lang w:val="uk-UA"/>
              </w:rPr>
              <w:t xml:space="preserve"> | </w:t>
            </w:r>
            <w:r w:rsidR="0010514D" w:rsidRPr="0010514D">
              <w:rPr>
                <w:rStyle w:val="Hyperlink"/>
              </w:rPr>
              <w:t>GIZ</w:t>
            </w:r>
            <w:r w:rsidR="0010514D" w:rsidRPr="0010514D">
              <w:fldChar w:fldCharType="end"/>
            </w:r>
            <w:r w:rsidRPr="00747EEE">
              <w:rPr>
                <w:lang w:val="uk-UA"/>
              </w:rPr>
              <w:t xml:space="preserve"> (розділ «Умови закупів</w:t>
            </w:r>
            <w:r w:rsidR="00E444C4">
              <w:rPr>
                <w:lang w:val="uk-UA"/>
              </w:rPr>
              <w:t>ель</w:t>
            </w:r>
            <w:r w:rsidRPr="00747EEE">
              <w:rPr>
                <w:lang w:val="uk-UA"/>
              </w:rPr>
              <w:t xml:space="preserve"> </w:t>
            </w:r>
            <w:r w:rsidR="00E1596C">
              <w:rPr>
                <w:lang w:val="uk-UA"/>
              </w:rPr>
              <w:t>товарів)</w:t>
            </w:r>
            <w:r w:rsidRPr="00747EEE">
              <w:rPr>
                <w:lang w:val="uk-UA"/>
              </w:rPr>
              <w:t xml:space="preserve">, і такі положення є обов'язковими для сторін, як якщо б вони були повністю викладені в цьому </w:t>
            </w:r>
            <w:r w:rsidR="00400493">
              <w:rPr>
                <w:lang w:val="uk-UA"/>
              </w:rPr>
              <w:t>Д</w:t>
            </w:r>
            <w:r w:rsidR="00E1596C">
              <w:rPr>
                <w:lang w:val="uk-UA"/>
              </w:rPr>
              <w:t>оговорі</w:t>
            </w:r>
            <w:r w:rsidRPr="00747EEE">
              <w:rPr>
                <w:lang w:val="uk-UA"/>
              </w:rPr>
              <w:t>.</w:t>
            </w:r>
          </w:p>
        </w:tc>
      </w:tr>
      <w:tr w:rsidR="00EB0013" w:rsidRPr="0010514D" w14:paraId="0FC2F37B" w14:textId="77777777" w:rsidTr="00532173">
        <w:trPr>
          <w:trHeight w:val="589"/>
        </w:trPr>
        <w:tc>
          <w:tcPr>
            <w:tcW w:w="4819" w:type="dxa"/>
          </w:tcPr>
          <w:p w14:paraId="7C304251" w14:textId="3A1EC054" w:rsidR="00EB0013" w:rsidRPr="003244E4" w:rsidRDefault="003244E4" w:rsidP="00795DBA">
            <w:pPr>
              <w:rPr>
                <w:b/>
                <w:u w:val="single"/>
                <w:lang w:val="uk-UA"/>
              </w:rPr>
            </w:pPr>
            <w:r w:rsidRPr="003244E4">
              <w:rPr>
                <w:b/>
                <w:u w:val="single"/>
                <w:lang w:val="en-GB"/>
              </w:rPr>
              <w:lastRenderedPageBreak/>
              <w:t>2. Procedures governing Supply, Performance and Transport </w:t>
            </w:r>
          </w:p>
        </w:tc>
        <w:tc>
          <w:tcPr>
            <w:tcW w:w="4821" w:type="dxa"/>
          </w:tcPr>
          <w:p w14:paraId="626D221F" w14:textId="7ACF22BF" w:rsidR="00EB0013" w:rsidRPr="00393C1B" w:rsidRDefault="00393C1B" w:rsidP="00795DBA">
            <w:pPr>
              <w:rPr>
                <w:b/>
                <w:bCs/>
                <w:u w:val="single"/>
                <w:lang w:val="uk-UA"/>
              </w:rPr>
            </w:pPr>
            <w:r w:rsidRPr="00393C1B">
              <w:rPr>
                <w:b/>
                <w:bCs/>
                <w:u w:val="single"/>
                <w:lang w:val="uk-UA"/>
              </w:rPr>
              <w:t xml:space="preserve">2. </w:t>
            </w:r>
            <w:r w:rsidR="00717116" w:rsidRPr="00393C1B">
              <w:rPr>
                <w:b/>
                <w:bCs/>
                <w:u w:val="single"/>
                <w:lang w:val="uk-UA"/>
              </w:rPr>
              <w:t>Процедури, що регулюють постачання, виконання та транспортування</w:t>
            </w:r>
          </w:p>
        </w:tc>
      </w:tr>
      <w:tr w:rsidR="00E46300" w:rsidRPr="0010514D" w14:paraId="34982A7A" w14:textId="77777777" w:rsidTr="00532173">
        <w:trPr>
          <w:trHeight w:val="6651"/>
        </w:trPr>
        <w:tc>
          <w:tcPr>
            <w:tcW w:w="4819" w:type="dxa"/>
          </w:tcPr>
          <w:p w14:paraId="43BF3019" w14:textId="486E8A52" w:rsidR="00821C6E" w:rsidRPr="00821C6E" w:rsidRDefault="00821C6E" w:rsidP="00D2037C">
            <w:pPr>
              <w:jc w:val="both"/>
              <w:rPr>
                <w:b/>
                <w:lang w:val="en-GB"/>
              </w:rPr>
            </w:pPr>
            <w:r w:rsidRPr="00821C6E">
              <w:rPr>
                <w:b/>
                <w:lang w:val="en-GB"/>
              </w:rPr>
              <w:t>2.1</w:t>
            </w:r>
            <w:r w:rsidR="00A158D1">
              <w:rPr>
                <w:b/>
                <w:lang w:val="uk-UA"/>
              </w:rPr>
              <w:t>.</w:t>
            </w:r>
            <w:r w:rsidRPr="00821C6E">
              <w:rPr>
                <w:b/>
                <w:lang w:val="en-GB"/>
              </w:rPr>
              <w:t xml:space="preserve"> Packing and marking  </w:t>
            </w:r>
          </w:p>
          <w:p w14:paraId="13E44D43" w14:textId="77777777" w:rsidR="00A158D1" w:rsidRPr="00A158D1" w:rsidRDefault="00821C6E" w:rsidP="00D2037C">
            <w:pPr>
              <w:jc w:val="both"/>
              <w:rPr>
                <w:lang w:val="en-GB"/>
              </w:rPr>
            </w:pPr>
            <w:r w:rsidRPr="00821C6E">
              <w:rPr>
                <w:lang w:val="en-GB"/>
              </w:rPr>
              <w:t>All items must be packed and where appropriate marked in accordance with the specific requirements for the goods, the type of shipment, the form of transport and the legal and climatic conditions in Ukraine. Subject to these packing</w:t>
            </w:r>
            <w:r>
              <w:rPr>
                <w:lang w:val="uk-UA"/>
              </w:rPr>
              <w:t xml:space="preserve"> </w:t>
            </w:r>
            <w:r w:rsidR="00A158D1" w:rsidRPr="00A158D1">
              <w:rPr>
                <w:lang w:val="en-GB"/>
              </w:rPr>
              <w:t>specifications, the Contractor must, wherever possible, use eco-friendly and easily recyclable packaging. Items should be packaged using only the minimum amount of material required.</w:t>
            </w:r>
          </w:p>
          <w:p w14:paraId="3874CE6B" w14:textId="77777777" w:rsidR="00A158D1" w:rsidRPr="00A158D1" w:rsidRDefault="00A158D1" w:rsidP="00D2037C">
            <w:pPr>
              <w:jc w:val="both"/>
              <w:rPr>
                <w:lang w:val="en-GB"/>
              </w:rPr>
            </w:pPr>
          </w:p>
          <w:p w14:paraId="0954CB9C" w14:textId="4A3075C0" w:rsidR="00E46300" w:rsidRPr="00A158D1" w:rsidRDefault="00A158D1" w:rsidP="00D2037C">
            <w:pPr>
              <w:jc w:val="both"/>
              <w:rPr>
                <w:lang w:val="uk-UA"/>
              </w:rPr>
            </w:pPr>
            <w:r w:rsidRPr="00A158D1">
              <w:rPr>
                <w:lang w:val="en-GB"/>
              </w:rPr>
              <w:t>The Contractor is liable for correct packing and marking and for any damage attributable to inadequate or defective packing or marking. If third parties are engaged by the Contractor to carry out packing/marking, the Contractor shall be liable for their faults. GIZ or the forwarding agent contracted by GIZ is entitled but not obliged to refuse packages which do not comply with the above conditions or to demand subsequent performance by the Contractor (remedy or replacement) or, if the Contractor fails to provide subsequent performance within the stipulated period, to remedy the deficiencies itself or arrange for the deficiencies to be remedied or procure a replacement, in all cases at the expense of the Contractor. </w:t>
            </w:r>
          </w:p>
        </w:tc>
        <w:tc>
          <w:tcPr>
            <w:tcW w:w="4821" w:type="dxa"/>
          </w:tcPr>
          <w:p w14:paraId="7C34CF5F" w14:textId="0CC26320" w:rsidR="00E46300" w:rsidRPr="00A158D1" w:rsidRDefault="00A158D1" w:rsidP="00D2037C">
            <w:pPr>
              <w:jc w:val="both"/>
              <w:rPr>
                <w:b/>
                <w:bCs/>
                <w:lang w:val="uk-UA"/>
              </w:rPr>
            </w:pPr>
            <w:r w:rsidRPr="00A158D1">
              <w:rPr>
                <w:b/>
                <w:bCs/>
                <w:lang w:val="uk-UA"/>
              </w:rPr>
              <w:t>2.1. Пакування та</w:t>
            </w:r>
            <w:r w:rsidR="00D4582E">
              <w:rPr>
                <w:b/>
                <w:bCs/>
                <w:lang w:val="uk-UA"/>
              </w:rPr>
              <w:t xml:space="preserve"> </w:t>
            </w:r>
            <w:r w:rsidRPr="00A158D1">
              <w:rPr>
                <w:b/>
                <w:bCs/>
                <w:lang w:val="uk-UA"/>
              </w:rPr>
              <w:t>маркування</w:t>
            </w:r>
          </w:p>
          <w:p w14:paraId="577FB2D6" w14:textId="6FBA3CE2" w:rsidR="00A158D1" w:rsidRDefault="00D2037C" w:rsidP="00D2037C">
            <w:pPr>
              <w:jc w:val="both"/>
              <w:rPr>
                <w:lang w:val="uk-UA"/>
              </w:rPr>
            </w:pPr>
            <w:r w:rsidRPr="00D2037C">
              <w:rPr>
                <w:lang w:val="uk-UA"/>
              </w:rPr>
              <w:t>Усі товари повинні бути упаковані та, за необхідності, промарковані відповідно до встановлених вимог до товарів, типу відправлення, виду транспорту, а також правових та кліматичних умов в Україні.</w:t>
            </w:r>
            <w:r w:rsidR="00493B90">
              <w:rPr>
                <w:lang w:val="uk-UA"/>
              </w:rPr>
              <w:t xml:space="preserve"> </w:t>
            </w:r>
            <w:r w:rsidR="00493B90" w:rsidRPr="00493B90">
              <w:rPr>
                <w:lang w:val="uk-UA"/>
              </w:rPr>
              <w:t xml:space="preserve">За умови дотримання цих вимог до пакування, </w:t>
            </w:r>
            <w:r w:rsidR="0023627C">
              <w:rPr>
                <w:lang w:val="uk-UA"/>
              </w:rPr>
              <w:t>Виконавець</w:t>
            </w:r>
            <w:r w:rsidR="00493B90" w:rsidRPr="00493B90">
              <w:rPr>
                <w:lang w:val="uk-UA"/>
              </w:rPr>
              <w:t xml:space="preserve"> повинен, де це можливо, використовувати екологічно чисту упаковку, яка легко піддається переробці. </w:t>
            </w:r>
            <w:r w:rsidR="0023627C">
              <w:rPr>
                <w:lang w:val="uk-UA"/>
              </w:rPr>
              <w:t>Товари</w:t>
            </w:r>
            <w:r w:rsidR="00493B90" w:rsidRPr="00493B90">
              <w:rPr>
                <w:lang w:val="uk-UA"/>
              </w:rPr>
              <w:t xml:space="preserve"> повинні бути упаковані з використанням мінімально необхідної кількості матеріалу.</w:t>
            </w:r>
          </w:p>
          <w:p w14:paraId="1513D327" w14:textId="793B0186" w:rsidR="00493B90" w:rsidRPr="00EB0013" w:rsidRDefault="00961108" w:rsidP="00D2037C">
            <w:pPr>
              <w:jc w:val="both"/>
              <w:rPr>
                <w:lang w:val="uk-UA"/>
              </w:rPr>
            </w:pPr>
            <w:r w:rsidRPr="00961108">
              <w:rPr>
                <w:lang w:val="uk-UA"/>
              </w:rPr>
              <w:t xml:space="preserve">Виконавець несе відповідальність за правильне пакування та маркування, а також за будь-яку шкоду, спричинену неналежним або дефектним пакуванням чи маркуванням. Якщо Виконавець залучає третіх осіб для здійснення пакування/маркування, </w:t>
            </w:r>
            <w:r w:rsidR="00AB352D">
              <w:rPr>
                <w:lang w:val="uk-UA"/>
              </w:rPr>
              <w:t>Він</w:t>
            </w:r>
            <w:r w:rsidRPr="00961108">
              <w:rPr>
                <w:lang w:val="uk-UA"/>
              </w:rPr>
              <w:t xml:space="preserve"> несе відповідальність за їхні помилки.</w:t>
            </w:r>
            <w:r w:rsidR="00AB352D">
              <w:rPr>
                <w:lang w:val="uk-UA"/>
              </w:rPr>
              <w:t xml:space="preserve"> </w:t>
            </w:r>
            <w:r w:rsidR="00276B1C" w:rsidRPr="00276B1C">
              <w:rPr>
                <w:lang w:val="uk-UA"/>
              </w:rPr>
              <w:t xml:space="preserve">GIZ або </w:t>
            </w:r>
            <w:r w:rsidR="00276B1C" w:rsidRPr="006B5915">
              <w:rPr>
                <w:lang w:val="uk-UA"/>
              </w:rPr>
              <w:t>експедитор</w:t>
            </w:r>
            <w:r w:rsidR="00276B1C" w:rsidRPr="00276B1C">
              <w:rPr>
                <w:lang w:val="uk-UA"/>
              </w:rPr>
              <w:t xml:space="preserve">, залучений GIZ, має право, але не зобов'язаний, відмовитися від пакунків, які не відповідають вищезазначеним умовам, або вимагати від </w:t>
            </w:r>
            <w:r w:rsidR="00CC2EE0">
              <w:rPr>
                <w:lang w:val="uk-UA"/>
              </w:rPr>
              <w:t>Виконавця</w:t>
            </w:r>
            <w:r w:rsidR="00276B1C" w:rsidRPr="00276B1C">
              <w:rPr>
                <w:lang w:val="uk-UA"/>
              </w:rPr>
              <w:t xml:space="preserve"> подальшого виконання (виправлення або заміни), або, якщо </w:t>
            </w:r>
            <w:r w:rsidR="00CC2EE0">
              <w:rPr>
                <w:lang w:val="uk-UA"/>
              </w:rPr>
              <w:t>Виконавець</w:t>
            </w:r>
            <w:r w:rsidR="00276B1C" w:rsidRPr="00276B1C">
              <w:rPr>
                <w:lang w:val="uk-UA"/>
              </w:rPr>
              <w:t xml:space="preserve"> не може забезпечити подальше виконання протягом встановленого терміну, усунути недоліки самостійно, або організувати виправлення недоліків, або забезпечити заміну, в усіх випадках за </w:t>
            </w:r>
            <w:r w:rsidR="00365209">
              <w:rPr>
                <w:lang w:val="uk-UA"/>
              </w:rPr>
              <w:t>кошт</w:t>
            </w:r>
            <w:r w:rsidR="00365209" w:rsidRPr="00276B1C">
              <w:rPr>
                <w:lang w:val="uk-UA"/>
              </w:rPr>
              <w:t xml:space="preserve"> </w:t>
            </w:r>
            <w:r w:rsidR="00DD7409">
              <w:rPr>
                <w:lang w:val="uk-UA"/>
              </w:rPr>
              <w:t>Виконавця</w:t>
            </w:r>
            <w:r w:rsidR="00276B1C" w:rsidRPr="00276B1C">
              <w:rPr>
                <w:lang w:val="uk-UA"/>
              </w:rPr>
              <w:t>.</w:t>
            </w:r>
          </w:p>
        </w:tc>
      </w:tr>
      <w:tr w:rsidR="00E46300" w:rsidRPr="0010514D" w14:paraId="510F86F5" w14:textId="77777777" w:rsidTr="00532173">
        <w:trPr>
          <w:trHeight w:val="4108"/>
        </w:trPr>
        <w:tc>
          <w:tcPr>
            <w:tcW w:w="4819" w:type="dxa"/>
          </w:tcPr>
          <w:p w14:paraId="21A7C05F" w14:textId="3CE26FFC" w:rsidR="006C6BCC" w:rsidRPr="006C6BCC" w:rsidRDefault="006C6BCC" w:rsidP="00392F40">
            <w:pPr>
              <w:jc w:val="both"/>
              <w:rPr>
                <w:b/>
                <w:lang w:val="en-GB"/>
              </w:rPr>
            </w:pPr>
            <w:r w:rsidRPr="006C6BCC">
              <w:rPr>
                <w:b/>
                <w:lang w:val="en-GB"/>
              </w:rPr>
              <w:t>2.2</w:t>
            </w:r>
            <w:r>
              <w:rPr>
                <w:b/>
                <w:lang w:val="uk-UA"/>
              </w:rPr>
              <w:t>.</w:t>
            </w:r>
            <w:r w:rsidRPr="006C6BCC">
              <w:rPr>
                <w:b/>
                <w:lang w:val="en-GB"/>
              </w:rPr>
              <w:t xml:space="preserve"> Delivery terms</w:t>
            </w:r>
          </w:p>
          <w:p w14:paraId="3B8BC8DE" w14:textId="77777777" w:rsidR="006C6BCC" w:rsidRPr="006C6BCC" w:rsidRDefault="006C6BCC" w:rsidP="00392F40">
            <w:pPr>
              <w:jc w:val="both"/>
              <w:rPr>
                <w:lang w:val="en-GB"/>
              </w:rPr>
            </w:pPr>
            <w:r w:rsidRPr="006C6BCC">
              <w:rPr>
                <w:lang w:val="en-GB"/>
              </w:rPr>
              <w:t>'Delivery terms' means the Incoterms agreed in the contract, any amended or supplemented Incoterms in their amended or supplemented form, or, where no Incoterms have been agreed, any other individually agreed delivery terms. </w:t>
            </w:r>
          </w:p>
          <w:p w14:paraId="7CA5B207" w14:textId="77777777" w:rsidR="006C6BCC" w:rsidRPr="006C6BCC" w:rsidRDefault="006C6BCC" w:rsidP="00392F40">
            <w:pPr>
              <w:jc w:val="both"/>
              <w:rPr>
                <w:lang w:val="en-GB"/>
              </w:rPr>
            </w:pPr>
          </w:p>
          <w:p w14:paraId="5737FAB8" w14:textId="7C27A227" w:rsidR="00E46300" w:rsidRPr="006C6BCC" w:rsidRDefault="006C6BCC" w:rsidP="00392F40">
            <w:pPr>
              <w:jc w:val="both"/>
              <w:rPr>
                <w:lang w:val="uk-UA"/>
              </w:rPr>
            </w:pPr>
            <w:bookmarkStart w:id="1" w:name="_Hlk187829767"/>
            <w:r w:rsidRPr="006C6BCC">
              <w:rPr>
                <w:bCs/>
                <w:lang w:val="en-GB"/>
              </w:rPr>
              <w:t xml:space="preserve">The Goods can be delivered using courier companies (Nova </w:t>
            </w:r>
            <w:proofErr w:type="spellStart"/>
            <w:r w:rsidRPr="006C6BCC">
              <w:rPr>
                <w:bCs/>
                <w:lang w:val="en-GB"/>
              </w:rPr>
              <w:t>Poshta</w:t>
            </w:r>
            <w:proofErr w:type="spellEnd"/>
            <w:r w:rsidRPr="006C6BCC">
              <w:rPr>
                <w:bCs/>
                <w:lang w:val="en-GB"/>
              </w:rPr>
              <w:t xml:space="preserve">, </w:t>
            </w:r>
            <w:proofErr w:type="spellStart"/>
            <w:r w:rsidRPr="006C6BCC">
              <w:rPr>
                <w:bCs/>
                <w:lang w:val="en-GB"/>
              </w:rPr>
              <w:t>Ukrposhta</w:t>
            </w:r>
            <w:proofErr w:type="spellEnd"/>
            <w:r w:rsidRPr="006C6BCC">
              <w:rPr>
                <w:bCs/>
                <w:lang w:val="en-GB"/>
              </w:rPr>
              <w:t xml:space="preserve">, etc.) </w:t>
            </w:r>
            <w:r w:rsidRPr="006C6BCC">
              <w:rPr>
                <w:lang w:val="en-GB"/>
              </w:rPr>
              <w:t>under the rules established by such courier companies.</w:t>
            </w:r>
            <w:r w:rsidRPr="006C6BCC">
              <w:rPr>
                <w:lang w:val="uk-UA"/>
              </w:rPr>
              <w:t xml:space="preserve"> </w:t>
            </w:r>
            <w:r w:rsidRPr="006C6BCC">
              <w:rPr>
                <w:lang w:val="en-GB"/>
              </w:rPr>
              <w:t>At the same time, the Contractor remains responsible before GIZ for the loss of the Goods, including but not limited to cases of their damage, destruction during receipt, delivery, transfer of such Goods, as well as for the failure to deliver the Goods in timely manner by the courier companies.</w:t>
            </w:r>
            <w:bookmarkEnd w:id="1"/>
          </w:p>
        </w:tc>
        <w:tc>
          <w:tcPr>
            <w:tcW w:w="4821" w:type="dxa"/>
          </w:tcPr>
          <w:p w14:paraId="6F7142B5" w14:textId="759A4A05" w:rsidR="00E46300" w:rsidRPr="006C6BCC" w:rsidRDefault="006C6BCC" w:rsidP="00392F40">
            <w:pPr>
              <w:jc w:val="both"/>
              <w:rPr>
                <w:b/>
                <w:bCs/>
                <w:lang w:val="uk-UA"/>
              </w:rPr>
            </w:pPr>
            <w:r w:rsidRPr="006C6BCC">
              <w:rPr>
                <w:b/>
                <w:bCs/>
                <w:lang w:val="uk-UA"/>
              </w:rPr>
              <w:t xml:space="preserve">2.2. Умови </w:t>
            </w:r>
            <w:r w:rsidR="00337E10">
              <w:rPr>
                <w:b/>
                <w:bCs/>
                <w:lang w:val="uk-UA"/>
              </w:rPr>
              <w:t>постачання</w:t>
            </w:r>
          </w:p>
          <w:p w14:paraId="7DE13311" w14:textId="67B66BF6" w:rsidR="006C6BCC" w:rsidRDefault="00967149" w:rsidP="00392F40">
            <w:pPr>
              <w:jc w:val="both"/>
              <w:rPr>
                <w:lang w:val="uk-UA"/>
              </w:rPr>
            </w:pPr>
            <w:r>
              <w:rPr>
                <w:lang w:val="uk-UA"/>
              </w:rPr>
              <w:t xml:space="preserve">Під «Умовами </w:t>
            </w:r>
            <w:r w:rsidR="00337E10">
              <w:rPr>
                <w:lang w:val="uk-UA"/>
              </w:rPr>
              <w:t>постачання</w:t>
            </w:r>
            <w:r>
              <w:rPr>
                <w:lang w:val="uk-UA"/>
              </w:rPr>
              <w:t xml:space="preserve">» маються на увазі </w:t>
            </w:r>
            <w:r w:rsidR="001D10F9" w:rsidRPr="001D10F9">
              <w:rPr>
                <w:lang w:val="uk-UA"/>
              </w:rPr>
              <w:t>«ІНКОТЕРМС»</w:t>
            </w:r>
            <w:r w:rsidR="00886DB2">
              <w:rPr>
                <w:lang w:val="uk-UA"/>
              </w:rPr>
              <w:t xml:space="preserve">, </w:t>
            </w:r>
            <w:r w:rsidR="00886DB2" w:rsidRPr="00886DB2">
              <w:rPr>
                <w:lang w:val="uk-UA"/>
              </w:rPr>
              <w:t xml:space="preserve">узгоджені в </w:t>
            </w:r>
            <w:r w:rsidR="00400493">
              <w:rPr>
                <w:lang w:val="uk-UA"/>
              </w:rPr>
              <w:t>Д</w:t>
            </w:r>
            <w:r w:rsidR="00886DB2">
              <w:rPr>
                <w:lang w:val="uk-UA"/>
              </w:rPr>
              <w:t>оговорі</w:t>
            </w:r>
            <w:r w:rsidR="00886DB2" w:rsidRPr="00886DB2">
              <w:rPr>
                <w:lang w:val="uk-UA"/>
              </w:rPr>
              <w:t>, будь-які змінені або доповнені Інкотермс в їх зміненому або доповненому вигляді, або, якщо Інкотермс не були узгоджені, будь-які інші індивідуально узгоджені умови поставки.</w:t>
            </w:r>
          </w:p>
          <w:p w14:paraId="199A5730" w14:textId="5C58A6FD" w:rsidR="00E13E35" w:rsidRPr="007F7606" w:rsidRDefault="00483A3F" w:rsidP="00392F40">
            <w:pPr>
              <w:jc w:val="both"/>
              <w:rPr>
                <w:lang w:val="uk-UA"/>
              </w:rPr>
            </w:pPr>
            <w:r w:rsidRPr="00483A3F">
              <w:rPr>
                <w:lang w:val="uk-UA"/>
              </w:rPr>
              <w:t>Поста</w:t>
            </w:r>
            <w:r w:rsidR="00C73670">
              <w:rPr>
                <w:lang w:val="uk-UA"/>
              </w:rPr>
              <w:t>чання</w:t>
            </w:r>
            <w:r w:rsidRPr="00483A3F">
              <w:rPr>
                <w:lang w:val="uk-UA"/>
              </w:rPr>
              <w:t xml:space="preserve"> Товару може здійснюватися за допомогою кур’єрських компаній (Нова Пошта, Укрпошта, тощо) за правилами, встановленими такими кур'єрськими компаніями. При цьому, </w:t>
            </w:r>
            <w:r w:rsidR="008165D1">
              <w:rPr>
                <w:lang w:val="uk-UA"/>
              </w:rPr>
              <w:t>Виконавець</w:t>
            </w:r>
            <w:r w:rsidRPr="00483A3F">
              <w:rPr>
                <w:lang w:val="uk-UA"/>
              </w:rPr>
              <w:t xml:space="preserve"> залишається відповідальним перед Покупцем за втрату Товару, зокрема, але не виключно, через їх пошкодження,  знищення під час приймання, доставки, вручення таких Товарів, несвоєчасну доставку Товарів залученими </w:t>
            </w:r>
            <w:r w:rsidR="002F26D2">
              <w:rPr>
                <w:lang w:val="uk-UA"/>
              </w:rPr>
              <w:t>Виконавцем</w:t>
            </w:r>
            <w:r w:rsidRPr="00483A3F">
              <w:rPr>
                <w:lang w:val="uk-UA"/>
              </w:rPr>
              <w:t xml:space="preserve"> кур</w:t>
            </w:r>
            <w:r w:rsidRPr="00483A3F">
              <w:rPr>
                <w:lang w:val="ru-RU"/>
              </w:rPr>
              <w:t>’</w:t>
            </w:r>
            <w:r w:rsidRPr="00483A3F">
              <w:rPr>
                <w:lang w:val="uk-UA"/>
              </w:rPr>
              <w:t>єрськими компаніями.</w:t>
            </w:r>
          </w:p>
        </w:tc>
      </w:tr>
      <w:tr w:rsidR="00E46300" w:rsidRPr="0010514D" w14:paraId="3B438996" w14:textId="77777777" w:rsidTr="00532173">
        <w:trPr>
          <w:trHeight w:val="4558"/>
        </w:trPr>
        <w:tc>
          <w:tcPr>
            <w:tcW w:w="4819" w:type="dxa"/>
          </w:tcPr>
          <w:p w14:paraId="0DBB02CF" w14:textId="5F7FF1F6" w:rsidR="00E069E9" w:rsidRPr="00E069E9" w:rsidRDefault="00E069E9" w:rsidP="00E069E9">
            <w:pPr>
              <w:rPr>
                <w:b/>
                <w:lang w:val="en-GB"/>
              </w:rPr>
            </w:pPr>
            <w:r w:rsidRPr="00E069E9">
              <w:rPr>
                <w:b/>
                <w:lang w:val="en-GB"/>
              </w:rPr>
              <w:lastRenderedPageBreak/>
              <w:t>2.3</w:t>
            </w:r>
            <w:r>
              <w:rPr>
                <w:b/>
                <w:lang w:val="uk-UA"/>
              </w:rPr>
              <w:t>.</w:t>
            </w:r>
            <w:r w:rsidRPr="00E069E9">
              <w:rPr>
                <w:b/>
                <w:lang w:val="en-GB"/>
              </w:rPr>
              <w:t xml:space="preserve"> Delivery documents</w:t>
            </w:r>
          </w:p>
          <w:p w14:paraId="5A678914" w14:textId="77777777" w:rsidR="00E069E9" w:rsidRPr="00E069E9" w:rsidRDefault="00E069E9" w:rsidP="00E069E9">
            <w:pPr>
              <w:rPr>
                <w:lang w:val="en-GB"/>
              </w:rPr>
            </w:pPr>
            <w:r w:rsidRPr="00E069E9">
              <w:rPr>
                <w:lang w:val="en-GB"/>
              </w:rPr>
              <w:t>The term 'delivery documents' means the documents listed in the order</w:t>
            </w:r>
            <w:r w:rsidRPr="00E069E9">
              <w:rPr>
                <w:lang w:val="uk-UA"/>
              </w:rPr>
              <w:t xml:space="preserve"> (</w:t>
            </w:r>
            <w:r w:rsidRPr="00E069E9">
              <w:rPr>
                <w:lang w:val="en-GB"/>
              </w:rPr>
              <w:t>Annex 1</w:t>
            </w:r>
            <w:r w:rsidRPr="00E069E9">
              <w:rPr>
                <w:lang w:val="uk-UA"/>
              </w:rPr>
              <w:t xml:space="preserve"> </w:t>
            </w:r>
            <w:r w:rsidRPr="00E069E9">
              <w:rPr>
                <w:lang w:val="en-US"/>
              </w:rPr>
              <w:t>to the contract</w:t>
            </w:r>
            <w:r w:rsidRPr="00E069E9">
              <w:rPr>
                <w:lang w:val="uk-UA"/>
              </w:rPr>
              <w:t>)</w:t>
            </w:r>
            <w:r w:rsidRPr="00E069E9">
              <w:rPr>
                <w:lang w:val="en-GB"/>
              </w:rPr>
              <w:t xml:space="preserve">, as well as all other accompanying documents which are required </w:t>
            </w:r>
            <w:proofErr w:type="gramStart"/>
            <w:r w:rsidRPr="00E069E9">
              <w:rPr>
                <w:lang w:val="en-GB"/>
              </w:rPr>
              <w:t>in order to</w:t>
            </w:r>
            <w:proofErr w:type="gramEnd"/>
            <w:r w:rsidRPr="00E069E9">
              <w:rPr>
                <w:lang w:val="en-GB"/>
              </w:rPr>
              <w:t xml:space="preserve"> deliver the goods to the location of use without any trouble or interruption in accordance with the respective conditions. </w:t>
            </w:r>
          </w:p>
          <w:p w14:paraId="6D07FD03" w14:textId="77777777" w:rsidR="00E069E9" w:rsidRPr="00E069E9" w:rsidRDefault="00E069E9" w:rsidP="00E069E9">
            <w:pPr>
              <w:rPr>
                <w:lang w:val="en-GB"/>
              </w:rPr>
            </w:pPr>
            <w:r w:rsidRPr="00E069E9">
              <w:rPr>
                <w:lang w:val="en-GB"/>
              </w:rPr>
              <w:t>The Contractor must make the</w:t>
            </w:r>
            <w:r w:rsidRPr="00E069E9">
              <w:rPr>
                <w:lang w:val="uk-UA"/>
              </w:rPr>
              <w:t xml:space="preserve"> </w:t>
            </w:r>
            <w:r w:rsidRPr="00E069E9">
              <w:rPr>
                <w:lang w:val="en-GB"/>
              </w:rPr>
              <w:t>delivery documents available at the required point in time, at the latest when the goods are handed over to GIZ unless otherwise is indicated in the order (Annex 1</w:t>
            </w:r>
            <w:r w:rsidRPr="00E069E9">
              <w:rPr>
                <w:lang w:val="uk-UA"/>
              </w:rPr>
              <w:t xml:space="preserve"> </w:t>
            </w:r>
            <w:r w:rsidRPr="00E069E9">
              <w:rPr>
                <w:lang w:val="en-US"/>
              </w:rPr>
              <w:t>to the contract</w:t>
            </w:r>
            <w:r w:rsidRPr="00E069E9">
              <w:rPr>
                <w:lang w:val="uk-UA"/>
              </w:rPr>
              <w:t>)</w:t>
            </w:r>
            <w:r w:rsidRPr="00E069E9">
              <w:rPr>
                <w:lang w:val="en-GB"/>
              </w:rPr>
              <w:t>. </w:t>
            </w:r>
          </w:p>
          <w:p w14:paraId="66824D9B" w14:textId="77777777" w:rsidR="00E069E9" w:rsidRPr="00E069E9" w:rsidRDefault="00E069E9" w:rsidP="00E069E9">
            <w:pPr>
              <w:rPr>
                <w:lang w:val="en-GB"/>
              </w:rPr>
            </w:pPr>
          </w:p>
          <w:p w14:paraId="234CFE3C" w14:textId="24E77BAA" w:rsidR="00E46300" w:rsidRPr="00E069E9" w:rsidRDefault="00E069E9" w:rsidP="00E069E9">
            <w:pPr>
              <w:rPr>
                <w:lang w:val="uk-UA"/>
              </w:rPr>
            </w:pPr>
            <w:r w:rsidRPr="00E069E9">
              <w:rPr>
                <w:lang w:val="en-GB"/>
              </w:rPr>
              <w:t>In addition to quoting GIZ's order number, the packing list must state the precise content, the gross and net weights and the complete markings of each package. An additional copy of the list must be included in each package.</w:t>
            </w:r>
          </w:p>
        </w:tc>
        <w:tc>
          <w:tcPr>
            <w:tcW w:w="4821" w:type="dxa"/>
          </w:tcPr>
          <w:p w14:paraId="04BFB824" w14:textId="44B3842A" w:rsidR="00E46300" w:rsidRPr="006B5915" w:rsidRDefault="00E069E9" w:rsidP="00795DBA">
            <w:pPr>
              <w:rPr>
                <w:b/>
                <w:bCs/>
                <w:lang w:val="uk-UA"/>
              </w:rPr>
            </w:pPr>
            <w:r w:rsidRPr="006B5915">
              <w:rPr>
                <w:b/>
                <w:bCs/>
                <w:lang w:val="uk-UA"/>
              </w:rPr>
              <w:t xml:space="preserve">2.3. </w:t>
            </w:r>
            <w:r w:rsidR="006B5915" w:rsidRPr="006B5915">
              <w:rPr>
                <w:b/>
                <w:bCs/>
                <w:lang w:val="uk-UA"/>
              </w:rPr>
              <w:t>Товаросупровідні д</w:t>
            </w:r>
            <w:r w:rsidRPr="006B5915">
              <w:rPr>
                <w:b/>
                <w:bCs/>
                <w:lang w:val="uk-UA"/>
              </w:rPr>
              <w:t>окументи</w:t>
            </w:r>
          </w:p>
          <w:p w14:paraId="67244CDB" w14:textId="500B23F5" w:rsidR="00E069E9" w:rsidRPr="006B5915" w:rsidRDefault="00CE6959" w:rsidP="00795DBA">
            <w:pPr>
              <w:rPr>
                <w:lang w:val="uk-UA"/>
              </w:rPr>
            </w:pPr>
            <w:r w:rsidRPr="006B5915">
              <w:rPr>
                <w:lang w:val="uk-UA"/>
              </w:rPr>
              <w:t>Під</w:t>
            </w:r>
            <w:r w:rsidR="00E902BD" w:rsidRPr="006B5915">
              <w:rPr>
                <w:lang w:val="uk-UA"/>
              </w:rPr>
              <w:t xml:space="preserve"> «товаросупровідні документи» </w:t>
            </w:r>
            <w:r w:rsidRPr="006B5915">
              <w:rPr>
                <w:lang w:val="uk-UA"/>
              </w:rPr>
              <w:t>маються на увазі</w:t>
            </w:r>
            <w:r w:rsidR="00E902BD" w:rsidRPr="006B5915">
              <w:rPr>
                <w:lang w:val="uk-UA"/>
              </w:rPr>
              <w:t xml:space="preserve"> документи, перелічені в замовленні (Додаток 1 до </w:t>
            </w:r>
            <w:r w:rsidR="00400493">
              <w:rPr>
                <w:lang w:val="uk-UA"/>
              </w:rPr>
              <w:t>Д</w:t>
            </w:r>
            <w:r w:rsidR="00E902BD" w:rsidRPr="006B5915">
              <w:rPr>
                <w:lang w:val="uk-UA"/>
              </w:rPr>
              <w:t>оговору), а також всі інші супровідні документи, які необхідні для того, щоб доставити товар до місця використання без будь-яких перешкод або затримок згідно з відповідними умовами.</w:t>
            </w:r>
          </w:p>
          <w:p w14:paraId="666498E9" w14:textId="566F44FF" w:rsidR="00CE6959" w:rsidRPr="006B5915" w:rsidRDefault="00302679" w:rsidP="00795DBA">
            <w:pPr>
              <w:rPr>
                <w:lang w:val="uk-UA"/>
              </w:rPr>
            </w:pPr>
            <w:r w:rsidRPr="006B5915">
              <w:rPr>
                <w:lang w:val="uk-UA"/>
              </w:rPr>
              <w:t xml:space="preserve">Виконавець повинен надати товаросупровідні документи в необхідний </w:t>
            </w:r>
            <w:r w:rsidR="00CE58BE" w:rsidRPr="006B5915">
              <w:rPr>
                <w:lang w:val="uk-UA"/>
              </w:rPr>
              <w:t>термін</w:t>
            </w:r>
            <w:r w:rsidRPr="006B5915">
              <w:rPr>
                <w:lang w:val="uk-UA"/>
              </w:rPr>
              <w:t xml:space="preserve">, не пізніше моменту передачі товару GIZ, якщо інше не зазначено в замовленні (Додаток 1 до </w:t>
            </w:r>
            <w:r w:rsidR="00400493">
              <w:rPr>
                <w:lang w:val="uk-UA"/>
              </w:rPr>
              <w:t>Д</w:t>
            </w:r>
            <w:r w:rsidR="00CE58BE" w:rsidRPr="006B5915">
              <w:rPr>
                <w:lang w:val="uk-UA"/>
              </w:rPr>
              <w:t>оговору</w:t>
            </w:r>
            <w:r w:rsidRPr="006B5915">
              <w:rPr>
                <w:lang w:val="uk-UA"/>
              </w:rPr>
              <w:t>).</w:t>
            </w:r>
          </w:p>
          <w:p w14:paraId="26687454" w14:textId="77777777" w:rsidR="00CE58BE" w:rsidRPr="006B5915" w:rsidRDefault="00CE58BE" w:rsidP="00795DBA">
            <w:pPr>
              <w:rPr>
                <w:lang w:val="uk-UA"/>
              </w:rPr>
            </w:pPr>
          </w:p>
          <w:p w14:paraId="5BC1F792" w14:textId="3725CCD1" w:rsidR="00CE58BE" w:rsidRPr="006B5915" w:rsidRDefault="006C26FB" w:rsidP="00795DBA">
            <w:pPr>
              <w:rPr>
                <w:lang w:val="uk-UA"/>
              </w:rPr>
            </w:pPr>
            <w:r w:rsidRPr="006B5915">
              <w:rPr>
                <w:lang w:val="uk-UA"/>
              </w:rPr>
              <w:t>На пакувальному листі, окрім номера замовлення GIZ, має бути вказаний точний вміст, вага брутто та нетто, а також повне маркування кожного пакунка. Додаткова копія пакувального листа має бути вкладена в кожну упаковку.</w:t>
            </w:r>
          </w:p>
        </w:tc>
      </w:tr>
      <w:tr w:rsidR="00E46300" w:rsidRPr="0010514D" w14:paraId="665E0EB3" w14:textId="77777777" w:rsidTr="00532173">
        <w:trPr>
          <w:trHeight w:val="4381"/>
        </w:trPr>
        <w:tc>
          <w:tcPr>
            <w:tcW w:w="4819" w:type="dxa"/>
          </w:tcPr>
          <w:p w14:paraId="73BD58CF" w14:textId="367322D3" w:rsidR="00346A8D" w:rsidRPr="00346A8D" w:rsidRDefault="00346A8D" w:rsidP="000F6365">
            <w:pPr>
              <w:jc w:val="both"/>
              <w:rPr>
                <w:b/>
                <w:lang w:val="en-GB"/>
              </w:rPr>
            </w:pPr>
            <w:r w:rsidRPr="00346A8D">
              <w:rPr>
                <w:b/>
                <w:lang w:val="en-GB"/>
              </w:rPr>
              <w:t>2.4</w:t>
            </w:r>
            <w:r w:rsidR="009E7D93">
              <w:rPr>
                <w:b/>
                <w:lang w:val="uk-UA"/>
              </w:rPr>
              <w:t>.</w:t>
            </w:r>
            <w:r w:rsidRPr="00346A8D">
              <w:rPr>
                <w:b/>
                <w:lang w:val="en-GB"/>
              </w:rPr>
              <w:t xml:space="preserve"> Additional documents  </w:t>
            </w:r>
          </w:p>
          <w:p w14:paraId="0A36FEF1" w14:textId="77777777" w:rsidR="009E7D93" w:rsidRPr="009E7D93" w:rsidRDefault="00346A8D" w:rsidP="000F6365">
            <w:pPr>
              <w:jc w:val="both"/>
              <w:rPr>
                <w:lang w:val="en-GB"/>
              </w:rPr>
            </w:pPr>
            <w:r w:rsidRPr="00346A8D">
              <w:rPr>
                <w:lang w:val="en-GB"/>
              </w:rPr>
              <w:t>The technical inspection certificates or official approval or registration certificates or certificates of origin or similar certificates specified in detail in GIZ's written order must be</w:t>
            </w:r>
            <w:r w:rsidR="009E7D93">
              <w:rPr>
                <w:lang w:val="uk-UA"/>
              </w:rPr>
              <w:t xml:space="preserve"> </w:t>
            </w:r>
            <w:r w:rsidR="009E7D93" w:rsidRPr="009E7D93">
              <w:rPr>
                <w:lang w:val="en-GB"/>
              </w:rPr>
              <w:t>delivered to GIZ at the latest together with the delivery documents. </w:t>
            </w:r>
          </w:p>
          <w:p w14:paraId="4A6FB652" w14:textId="7ADF1021" w:rsidR="00E46300" w:rsidRPr="009E7D93" w:rsidRDefault="009E7D93" w:rsidP="000F6365">
            <w:pPr>
              <w:jc w:val="both"/>
              <w:rPr>
                <w:lang w:val="uk-UA"/>
              </w:rPr>
            </w:pPr>
            <w:r w:rsidRPr="009E7D93">
              <w:rPr>
                <w:lang w:val="en-GB"/>
              </w:rPr>
              <w:t xml:space="preserve">Two copies each of the operating instructions and any necessary assembly instructions, in Ukrainian language, must be delivered together with the goods. If additional foundation layout plans and circuit diagrams are required </w:t>
            </w:r>
            <w:proofErr w:type="gramStart"/>
            <w:r w:rsidRPr="009E7D93">
              <w:rPr>
                <w:lang w:val="en-GB"/>
              </w:rPr>
              <w:t>in order to</w:t>
            </w:r>
            <w:proofErr w:type="gramEnd"/>
            <w:r w:rsidRPr="009E7D93">
              <w:rPr>
                <w:lang w:val="en-GB"/>
              </w:rPr>
              <w:t xml:space="preserve"> prepare for installations, such documents are to be submitted to GIZ in duplicate, quoting GIZ's order number, as soon as the written order has been received</w:t>
            </w:r>
            <w:r w:rsidRPr="009E7D93">
              <w:rPr>
                <w:lang w:val="uk-UA"/>
              </w:rPr>
              <w:t xml:space="preserve"> </w:t>
            </w:r>
            <w:r w:rsidRPr="009E7D93">
              <w:rPr>
                <w:lang w:val="en-GB"/>
              </w:rPr>
              <w:t>unless otherwise is indicated in the order (Annex 1</w:t>
            </w:r>
            <w:r w:rsidRPr="009E7D93">
              <w:rPr>
                <w:lang w:val="uk-UA"/>
              </w:rPr>
              <w:t xml:space="preserve"> </w:t>
            </w:r>
            <w:r w:rsidRPr="009E7D93">
              <w:rPr>
                <w:lang w:val="en-US"/>
              </w:rPr>
              <w:t>to the contract</w:t>
            </w:r>
            <w:r w:rsidRPr="009E7D93">
              <w:rPr>
                <w:lang w:val="uk-UA"/>
              </w:rPr>
              <w:t>)</w:t>
            </w:r>
            <w:r w:rsidRPr="009E7D93">
              <w:rPr>
                <w:lang w:val="en-GB"/>
              </w:rPr>
              <w:t>.</w:t>
            </w:r>
          </w:p>
        </w:tc>
        <w:tc>
          <w:tcPr>
            <w:tcW w:w="4821" w:type="dxa"/>
          </w:tcPr>
          <w:p w14:paraId="2E489233" w14:textId="77777777" w:rsidR="00E46300" w:rsidRDefault="009E7D93" w:rsidP="000F6365">
            <w:pPr>
              <w:jc w:val="both"/>
              <w:rPr>
                <w:lang w:val="uk-UA"/>
              </w:rPr>
            </w:pPr>
            <w:r w:rsidRPr="009E7D93">
              <w:rPr>
                <w:b/>
                <w:bCs/>
                <w:lang w:val="uk-UA"/>
              </w:rPr>
              <w:t>2.4. Додаткові документи</w:t>
            </w:r>
          </w:p>
          <w:p w14:paraId="3AB25470" w14:textId="05B6C00F" w:rsidR="009E7D93" w:rsidRPr="00EB0013" w:rsidRDefault="008928B4" w:rsidP="000F6365">
            <w:pPr>
              <w:jc w:val="both"/>
              <w:rPr>
                <w:lang w:val="uk-UA"/>
              </w:rPr>
            </w:pPr>
            <w:r w:rsidRPr="008928B4">
              <w:rPr>
                <w:lang w:val="uk-UA"/>
              </w:rPr>
              <w:t xml:space="preserve">Сертифікати технічного огляду або офіційного підтвердження, або реєстраційні сертифікати, або сертифікати походження, або подібні сертифікати, детально зазначені в письмовому замовленні GIZ, повинні бути доставлені до GIZ не пізніше </w:t>
            </w:r>
            <w:r w:rsidR="00007CAA">
              <w:rPr>
                <w:lang w:val="uk-UA"/>
              </w:rPr>
              <w:t>доставки</w:t>
            </w:r>
            <w:r w:rsidRPr="008928B4">
              <w:rPr>
                <w:lang w:val="uk-UA"/>
              </w:rPr>
              <w:t xml:space="preserve"> </w:t>
            </w:r>
            <w:r w:rsidRPr="001149B8">
              <w:rPr>
                <w:lang w:val="uk-UA"/>
              </w:rPr>
              <w:t>товаросупровідни</w:t>
            </w:r>
            <w:r w:rsidR="00007CAA" w:rsidRPr="001149B8">
              <w:rPr>
                <w:lang w:val="uk-UA"/>
              </w:rPr>
              <w:t>х</w:t>
            </w:r>
            <w:r w:rsidRPr="001149B8">
              <w:rPr>
                <w:lang w:val="uk-UA"/>
              </w:rPr>
              <w:t xml:space="preserve"> документ</w:t>
            </w:r>
            <w:r w:rsidR="00007CAA" w:rsidRPr="001149B8">
              <w:rPr>
                <w:lang w:val="uk-UA"/>
              </w:rPr>
              <w:t>ів</w:t>
            </w:r>
            <w:r w:rsidRPr="001149B8">
              <w:rPr>
                <w:lang w:val="uk-UA"/>
              </w:rPr>
              <w:t>.</w:t>
            </w:r>
            <w:r w:rsidR="000F6365">
              <w:rPr>
                <w:lang w:val="uk-UA"/>
              </w:rPr>
              <w:t xml:space="preserve"> </w:t>
            </w:r>
            <w:r w:rsidR="000F6365" w:rsidRPr="000F6365">
              <w:rPr>
                <w:lang w:val="uk-UA"/>
              </w:rPr>
              <w:t>По два примірники інструкції з експлуатації та всіх необхідних інструкцій з монтажу українською мовою повинні бути доставлені разом з товаром.</w:t>
            </w:r>
            <w:r w:rsidR="00231446">
              <w:rPr>
                <w:lang w:val="uk-UA"/>
              </w:rPr>
              <w:t xml:space="preserve"> </w:t>
            </w:r>
            <w:r w:rsidR="00231446" w:rsidRPr="00231446">
              <w:rPr>
                <w:lang w:val="uk-UA"/>
              </w:rPr>
              <w:t xml:space="preserve">Якщо для підготовки до монтажу необхідні додаткові плани розташування фундаменту та електросхеми, такі документи мають бути надані GIZ у двох примірниках із зазначенням номера замовлення GIZ одразу після отримання письмового замовлення, якщо інше не </w:t>
            </w:r>
            <w:r w:rsidR="00273733">
              <w:rPr>
                <w:lang w:val="uk-UA"/>
              </w:rPr>
              <w:t xml:space="preserve">було </w:t>
            </w:r>
            <w:r w:rsidR="00231446" w:rsidRPr="00231446">
              <w:rPr>
                <w:lang w:val="uk-UA"/>
              </w:rPr>
              <w:t xml:space="preserve">зазначено (Додаток 1 до </w:t>
            </w:r>
            <w:r w:rsidR="00400493">
              <w:rPr>
                <w:lang w:val="uk-UA"/>
              </w:rPr>
              <w:t>Д</w:t>
            </w:r>
            <w:r w:rsidR="00273733">
              <w:rPr>
                <w:lang w:val="uk-UA"/>
              </w:rPr>
              <w:t>оговору</w:t>
            </w:r>
            <w:r w:rsidR="00231446" w:rsidRPr="00231446">
              <w:rPr>
                <w:lang w:val="uk-UA"/>
              </w:rPr>
              <w:t>).</w:t>
            </w:r>
          </w:p>
        </w:tc>
      </w:tr>
      <w:tr w:rsidR="00E46300" w:rsidRPr="0010514D" w14:paraId="4E8BA7BD" w14:textId="77777777" w:rsidTr="00532173">
        <w:trPr>
          <w:trHeight w:val="1836"/>
        </w:trPr>
        <w:tc>
          <w:tcPr>
            <w:tcW w:w="4819" w:type="dxa"/>
          </w:tcPr>
          <w:p w14:paraId="2D5551F7" w14:textId="2C70129D" w:rsidR="00161B63" w:rsidRPr="00161B63" w:rsidRDefault="00161B63" w:rsidP="00161B63">
            <w:pPr>
              <w:jc w:val="both"/>
              <w:rPr>
                <w:b/>
                <w:lang w:val="en-GB"/>
              </w:rPr>
            </w:pPr>
            <w:r w:rsidRPr="00161B63">
              <w:rPr>
                <w:b/>
                <w:lang w:val="en-GB"/>
              </w:rPr>
              <w:t>2.5</w:t>
            </w:r>
            <w:r>
              <w:rPr>
                <w:b/>
                <w:lang w:val="uk-UA"/>
              </w:rPr>
              <w:t>.</w:t>
            </w:r>
            <w:r w:rsidRPr="00161B63">
              <w:rPr>
                <w:b/>
                <w:lang w:val="en-GB"/>
              </w:rPr>
              <w:t xml:space="preserve"> Transport</w:t>
            </w:r>
          </w:p>
          <w:p w14:paraId="6096D3C1" w14:textId="77376384" w:rsidR="00E46300" w:rsidRPr="00161B63" w:rsidRDefault="00161B63" w:rsidP="00161B63">
            <w:pPr>
              <w:jc w:val="both"/>
              <w:rPr>
                <w:lang w:val="uk-UA"/>
              </w:rPr>
            </w:pPr>
            <w:r w:rsidRPr="00161B63">
              <w:rPr>
                <w:lang w:val="en-GB"/>
              </w:rPr>
              <w:t>If the Contractor is responsible for transport, any assistance with the transport of consignments which is provided by GIZ or the recipient of the goods or services in Ukraine does not release the Contractor from its obligation to ensure the proper transport of these to the place of delivery. </w:t>
            </w:r>
          </w:p>
        </w:tc>
        <w:tc>
          <w:tcPr>
            <w:tcW w:w="4821" w:type="dxa"/>
          </w:tcPr>
          <w:p w14:paraId="6D605FDF" w14:textId="765CEBAE" w:rsidR="00E46300" w:rsidRPr="00161B63" w:rsidRDefault="00161B63" w:rsidP="004C2D74">
            <w:pPr>
              <w:jc w:val="both"/>
              <w:rPr>
                <w:b/>
                <w:bCs/>
                <w:lang w:val="uk-UA"/>
              </w:rPr>
            </w:pPr>
            <w:r w:rsidRPr="00161B63">
              <w:rPr>
                <w:b/>
                <w:bCs/>
                <w:lang w:val="uk-UA"/>
              </w:rPr>
              <w:t xml:space="preserve">2.5. </w:t>
            </w:r>
            <w:r w:rsidR="004C2D74">
              <w:rPr>
                <w:b/>
                <w:bCs/>
                <w:lang w:val="uk-UA"/>
              </w:rPr>
              <w:t>Транспортування</w:t>
            </w:r>
          </w:p>
          <w:p w14:paraId="15468C93" w14:textId="0807E935" w:rsidR="00161B63" w:rsidRPr="00EB0013" w:rsidRDefault="004C2D74" w:rsidP="004C2D74">
            <w:pPr>
              <w:jc w:val="both"/>
              <w:rPr>
                <w:lang w:val="uk-UA"/>
              </w:rPr>
            </w:pPr>
            <w:r w:rsidRPr="004C2D74">
              <w:rPr>
                <w:lang w:val="uk-UA"/>
              </w:rPr>
              <w:t>Якщо Виконавець відповідає за транспортування, будь-яка допомога з транспортуванням вантажів, що надається GIZ або одержувачем товарів чи послуг в Україні, не звільняє Виконавця від його обов'язку забезпечити належне транспортування вантажів до місця доставки.</w:t>
            </w:r>
          </w:p>
        </w:tc>
      </w:tr>
      <w:tr w:rsidR="00E46300" w:rsidRPr="0010514D" w14:paraId="67358D20" w14:textId="77777777" w:rsidTr="00532173">
        <w:trPr>
          <w:trHeight w:val="1834"/>
        </w:trPr>
        <w:tc>
          <w:tcPr>
            <w:tcW w:w="4819" w:type="dxa"/>
          </w:tcPr>
          <w:p w14:paraId="581A2D10" w14:textId="309D274E" w:rsidR="000044FF" w:rsidRPr="000044FF" w:rsidRDefault="000044FF" w:rsidP="000522DC">
            <w:pPr>
              <w:jc w:val="both"/>
              <w:rPr>
                <w:b/>
                <w:bCs/>
                <w:lang w:val="uk-UA"/>
              </w:rPr>
            </w:pPr>
            <w:r w:rsidRPr="000044FF">
              <w:rPr>
                <w:b/>
                <w:bCs/>
                <w:lang w:val="uk-UA"/>
              </w:rPr>
              <w:t>2.6</w:t>
            </w:r>
            <w:r>
              <w:rPr>
                <w:b/>
                <w:bCs/>
                <w:lang w:val="uk-UA"/>
              </w:rPr>
              <w:t>.</w:t>
            </w:r>
            <w:r w:rsidRPr="000044FF">
              <w:rPr>
                <w:b/>
                <w:bCs/>
                <w:lang w:val="uk-UA"/>
              </w:rPr>
              <w:t xml:space="preserve"> Partial deliveries  </w:t>
            </w:r>
          </w:p>
          <w:p w14:paraId="152269D9" w14:textId="77777777" w:rsidR="006945A1" w:rsidRDefault="000044FF" w:rsidP="000522DC">
            <w:pPr>
              <w:jc w:val="both"/>
              <w:rPr>
                <w:lang w:val="uk-UA"/>
              </w:rPr>
            </w:pPr>
            <w:r w:rsidRPr="000044FF">
              <w:rPr>
                <w:lang w:val="uk-UA"/>
              </w:rPr>
              <w:t xml:space="preserve">Partial deliveries require GIZ's prior consent in text form. </w:t>
            </w:r>
          </w:p>
          <w:p w14:paraId="3A4C739E" w14:textId="05D69BC4" w:rsidR="00E46300" w:rsidRPr="00EB0013" w:rsidRDefault="000044FF" w:rsidP="000522DC">
            <w:pPr>
              <w:jc w:val="both"/>
              <w:rPr>
                <w:lang w:val="uk-UA"/>
              </w:rPr>
            </w:pPr>
            <w:r w:rsidRPr="000044FF">
              <w:rPr>
                <w:lang w:val="uk-UA"/>
              </w:rPr>
              <w:t>They must be identified as such in all shipping and delivery documents and in the marking on the packages and must be consecutively numbered.</w:t>
            </w:r>
          </w:p>
        </w:tc>
        <w:tc>
          <w:tcPr>
            <w:tcW w:w="4821" w:type="dxa"/>
          </w:tcPr>
          <w:p w14:paraId="56C0B878" w14:textId="4EF2B59F" w:rsidR="00E46300" w:rsidRPr="000522DC" w:rsidRDefault="000044FF" w:rsidP="00DA6629">
            <w:pPr>
              <w:jc w:val="both"/>
              <w:rPr>
                <w:b/>
                <w:bCs/>
                <w:lang w:val="uk-UA"/>
              </w:rPr>
            </w:pPr>
            <w:r w:rsidRPr="000522DC">
              <w:rPr>
                <w:b/>
                <w:bCs/>
                <w:lang w:val="uk-UA"/>
              </w:rPr>
              <w:t xml:space="preserve">2.6. </w:t>
            </w:r>
            <w:r w:rsidR="000522DC" w:rsidRPr="000522DC">
              <w:rPr>
                <w:b/>
                <w:bCs/>
                <w:lang w:val="uk-UA"/>
              </w:rPr>
              <w:t>Пост</w:t>
            </w:r>
            <w:r w:rsidR="00272DE7">
              <w:rPr>
                <w:b/>
                <w:bCs/>
                <w:lang w:val="uk-UA"/>
              </w:rPr>
              <w:t>ачання</w:t>
            </w:r>
            <w:r w:rsidR="000522DC" w:rsidRPr="000522DC">
              <w:rPr>
                <w:b/>
                <w:bCs/>
                <w:lang w:val="uk-UA"/>
              </w:rPr>
              <w:t xml:space="preserve"> товару партіями</w:t>
            </w:r>
          </w:p>
          <w:p w14:paraId="21FC4D7E" w14:textId="502E7B1D" w:rsidR="000522DC" w:rsidRPr="00EB0013" w:rsidRDefault="00272DE7" w:rsidP="00DA6629">
            <w:pPr>
              <w:jc w:val="both"/>
              <w:rPr>
                <w:lang w:val="uk-UA"/>
              </w:rPr>
            </w:pPr>
            <w:r>
              <w:rPr>
                <w:lang w:val="uk-UA"/>
              </w:rPr>
              <w:t xml:space="preserve">Постачання </w:t>
            </w:r>
            <w:r w:rsidR="00DA6629">
              <w:rPr>
                <w:lang w:val="uk-UA"/>
              </w:rPr>
              <w:t>товару партіями</w:t>
            </w:r>
            <w:r w:rsidR="00DA6629" w:rsidRPr="00DA6629">
              <w:rPr>
                <w:lang w:val="uk-UA"/>
              </w:rPr>
              <w:t xml:space="preserve"> здійсню</w:t>
            </w:r>
            <w:r w:rsidR="00DA6629">
              <w:rPr>
                <w:lang w:val="uk-UA"/>
              </w:rPr>
              <w:t>є</w:t>
            </w:r>
            <w:r w:rsidR="00DA6629" w:rsidRPr="00DA6629">
              <w:rPr>
                <w:lang w:val="uk-UA"/>
              </w:rPr>
              <w:t xml:space="preserve">ться за попередньою письмовою згодою GIZ. </w:t>
            </w:r>
            <w:r w:rsidR="00DA6629">
              <w:rPr>
                <w:lang w:val="uk-UA"/>
              </w:rPr>
              <w:t>Вона</w:t>
            </w:r>
            <w:r w:rsidR="00DA6629" w:rsidRPr="00DA6629">
              <w:rPr>
                <w:lang w:val="uk-UA"/>
              </w:rPr>
              <w:t xml:space="preserve"> повинн</w:t>
            </w:r>
            <w:r w:rsidR="00D74B9C">
              <w:rPr>
                <w:lang w:val="uk-UA"/>
              </w:rPr>
              <w:t>а</w:t>
            </w:r>
            <w:r w:rsidR="00DA6629" w:rsidRPr="00DA6629">
              <w:rPr>
                <w:lang w:val="uk-UA"/>
              </w:rPr>
              <w:t xml:space="preserve"> бути позначен</w:t>
            </w:r>
            <w:r w:rsidR="00D74B9C">
              <w:rPr>
                <w:lang w:val="uk-UA"/>
              </w:rPr>
              <w:t>а</w:t>
            </w:r>
            <w:r w:rsidR="00DA6629" w:rsidRPr="00DA6629">
              <w:rPr>
                <w:lang w:val="uk-UA"/>
              </w:rPr>
              <w:t xml:space="preserve"> як так</w:t>
            </w:r>
            <w:r w:rsidR="00D74B9C">
              <w:rPr>
                <w:lang w:val="uk-UA"/>
              </w:rPr>
              <w:t>а</w:t>
            </w:r>
            <w:r w:rsidR="00DA6629" w:rsidRPr="00DA6629">
              <w:rPr>
                <w:lang w:val="uk-UA"/>
              </w:rPr>
              <w:t xml:space="preserve"> в усіх транспортних документах, а також у маркуванні на упаковках і повинн</w:t>
            </w:r>
            <w:r w:rsidR="00D74B9C">
              <w:rPr>
                <w:lang w:val="uk-UA"/>
              </w:rPr>
              <w:t>а</w:t>
            </w:r>
            <w:r w:rsidR="00DA6629" w:rsidRPr="00DA6629">
              <w:rPr>
                <w:lang w:val="uk-UA"/>
              </w:rPr>
              <w:t xml:space="preserve"> бути послідовно пронумерован</w:t>
            </w:r>
            <w:r w:rsidR="00D74B9C">
              <w:rPr>
                <w:lang w:val="uk-UA"/>
              </w:rPr>
              <w:t>а</w:t>
            </w:r>
            <w:r w:rsidR="00DA6629" w:rsidRPr="00DA6629">
              <w:rPr>
                <w:lang w:val="uk-UA"/>
              </w:rPr>
              <w:t>.</w:t>
            </w:r>
          </w:p>
        </w:tc>
      </w:tr>
      <w:tr w:rsidR="00E46300" w:rsidRPr="00EB0013" w14:paraId="6FE9BAA8" w14:textId="77777777" w:rsidTr="00532173">
        <w:trPr>
          <w:trHeight w:val="1156"/>
        </w:trPr>
        <w:tc>
          <w:tcPr>
            <w:tcW w:w="4819" w:type="dxa"/>
          </w:tcPr>
          <w:p w14:paraId="0D559DC9" w14:textId="77777777" w:rsidR="007213BC" w:rsidRDefault="00453EAC" w:rsidP="00453EAC">
            <w:pPr>
              <w:jc w:val="both"/>
              <w:rPr>
                <w:b/>
                <w:bCs/>
                <w:lang w:val="uk-UA"/>
              </w:rPr>
            </w:pPr>
            <w:r w:rsidRPr="00453EAC">
              <w:rPr>
                <w:b/>
                <w:lang w:val="en-GB"/>
              </w:rPr>
              <w:lastRenderedPageBreak/>
              <w:t>2.7</w:t>
            </w:r>
            <w:r>
              <w:rPr>
                <w:b/>
                <w:lang w:val="uk-UA"/>
              </w:rPr>
              <w:t>.</w:t>
            </w:r>
            <w:r w:rsidRPr="00453EAC">
              <w:rPr>
                <w:b/>
                <w:lang w:val="en-GB"/>
              </w:rPr>
              <w:t xml:space="preserve"> Delivery dates  </w:t>
            </w:r>
          </w:p>
          <w:p w14:paraId="3EA24FCF" w14:textId="6A3EFBFA" w:rsidR="00E46300" w:rsidRPr="007213BC" w:rsidRDefault="00453EAC" w:rsidP="00453EAC">
            <w:pPr>
              <w:jc w:val="both"/>
              <w:rPr>
                <w:b/>
                <w:bCs/>
                <w:lang w:val="en-GB"/>
              </w:rPr>
            </w:pPr>
            <w:r w:rsidRPr="00453EAC">
              <w:rPr>
                <w:lang w:val="en-GB"/>
              </w:rPr>
              <w:t>Goods and/or services may be delivered before the agreed date only with the prior consent of GIZ, in text form.</w:t>
            </w:r>
          </w:p>
        </w:tc>
        <w:tc>
          <w:tcPr>
            <w:tcW w:w="4821" w:type="dxa"/>
          </w:tcPr>
          <w:p w14:paraId="6B6C487C" w14:textId="19F011FA" w:rsidR="00E46300" w:rsidRDefault="00453EAC" w:rsidP="0097287C">
            <w:pPr>
              <w:jc w:val="both"/>
              <w:rPr>
                <w:b/>
                <w:bCs/>
                <w:lang w:val="uk-UA"/>
              </w:rPr>
            </w:pPr>
            <w:r w:rsidRPr="0097287C">
              <w:rPr>
                <w:b/>
                <w:bCs/>
                <w:lang w:val="uk-UA"/>
              </w:rPr>
              <w:t xml:space="preserve">2.7. </w:t>
            </w:r>
            <w:r w:rsidR="0097287C" w:rsidRPr="0097287C">
              <w:rPr>
                <w:b/>
                <w:bCs/>
                <w:lang w:val="uk-UA"/>
              </w:rPr>
              <w:t xml:space="preserve">Строки </w:t>
            </w:r>
            <w:r w:rsidR="008E755C">
              <w:rPr>
                <w:b/>
                <w:bCs/>
                <w:lang w:val="uk-UA"/>
              </w:rPr>
              <w:t>постачання</w:t>
            </w:r>
          </w:p>
          <w:p w14:paraId="73DC9269" w14:textId="73DB5C10" w:rsidR="0097287C" w:rsidRPr="007213BC" w:rsidRDefault="007213BC" w:rsidP="0097287C">
            <w:pPr>
              <w:jc w:val="both"/>
              <w:rPr>
                <w:lang w:val="uk-UA"/>
              </w:rPr>
            </w:pPr>
            <w:r w:rsidRPr="007213BC">
              <w:rPr>
                <w:lang w:val="uk-UA"/>
              </w:rPr>
              <w:t>Товари та/або послуги можуть бути надані раніше узгоджено</w:t>
            </w:r>
            <w:r w:rsidR="002B4CE1">
              <w:rPr>
                <w:lang w:val="uk-UA"/>
              </w:rPr>
              <w:t>го</w:t>
            </w:r>
            <w:r w:rsidRPr="007213BC">
              <w:rPr>
                <w:lang w:val="uk-UA"/>
              </w:rPr>
              <w:t xml:space="preserve"> </w:t>
            </w:r>
            <w:r w:rsidR="002B4CE1">
              <w:rPr>
                <w:lang w:val="uk-UA"/>
              </w:rPr>
              <w:t>строку</w:t>
            </w:r>
            <w:r w:rsidRPr="007213BC">
              <w:rPr>
                <w:lang w:val="uk-UA"/>
              </w:rPr>
              <w:t xml:space="preserve"> лише за попередньою згодою GIZ у текстовій формі.</w:t>
            </w:r>
          </w:p>
        </w:tc>
      </w:tr>
      <w:tr w:rsidR="00E46300" w:rsidRPr="00EB0013" w14:paraId="69D2BD74" w14:textId="77777777" w:rsidTr="00532173">
        <w:trPr>
          <w:trHeight w:val="420"/>
        </w:trPr>
        <w:tc>
          <w:tcPr>
            <w:tcW w:w="4819" w:type="dxa"/>
          </w:tcPr>
          <w:p w14:paraId="3BD70D8B" w14:textId="61BB98D7" w:rsidR="00E46300" w:rsidRPr="00452E3E" w:rsidRDefault="00452E3E" w:rsidP="00795DBA">
            <w:pPr>
              <w:rPr>
                <w:b/>
                <w:u w:val="single"/>
                <w:lang w:val="uk-UA"/>
              </w:rPr>
            </w:pPr>
            <w:r w:rsidRPr="00452E3E">
              <w:rPr>
                <w:b/>
                <w:u w:val="single"/>
                <w:lang w:val="en-GB"/>
              </w:rPr>
              <w:t>3. Payment Terms and Prices </w:t>
            </w:r>
          </w:p>
        </w:tc>
        <w:tc>
          <w:tcPr>
            <w:tcW w:w="4821" w:type="dxa"/>
          </w:tcPr>
          <w:p w14:paraId="442F68C2" w14:textId="7D8674DF" w:rsidR="00E46300" w:rsidRPr="00B9536F" w:rsidRDefault="00452E3E" w:rsidP="00795DBA">
            <w:pPr>
              <w:rPr>
                <w:b/>
                <w:bCs/>
                <w:u w:val="single"/>
                <w:lang w:val="uk-UA"/>
              </w:rPr>
            </w:pPr>
            <w:r w:rsidRPr="00B9536F">
              <w:rPr>
                <w:b/>
                <w:bCs/>
                <w:u w:val="single"/>
                <w:lang w:val="uk-UA"/>
              </w:rPr>
              <w:t xml:space="preserve">3. </w:t>
            </w:r>
            <w:r w:rsidR="00B46A92" w:rsidRPr="00B9536F">
              <w:rPr>
                <w:b/>
                <w:bCs/>
                <w:u w:val="single"/>
                <w:lang w:val="uk-UA"/>
              </w:rPr>
              <w:t>Умови Оплати та</w:t>
            </w:r>
            <w:r w:rsidR="00B9536F" w:rsidRPr="00B9536F">
              <w:rPr>
                <w:b/>
                <w:bCs/>
                <w:u w:val="single"/>
                <w:lang w:val="uk-UA"/>
              </w:rPr>
              <w:t xml:space="preserve"> Ціни</w:t>
            </w:r>
          </w:p>
        </w:tc>
      </w:tr>
      <w:tr w:rsidR="00E46300" w:rsidRPr="0010514D" w14:paraId="32A24295" w14:textId="77777777" w:rsidTr="00532173">
        <w:trPr>
          <w:trHeight w:val="4382"/>
        </w:trPr>
        <w:tc>
          <w:tcPr>
            <w:tcW w:w="4819" w:type="dxa"/>
          </w:tcPr>
          <w:p w14:paraId="5B5A4C62" w14:textId="5C471A4A" w:rsidR="00B963F6" w:rsidRPr="00B963F6" w:rsidRDefault="00B963F6" w:rsidP="00B963F6">
            <w:pPr>
              <w:jc w:val="both"/>
              <w:rPr>
                <w:lang w:val="en-GB"/>
              </w:rPr>
            </w:pPr>
            <w:r w:rsidRPr="00B963F6">
              <w:rPr>
                <w:b/>
                <w:lang w:val="en-GB"/>
              </w:rPr>
              <w:t>3.1</w:t>
            </w:r>
            <w:r>
              <w:rPr>
                <w:b/>
                <w:lang w:val="uk-UA"/>
              </w:rPr>
              <w:t>.</w:t>
            </w:r>
            <w:r w:rsidRPr="00B963F6">
              <w:rPr>
                <w:b/>
                <w:lang w:val="en-GB"/>
              </w:rPr>
              <w:t xml:space="preserve"> Prices </w:t>
            </w:r>
          </w:p>
          <w:p w14:paraId="32314450" w14:textId="77777777" w:rsidR="00B963F6" w:rsidRPr="00B963F6" w:rsidRDefault="00B963F6" w:rsidP="00B963F6">
            <w:pPr>
              <w:jc w:val="both"/>
              <w:rPr>
                <w:lang w:val="en-GB"/>
              </w:rPr>
            </w:pPr>
            <w:r w:rsidRPr="00B963F6">
              <w:rPr>
                <w:lang w:val="en-GB"/>
              </w:rPr>
              <w:t xml:space="preserve">The agreed prices are fixed prices and exclude any subsequent claims by the Contractor for additional payment and any price increases of any kind. The prices include all packing costs, ancillary costs, costs for drawing up or obtaining the delivery documents specified in Section 2.3 and the additional documents specified in Section 2.4, transport costs, assembly, installation, all customary accessories and any accessories required </w:t>
            </w:r>
            <w:proofErr w:type="gramStart"/>
            <w:r w:rsidRPr="00B963F6">
              <w:rPr>
                <w:lang w:val="en-GB"/>
              </w:rPr>
              <w:t>in order to</w:t>
            </w:r>
            <w:proofErr w:type="gramEnd"/>
            <w:r w:rsidRPr="00B963F6">
              <w:rPr>
                <w:lang w:val="en-GB"/>
              </w:rPr>
              <w:t xml:space="preserve"> prepare the items for use or operation. </w:t>
            </w:r>
          </w:p>
          <w:p w14:paraId="27167C71" w14:textId="77777777" w:rsidR="00B963F6" w:rsidRPr="00B963F6" w:rsidRDefault="00B963F6" w:rsidP="00B963F6">
            <w:pPr>
              <w:jc w:val="both"/>
              <w:rPr>
                <w:lang w:val="en-GB"/>
              </w:rPr>
            </w:pPr>
          </w:p>
          <w:p w14:paraId="014B41EC" w14:textId="2E0A4D60" w:rsidR="00E46300" w:rsidRPr="00B963F6" w:rsidRDefault="00B963F6" w:rsidP="00B963F6">
            <w:pPr>
              <w:jc w:val="both"/>
              <w:rPr>
                <w:lang w:val="uk-UA"/>
              </w:rPr>
            </w:pPr>
            <w:r w:rsidRPr="00B963F6">
              <w:rPr>
                <w:lang w:val="en-GB"/>
              </w:rPr>
              <w:t>The Contractor undertakes to make use of any possible exemption from value-added tax. If and insofar as goods and services are subject to value-added tax, the Contractor must show the tax separately in the invoice. </w:t>
            </w:r>
          </w:p>
        </w:tc>
        <w:tc>
          <w:tcPr>
            <w:tcW w:w="4821" w:type="dxa"/>
          </w:tcPr>
          <w:p w14:paraId="29DEF9AE" w14:textId="77777777" w:rsidR="00E46300" w:rsidRPr="00B963F6" w:rsidRDefault="00B963F6" w:rsidP="001E782C">
            <w:pPr>
              <w:jc w:val="both"/>
              <w:rPr>
                <w:b/>
                <w:bCs/>
                <w:lang w:val="uk-UA"/>
              </w:rPr>
            </w:pPr>
            <w:r w:rsidRPr="00B963F6">
              <w:rPr>
                <w:b/>
                <w:bCs/>
                <w:lang w:val="uk-UA"/>
              </w:rPr>
              <w:t>3.1. Ціни</w:t>
            </w:r>
          </w:p>
          <w:p w14:paraId="1B595E06" w14:textId="77777777" w:rsidR="00B963F6" w:rsidRDefault="001E782C" w:rsidP="001E782C">
            <w:pPr>
              <w:jc w:val="both"/>
              <w:rPr>
                <w:lang w:val="uk-UA"/>
              </w:rPr>
            </w:pPr>
            <w:r w:rsidRPr="001E782C">
              <w:rPr>
                <w:lang w:val="uk-UA"/>
              </w:rPr>
              <w:t>Узгоджені ціни є фіксованими і виключають будь-які подальші вимоги Виконавця про додаткову оплату або будь-яке підвищення цін.</w:t>
            </w:r>
            <w:r>
              <w:rPr>
                <w:lang w:val="uk-UA"/>
              </w:rPr>
              <w:t xml:space="preserve"> </w:t>
            </w:r>
            <w:r w:rsidR="00CF58F3" w:rsidRPr="00CF58F3">
              <w:rPr>
                <w:lang w:val="uk-UA"/>
              </w:rPr>
              <w:t xml:space="preserve">Ціни включають всі витрати на пакування, додаткові витрати, витрати на складання або отримання товаросупровідних документів, зазначених у розділі 2.3, та додаткових документів, зазначених у розділі 2.4, транспортні витрати, витрати на збірку, монтаж, всі стандартні </w:t>
            </w:r>
            <w:r w:rsidR="00CF58F3" w:rsidRPr="00E41ADF">
              <w:rPr>
                <w:lang w:val="uk-UA"/>
              </w:rPr>
              <w:t>комплектуючі</w:t>
            </w:r>
            <w:r w:rsidR="00CF58F3" w:rsidRPr="00EA28BB">
              <w:rPr>
                <w:lang w:val="uk-UA"/>
              </w:rPr>
              <w:t xml:space="preserve"> та будь-які </w:t>
            </w:r>
            <w:r w:rsidR="00525374" w:rsidRPr="00EA28BB">
              <w:rPr>
                <w:lang w:val="uk-UA"/>
              </w:rPr>
              <w:t>комплектуючі</w:t>
            </w:r>
            <w:r w:rsidR="00CF58F3" w:rsidRPr="00EA28BB">
              <w:rPr>
                <w:lang w:val="uk-UA"/>
              </w:rPr>
              <w:t>, необхідні для підготовки</w:t>
            </w:r>
            <w:r w:rsidR="00CF58F3" w:rsidRPr="00CF58F3">
              <w:rPr>
                <w:lang w:val="uk-UA"/>
              </w:rPr>
              <w:t xml:space="preserve"> товарів до використання або експлуатації.</w:t>
            </w:r>
          </w:p>
          <w:p w14:paraId="3F2CBED8" w14:textId="2235E606" w:rsidR="00525374" w:rsidRPr="00EB0013" w:rsidRDefault="00046ED0" w:rsidP="001E782C">
            <w:pPr>
              <w:jc w:val="both"/>
              <w:rPr>
                <w:lang w:val="uk-UA"/>
              </w:rPr>
            </w:pPr>
            <w:r>
              <w:rPr>
                <w:lang w:val="uk-UA"/>
              </w:rPr>
              <w:t>Виконавець</w:t>
            </w:r>
            <w:r w:rsidRPr="00046ED0">
              <w:rPr>
                <w:lang w:val="uk-UA"/>
              </w:rPr>
              <w:t xml:space="preserve"> зобов'язується використовувати будь-яке можливе звільнення від податку на додану вартість. Якщо товари і послуги підлягають оподаткуванню податком на додану вартість, Виконавець повинен </w:t>
            </w:r>
            <w:r w:rsidR="00B630FE">
              <w:rPr>
                <w:lang w:val="uk-UA"/>
              </w:rPr>
              <w:t>зазначити</w:t>
            </w:r>
            <w:r w:rsidRPr="00046ED0">
              <w:rPr>
                <w:lang w:val="uk-UA"/>
              </w:rPr>
              <w:t xml:space="preserve"> податок окремо в рахунку-фактурі.</w:t>
            </w:r>
          </w:p>
        </w:tc>
      </w:tr>
      <w:tr w:rsidR="00E46300" w:rsidRPr="0010514D" w14:paraId="60EF0501" w14:textId="77777777" w:rsidTr="00532173">
        <w:trPr>
          <w:trHeight w:val="4246"/>
        </w:trPr>
        <w:tc>
          <w:tcPr>
            <w:tcW w:w="4819" w:type="dxa"/>
          </w:tcPr>
          <w:p w14:paraId="0CE626B1" w14:textId="0B05FB15" w:rsidR="00CB7A20" w:rsidRPr="00CB7A20" w:rsidRDefault="00CB7A20" w:rsidP="00CB7A20">
            <w:pPr>
              <w:jc w:val="both"/>
              <w:rPr>
                <w:b/>
                <w:lang w:val="en-GB"/>
              </w:rPr>
            </w:pPr>
            <w:r w:rsidRPr="00CB7A20">
              <w:rPr>
                <w:b/>
                <w:lang w:val="en-GB"/>
              </w:rPr>
              <w:t>3.2</w:t>
            </w:r>
            <w:r>
              <w:rPr>
                <w:b/>
                <w:lang w:val="uk-UA"/>
              </w:rPr>
              <w:t>.</w:t>
            </w:r>
            <w:r w:rsidRPr="00CB7A20">
              <w:rPr>
                <w:b/>
                <w:lang w:val="en-GB"/>
              </w:rPr>
              <w:t xml:space="preserve"> Payment terms and assignment </w:t>
            </w:r>
          </w:p>
          <w:p w14:paraId="7466F93D" w14:textId="7F7E0268" w:rsidR="00CB7A20" w:rsidRPr="00CB7A20" w:rsidRDefault="00CB7A20" w:rsidP="00CB7A20">
            <w:pPr>
              <w:jc w:val="both"/>
              <w:rPr>
                <w:b/>
                <w:lang w:val="en-GB"/>
              </w:rPr>
            </w:pPr>
            <w:r w:rsidRPr="00CB7A20">
              <w:rPr>
                <w:b/>
                <w:lang w:val="en-GB"/>
              </w:rPr>
              <w:t>3.2.1</w:t>
            </w:r>
            <w:r>
              <w:rPr>
                <w:b/>
                <w:lang w:val="uk-UA"/>
              </w:rPr>
              <w:t>.</w:t>
            </w:r>
            <w:r w:rsidRPr="00CB7A20">
              <w:rPr>
                <w:b/>
                <w:lang w:val="en-GB"/>
              </w:rPr>
              <w:t xml:space="preserve"> Due date</w:t>
            </w:r>
          </w:p>
          <w:p w14:paraId="2D74880E" w14:textId="77777777" w:rsidR="00CB7A20" w:rsidRPr="00CB7A20" w:rsidRDefault="00CB7A20" w:rsidP="00CB7A20">
            <w:pPr>
              <w:jc w:val="both"/>
              <w:rPr>
                <w:lang w:val="en-GB"/>
              </w:rPr>
            </w:pPr>
            <w:r w:rsidRPr="00CB7A20">
              <w:rPr>
                <w:lang w:val="en-GB"/>
              </w:rPr>
              <w:t xml:space="preserve">The purchase price is payable by the contractually agreed payment date following receipt by GIZ of a proper itemised commercial invoice (Section 3.2.2), the delivery documents specified in Section 2.3 and the additional documents specified in Section 2.4. If advance payments or partial payments are agreed, payment must be made within the agreed periods and upon presentation of the agreed documents and collateral. </w:t>
            </w:r>
          </w:p>
          <w:p w14:paraId="6A945454" w14:textId="77777777" w:rsidR="00CB7A20" w:rsidRPr="00CB7A20" w:rsidRDefault="00CB7A20" w:rsidP="00CB7A20">
            <w:pPr>
              <w:jc w:val="both"/>
              <w:rPr>
                <w:lang w:val="en-GB"/>
              </w:rPr>
            </w:pPr>
          </w:p>
          <w:p w14:paraId="47364FF9" w14:textId="57741326" w:rsidR="00E46300" w:rsidRPr="00EB0013" w:rsidRDefault="00CB7A20" w:rsidP="00CB7A20">
            <w:pPr>
              <w:jc w:val="both"/>
              <w:rPr>
                <w:lang w:val="uk-UA"/>
              </w:rPr>
            </w:pPr>
            <w:r w:rsidRPr="00CB7A20">
              <w:rPr>
                <w:lang w:val="en-GB"/>
              </w:rPr>
              <w:t xml:space="preserve">If partial deliveries are made without the prior consent required under Section 2.6, the total purchase price is not due until the payment conditions are met for the goods and </w:t>
            </w:r>
            <w:proofErr w:type="gramStart"/>
            <w:r w:rsidRPr="00CB7A20">
              <w:rPr>
                <w:lang w:val="en-GB"/>
              </w:rPr>
              <w:t>services as a whole, including</w:t>
            </w:r>
            <w:proofErr w:type="gramEnd"/>
            <w:r w:rsidRPr="00CB7A20">
              <w:rPr>
                <w:lang w:val="en-GB"/>
              </w:rPr>
              <w:t xml:space="preserve"> the final partial delivery or final partial service.</w:t>
            </w:r>
          </w:p>
        </w:tc>
        <w:tc>
          <w:tcPr>
            <w:tcW w:w="4821" w:type="dxa"/>
          </w:tcPr>
          <w:p w14:paraId="7BEDAA2E" w14:textId="77777777" w:rsidR="00E46300" w:rsidRPr="003C594B" w:rsidRDefault="00CB7A20" w:rsidP="00484676">
            <w:pPr>
              <w:jc w:val="both"/>
              <w:rPr>
                <w:b/>
                <w:bCs/>
                <w:lang w:val="uk-UA"/>
              </w:rPr>
            </w:pPr>
            <w:r w:rsidRPr="003C594B">
              <w:rPr>
                <w:b/>
                <w:bCs/>
                <w:lang w:val="uk-UA"/>
              </w:rPr>
              <w:t xml:space="preserve">3.2. </w:t>
            </w:r>
            <w:r w:rsidR="000D5FCE" w:rsidRPr="003C594B">
              <w:rPr>
                <w:b/>
                <w:bCs/>
                <w:lang w:val="uk-UA"/>
              </w:rPr>
              <w:t>Умови оплати та передачі</w:t>
            </w:r>
          </w:p>
          <w:p w14:paraId="66A4ED1C" w14:textId="77777777" w:rsidR="000D5FCE" w:rsidRPr="003C594B" w:rsidRDefault="000D5FCE" w:rsidP="00484676">
            <w:pPr>
              <w:jc w:val="both"/>
              <w:rPr>
                <w:b/>
                <w:bCs/>
                <w:lang w:val="uk-UA"/>
              </w:rPr>
            </w:pPr>
            <w:r w:rsidRPr="003C594B">
              <w:rPr>
                <w:b/>
                <w:bCs/>
                <w:lang w:val="uk-UA"/>
              </w:rPr>
              <w:t xml:space="preserve">3.2.1. </w:t>
            </w:r>
            <w:r w:rsidR="00630B0B" w:rsidRPr="003C594B">
              <w:rPr>
                <w:b/>
                <w:bCs/>
                <w:lang w:val="uk-UA"/>
              </w:rPr>
              <w:t>Строк виконання</w:t>
            </w:r>
          </w:p>
          <w:p w14:paraId="03D0E063" w14:textId="08C62988" w:rsidR="00630B0B" w:rsidRPr="003C594B" w:rsidRDefault="00484676" w:rsidP="00484676">
            <w:pPr>
              <w:jc w:val="both"/>
              <w:rPr>
                <w:lang w:val="uk-UA"/>
              </w:rPr>
            </w:pPr>
            <w:r w:rsidRPr="003C594B">
              <w:rPr>
                <w:lang w:val="uk-UA"/>
              </w:rPr>
              <w:t xml:space="preserve">Закупівельна ціна підлягає сплаті до узгодженої в </w:t>
            </w:r>
            <w:r w:rsidR="00400493">
              <w:rPr>
                <w:lang w:val="uk-UA"/>
              </w:rPr>
              <w:t>Д</w:t>
            </w:r>
            <w:r w:rsidRPr="003C594B">
              <w:rPr>
                <w:lang w:val="uk-UA"/>
              </w:rPr>
              <w:t xml:space="preserve">оговорі дати платежу після отримання </w:t>
            </w:r>
            <w:r w:rsidRPr="003C594B">
              <w:rPr>
                <w:lang w:val="en-US"/>
              </w:rPr>
              <w:t>GIZ</w:t>
            </w:r>
            <w:r w:rsidRPr="003C594B">
              <w:rPr>
                <w:lang w:val="uk-UA"/>
              </w:rPr>
              <w:t xml:space="preserve"> належним чином деталізованого рахунку-фактури (пункт 3.2.2), документів на поставку, зазначених у пункті 2.3, та додаткових документів, зазначених у пункті 2.4. Якщо погоджено авансові платежі або часткові платежі, оплата має бути здійснена в узгоджені строки та після надання відповідних документів і застави.</w:t>
            </w:r>
          </w:p>
          <w:p w14:paraId="09A6D967" w14:textId="35340679" w:rsidR="007946D5" w:rsidRPr="003C594B" w:rsidRDefault="00357BD8" w:rsidP="00484676">
            <w:pPr>
              <w:jc w:val="both"/>
              <w:rPr>
                <w:lang w:val="uk-UA"/>
              </w:rPr>
            </w:pPr>
            <w:r w:rsidRPr="003C594B">
              <w:rPr>
                <w:lang w:val="uk-UA"/>
              </w:rPr>
              <w:t xml:space="preserve">Якщо </w:t>
            </w:r>
            <w:r w:rsidR="00C73670" w:rsidRPr="003C594B">
              <w:rPr>
                <w:lang w:val="uk-UA"/>
              </w:rPr>
              <w:t>поста</w:t>
            </w:r>
            <w:r w:rsidR="00C73670">
              <w:rPr>
                <w:lang w:val="uk-UA"/>
              </w:rPr>
              <w:t>чання</w:t>
            </w:r>
            <w:r w:rsidR="00C73670" w:rsidRPr="003C594B">
              <w:rPr>
                <w:lang w:val="uk-UA"/>
              </w:rPr>
              <w:t xml:space="preserve"> </w:t>
            </w:r>
            <w:r w:rsidR="0064081B" w:rsidRPr="003C594B">
              <w:rPr>
                <w:lang w:val="uk-UA"/>
              </w:rPr>
              <w:t>товару партіями</w:t>
            </w:r>
            <w:r w:rsidRPr="003C594B">
              <w:rPr>
                <w:lang w:val="uk-UA"/>
              </w:rPr>
              <w:t xml:space="preserve"> здійснюються без попередньої згоди, що вимагається відповідно до </w:t>
            </w:r>
            <w:r w:rsidR="0064081B" w:rsidRPr="003C594B">
              <w:rPr>
                <w:lang w:val="uk-UA"/>
              </w:rPr>
              <w:t>пункту</w:t>
            </w:r>
            <w:r w:rsidRPr="003C594B">
              <w:rPr>
                <w:lang w:val="uk-UA"/>
              </w:rPr>
              <w:t xml:space="preserve"> 2.6, загальна ціна закупівлі не підлягає сплаті доти, доки не будуть виконані умови оплати за товари та послуги в цілому, включаючи останню часткову поставку або останню частков</w:t>
            </w:r>
            <w:r w:rsidR="0064081B" w:rsidRPr="003C594B">
              <w:rPr>
                <w:lang w:val="uk-UA"/>
              </w:rPr>
              <w:t>о надану</w:t>
            </w:r>
            <w:r w:rsidRPr="003C594B">
              <w:rPr>
                <w:lang w:val="uk-UA"/>
              </w:rPr>
              <w:t xml:space="preserve"> послугу.</w:t>
            </w:r>
          </w:p>
        </w:tc>
      </w:tr>
      <w:tr w:rsidR="00EF0888" w:rsidRPr="0010514D" w14:paraId="3D5F5047" w14:textId="77777777" w:rsidTr="00532173">
        <w:tc>
          <w:tcPr>
            <w:tcW w:w="4819" w:type="dxa"/>
          </w:tcPr>
          <w:p w14:paraId="1C48DDFF" w14:textId="2F9877D4" w:rsidR="007768DA" w:rsidRPr="007768DA" w:rsidRDefault="007768DA" w:rsidP="00EC3C37">
            <w:pPr>
              <w:jc w:val="both"/>
              <w:rPr>
                <w:b/>
                <w:lang w:val="en-GB"/>
              </w:rPr>
            </w:pPr>
            <w:r w:rsidRPr="007768DA">
              <w:rPr>
                <w:b/>
                <w:lang w:val="en-GB"/>
              </w:rPr>
              <w:t>3.2.2</w:t>
            </w:r>
            <w:r w:rsidR="00887F41">
              <w:rPr>
                <w:b/>
                <w:lang w:val="uk-UA"/>
              </w:rPr>
              <w:t>.</w:t>
            </w:r>
            <w:r w:rsidRPr="007768DA">
              <w:rPr>
                <w:b/>
                <w:lang w:val="en-GB"/>
              </w:rPr>
              <w:t xml:space="preserve"> Commercial invoice and evidence of shipment </w:t>
            </w:r>
          </w:p>
          <w:p w14:paraId="004F0A3B" w14:textId="3840F8E0" w:rsidR="00887F41" w:rsidRPr="00887F41" w:rsidRDefault="00887F41" w:rsidP="00EC3C37">
            <w:pPr>
              <w:jc w:val="both"/>
              <w:rPr>
                <w:lang w:val="en-GB"/>
              </w:rPr>
            </w:pPr>
            <w:r w:rsidRPr="00887F41">
              <w:rPr>
                <w:lang w:val="en-GB"/>
              </w:rPr>
              <w:t>The commercial invoice must be made out to GIZ and must quote GIZ's full order number. A separate commercial invoice must be made out for each shipment. If advance payments are agreed, they must be invoiced in the commercial invoice against which an advance payment is offset and deducted once more from the overall amount. </w:t>
            </w:r>
          </w:p>
          <w:p w14:paraId="73482ABC" w14:textId="77777777" w:rsidR="00887F41" w:rsidRPr="00887F41" w:rsidRDefault="00887F41" w:rsidP="00EC3C37">
            <w:pPr>
              <w:jc w:val="both"/>
              <w:rPr>
                <w:lang w:val="en-GB"/>
              </w:rPr>
            </w:pPr>
          </w:p>
          <w:p w14:paraId="329C5C12" w14:textId="77777777" w:rsidR="00887F41" w:rsidRPr="00887F41" w:rsidRDefault="00887F41" w:rsidP="00EC3C37">
            <w:pPr>
              <w:jc w:val="both"/>
              <w:rPr>
                <w:lang w:val="en-GB"/>
              </w:rPr>
            </w:pPr>
            <w:r w:rsidRPr="00887F41">
              <w:rPr>
                <w:lang w:val="en-GB"/>
              </w:rPr>
              <w:t xml:space="preserve">If the prices in the contract are specified in foreign currency, the Contractor is obliged to indicate prices in all invoices and/or acts of acceptance in two </w:t>
            </w:r>
            <w:r w:rsidRPr="00887F41">
              <w:rPr>
                <w:lang w:val="en-GB"/>
              </w:rPr>
              <w:lastRenderedPageBreak/>
              <w:t>currencies: in foreign currency and in the equivalent amount in UAH and to indicate applied currency exchange rate in accordance with Contract conditions.</w:t>
            </w:r>
          </w:p>
          <w:p w14:paraId="3384E473" w14:textId="77777777" w:rsidR="00887F41" w:rsidRPr="00887F41" w:rsidRDefault="00887F41" w:rsidP="00EC3C37">
            <w:pPr>
              <w:jc w:val="both"/>
              <w:rPr>
                <w:lang w:val="en-GB"/>
              </w:rPr>
            </w:pPr>
          </w:p>
          <w:p w14:paraId="0C3CD550" w14:textId="0707A1BB" w:rsidR="00F87447" w:rsidRPr="007768DA" w:rsidRDefault="00887F41" w:rsidP="00F87447">
            <w:pPr>
              <w:jc w:val="both"/>
              <w:rPr>
                <w:lang w:val="en-GB"/>
              </w:rPr>
            </w:pPr>
            <w:r w:rsidRPr="00887F41">
              <w:rPr>
                <w:lang w:val="en-GB"/>
              </w:rPr>
              <w:t>Settlement of accounts between the Parties shall be made in the national currency of Ukraine by means of transferring funds to the bank account of the Contractor within the period stated in the</w:t>
            </w:r>
            <w:r w:rsidRPr="00887F41">
              <w:rPr>
                <w:lang w:val="uk-UA"/>
              </w:rPr>
              <w:t xml:space="preserve"> </w:t>
            </w:r>
            <w:r w:rsidRPr="00887F41">
              <w:rPr>
                <w:lang w:val="en-US"/>
              </w:rPr>
              <w:t>Annex 1 (</w:t>
            </w:r>
            <w:r w:rsidRPr="00887F41">
              <w:rPr>
                <w:lang w:val="en-GB"/>
              </w:rPr>
              <w:t xml:space="preserve">order) to the contract, </w:t>
            </w:r>
            <w:proofErr w:type="gramStart"/>
            <w:r w:rsidRPr="00887F41">
              <w:rPr>
                <w:lang w:val="en-GB"/>
              </w:rPr>
              <w:t>on the basis of</w:t>
            </w:r>
            <w:proofErr w:type="gramEnd"/>
            <w:r w:rsidRPr="00887F41">
              <w:rPr>
                <w:lang w:val="en-GB"/>
              </w:rPr>
              <w:t xml:space="preserve"> the </w:t>
            </w:r>
            <w:proofErr w:type="gramStart"/>
            <w:r w:rsidRPr="00887F41">
              <w:rPr>
                <w:lang w:val="en-GB"/>
              </w:rPr>
              <w:t>originals  of</w:t>
            </w:r>
            <w:proofErr w:type="gramEnd"/>
            <w:r w:rsidRPr="00887F41">
              <w:rPr>
                <w:lang w:val="en-GB"/>
              </w:rPr>
              <w:t xml:space="preserve"> the invoice and delivery note.</w:t>
            </w:r>
          </w:p>
          <w:p w14:paraId="14689491" w14:textId="26AB40A3" w:rsidR="00EF0888" w:rsidRPr="007768DA" w:rsidRDefault="00EF0888" w:rsidP="00EC3C37">
            <w:pPr>
              <w:jc w:val="both"/>
              <w:rPr>
                <w:lang w:val="en-GB"/>
              </w:rPr>
            </w:pPr>
          </w:p>
        </w:tc>
        <w:tc>
          <w:tcPr>
            <w:tcW w:w="4821" w:type="dxa"/>
          </w:tcPr>
          <w:p w14:paraId="27AEAE1F" w14:textId="2B6A4346" w:rsidR="00EF0888" w:rsidRPr="00EC3C37" w:rsidRDefault="00887F41" w:rsidP="00212D5A">
            <w:pPr>
              <w:jc w:val="both"/>
              <w:rPr>
                <w:b/>
                <w:bCs/>
                <w:lang w:val="uk-UA"/>
              </w:rPr>
            </w:pPr>
            <w:r w:rsidRPr="00EC3C37">
              <w:rPr>
                <w:b/>
                <w:bCs/>
                <w:lang w:val="uk-UA"/>
              </w:rPr>
              <w:lastRenderedPageBreak/>
              <w:t xml:space="preserve">3.2.2. </w:t>
            </w:r>
            <w:r w:rsidR="00FB6014" w:rsidRPr="00FB6014">
              <w:rPr>
                <w:b/>
                <w:bCs/>
                <w:lang w:val="uk-UA"/>
              </w:rPr>
              <w:t>Р</w:t>
            </w:r>
            <w:r w:rsidR="00EC3C37" w:rsidRPr="00FB6014">
              <w:rPr>
                <w:b/>
                <w:bCs/>
                <w:lang w:val="uk-UA"/>
              </w:rPr>
              <w:t>ахунок-фактура та підтвердження відправки</w:t>
            </w:r>
          </w:p>
          <w:p w14:paraId="34E62770" w14:textId="77777777" w:rsidR="00EC3C37" w:rsidRDefault="00212D5A" w:rsidP="00212D5A">
            <w:pPr>
              <w:jc w:val="both"/>
              <w:rPr>
                <w:lang w:val="uk-UA"/>
              </w:rPr>
            </w:pPr>
            <w:r>
              <w:rPr>
                <w:lang w:val="uk-UA"/>
              </w:rPr>
              <w:t>Р</w:t>
            </w:r>
            <w:r w:rsidRPr="00212D5A">
              <w:rPr>
                <w:lang w:val="uk-UA"/>
              </w:rPr>
              <w:t>ахунок-фактура має бути виписаний на ім'я GIZ і містити повний номер замовлення GIZ. На кожну партію товару має бути виписаний окремий рахунок</w:t>
            </w:r>
            <w:r>
              <w:rPr>
                <w:lang w:val="uk-UA"/>
              </w:rPr>
              <w:t>-фактура</w:t>
            </w:r>
            <w:r w:rsidRPr="00212D5A">
              <w:rPr>
                <w:lang w:val="uk-UA"/>
              </w:rPr>
              <w:t>.</w:t>
            </w:r>
            <w:r>
              <w:rPr>
                <w:lang w:val="uk-UA"/>
              </w:rPr>
              <w:t xml:space="preserve"> </w:t>
            </w:r>
            <w:r w:rsidR="006C4BB5">
              <w:rPr>
                <w:lang w:val="uk-UA"/>
              </w:rPr>
              <w:t xml:space="preserve">У випадку узгодження </w:t>
            </w:r>
            <w:r w:rsidR="004058BD" w:rsidRPr="004058BD">
              <w:rPr>
                <w:lang w:val="uk-UA"/>
              </w:rPr>
              <w:t>авансов</w:t>
            </w:r>
            <w:r w:rsidR="006C4BB5">
              <w:rPr>
                <w:lang w:val="uk-UA"/>
              </w:rPr>
              <w:t>их</w:t>
            </w:r>
            <w:r w:rsidR="004058BD" w:rsidRPr="004058BD">
              <w:rPr>
                <w:lang w:val="uk-UA"/>
              </w:rPr>
              <w:t xml:space="preserve"> платежі</w:t>
            </w:r>
            <w:r w:rsidR="006C4BB5">
              <w:rPr>
                <w:lang w:val="uk-UA"/>
              </w:rPr>
              <w:t>в</w:t>
            </w:r>
            <w:r w:rsidR="004058BD" w:rsidRPr="004058BD">
              <w:rPr>
                <w:lang w:val="uk-UA"/>
              </w:rPr>
              <w:t xml:space="preserve">, вони повинні бути вказані </w:t>
            </w:r>
            <w:r w:rsidR="006C4BB5">
              <w:rPr>
                <w:lang w:val="uk-UA"/>
              </w:rPr>
              <w:t>у відповідному</w:t>
            </w:r>
            <w:r w:rsidR="004058BD" w:rsidRPr="004058BD">
              <w:rPr>
                <w:lang w:val="uk-UA"/>
              </w:rPr>
              <w:t xml:space="preserve"> рахунку-фактурі, в якому авансовий платіж буде компенсований і ще раз вирахуваний із загальної суми.</w:t>
            </w:r>
          </w:p>
          <w:p w14:paraId="726B6F51" w14:textId="27E90F0C" w:rsidR="002D72C2" w:rsidRDefault="003707BF" w:rsidP="00212D5A">
            <w:pPr>
              <w:jc w:val="both"/>
              <w:rPr>
                <w:lang w:val="uk-UA"/>
              </w:rPr>
            </w:pPr>
            <w:r w:rsidRPr="003707BF">
              <w:rPr>
                <w:lang w:val="uk-UA"/>
              </w:rPr>
              <w:t xml:space="preserve">Якщо ціни в </w:t>
            </w:r>
            <w:r w:rsidR="00400493">
              <w:rPr>
                <w:lang w:val="uk-UA"/>
              </w:rPr>
              <w:t>Д</w:t>
            </w:r>
            <w:r w:rsidRPr="003707BF">
              <w:rPr>
                <w:lang w:val="uk-UA"/>
              </w:rPr>
              <w:t xml:space="preserve">оговорі зазначені в іноземній валюті, Виконавець зобов'язаний вказувати ціни в усіх рахунках-фактурах та/або актах </w:t>
            </w:r>
            <w:r w:rsidRPr="003707BF">
              <w:rPr>
                <w:lang w:val="uk-UA"/>
              </w:rPr>
              <w:lastRenderedPageBreak/>
              <w:t xml:space="preserve">приймання-передачі у двох валютах: в іноземній валюті та в еквіваленті в гривнях, а також зазначати </w:t>
            </w:r>
            <w:r w:rsidR="00727902">
              <w:rPr>
                <w:lang w:val="uk-UA"/>
              </w:rPr>
              <w:t>поточний</w:t>
            </w:r>
            <w:r w:rsidRPr="003707BF">
              <w:rPr>
                <w:lang w:val="uk-UA"/>
              </w:rPr>
              <w:t xml:space="preserve"> курс валют відповідно до умов Договору.</w:t>
            </w:r>
          </w:p>
          <w:p w14:paraId="24E735CF" w14:textId="77777777" w:rsidR="00727902" w:rsidRDefault="00727902" w:rsidP="00212D5A">
            <w:pPr>
              <w:jc w:val="both"/>
              <w:rPr>
                <w:lang w:val="uk-UA"/>
              </w:rPr>
            </w:pPr>
          </w:p>
          <w:p w14:paraId="56A2AD99" w14:textId="440629AB" w:rsidR="00F87447" w:rsidRPr="00F87447" w:rsidRDefault="000D709D" w:rsidP="00F87447">
            <w:pPr>
              <w:jc w:val="both"/>
              <w:rPr>
                <w:lang w:val="uk-UA"/>
              </w:rPr>
            </w:pPr>
            <w:r w:rsidRPr="000D709D">
              <w:rPr>
                <w:lang w:val="uk-UA"/>
              </w:rPr>
              <w:t xml:space="preserve">Розрахунки між Сторонами здійснюються в національній валюті України шляхом перерахування коштів на банківський рахунок Виконавця у строк, зазначений у Додатку 1 (замовлення) до </w:t>
            </w:r>
            <w:r w:rsidR="00400493">
              <w:rPr>
                <w:lang w:val="uk-UA"/>
              </w:rPr>
              <w:t>Д</w:t>
            </w:r>
            <w:r w:rsidRPr="000D709D">
              <w:rPr>
                <w:lang w:val="uk-UA"/>
              </w:rPr>
              <w:t>оговору, на підставі оригіналів  рахунку-фактури та видаткової накладної.</w:t>
            </w:r>
            <w:r>
              <w:rPr>
                <w:lang w:val="uk-UA"/>
              </w:rPr>
              <w:t xml:space="preserve"> </w:t>
            </w:r>
          </w:p>
          <w:p w14:paraId="0B1846C3" w14:textId="4AD44A0A" w:rsidR="002A7CE7" w:rsidRPr="00F87447" w:rsidRDefault="002A7CE7" w:rsidP="00212D5A">
            <w:pPr>
              <w:jc w:val="both"/>
              <w:rPr>
                <w:lang w:val="uk-UA"/>
              </w:rPr>
            </w:pPr>
          </w:p>
        </w:tc>
      </w:tr>
      <w:tr w:rsidR="00EF0888" w:rsidRPr="00212D5A" w14:paraId="437D0888" w14:textId="77777777" w:rsidTr="00532173">
        <w:trPr>
          <w:trHeight w:val="914"/>
        </w:trPr>
        <w:tc>
          <w:tcPr>
            <w:tcW w:w="4819" w:type="dxa"/>
          </w:tcPr>
          <w:p w14:paraId="33375AAB" w14:textId="4E807F8D" w:rsidR="008618ED" w:rsidRPr="008618ED" w:rsidRDefault="008618ED" w:rsidP="0046645E">
            <w:pPr>
              <w:jc w:val="both"/>
              <w:rPr>
                <w:b/>
                <w:lang w:val="uk-UA"/>
              </w:rPr>
            </w:pPr>
            <w:r w:rsidRPr="008618ED">
              <w:rPr>
                <w:b/>
                <w:lang w:val="en-GB"/>
              </w:rPr>
              <w:lastRenderedPageBreak/>
              <w:t>3.2.3</w:t>
            </w:r>
            <w:r>
              <w:rPr>
                <w:b/>
                <w:lang w:val="uk-UA"/>
              </w:rPr>
              <w:t>.</w:t>
            </w:r>
            <w:r w:rsidRPr="008618ED">
              <w:rPr>
                <w:b/>
                <w:lang w:val="en-GB"/>
              </w:rPr>
              <w:t xml:space="preserve"> Assignment</w:t>
            </w:r>
          </w:p>
          <w:p w14:paraId="0A6A4C04" w14:textId="0BCF6881" w:rsidR="00EF0888" w:rsidRPr="008618ED" w:rsidRDefault="008618ED" w:rsidP="0046645E">
            <w:pPr>
              <w:jc w:val="both"/>
              <w:rPr>
                <w:lang w:val="uk-UA"/>
              </w:rPr>
            </w:pPr>
            <w:r w:rsidRPr="008618ED">
              <w:rPr>
                <w:lang w:val="en-GB"/>
              </w:rPr>
              <w:t>Claims against GIZ may be assigned only with the prior consent of GIZ in text form. </w:t>
            </w:r>
          </w:p>
        </w:tc>
        <w:tc>
          <w:tcPr>
            <w:tcW w:w="4821" w:type="dxa"/>
          </w:tcPr>
          <w:p w14:paraId="420DCC41" w14:textId="25F937C5" w:rsidR="00EF0888" w:rsidRPr="00754539" w:rsidRDefault="008618ED" w:rsidP="00C70667">
            <w:pPr>
              <w:jc w:val="both"/>
              <w:rPr>
                <w:b/>
                <w:bCs/>
                <w:lang w:val="uk-UA"/>
              </w:rPr>
            </w:pPr>
            <w:r w:rsidRPr="00754539">
              <w:rPr>
                <w:b/>
                <w:bCs/>
                <w:lang w:val="uk-UA"/>
              </w:rPr>
              <w:t xml:space="preserve">3.2.3. </w:t>
            </w:r>
            <w:r w:rsidR="00C70667" w:rsidRPr="00754539">
              <w:rPr>
                <w:b/>
                <w:bCs/>
                <w:lang w:val="uk-UA"/>
              </w:rPr>
              <w:t>Передача</w:t>
            </w:r>
          </w:p>
          <w:p w14:paraId="2AF2E662" w14:textId="63F28789" w:rsidR="0046645E" w:rsidRPr="00754539" w:rsidRDefault="00C70667" w:rsidP="00C70667">
            <w:pPr>
              <w:jc w:val="both"/>
              <w:rPr>
                <w:lang w:val="uk-UA"/>
              </w:rPr>
            </w:pPr>
            <w:r w:rsidRPr="00754539">
              <w:rPr>
                <w:lang w:val="uk-UA"/>
              </w:rPr>
              <w:t>Претензії до GIZ можуть бути передані лише за попередньою згодою GIZ у текстовій формі.</w:t>
            </w:r>
          </w:p>
        </w:tc>
      </w:tr>
      <w:tr w:rsidR="00EF0888" w:rsidRPr="0010514D" w14:paraId="0DB1A23D" w14:textId="77777777" w:rsidTr="00532173">
        <w:trPr>
          <w:trHeight w:val="2118"/>
        </w:trPr>
        <w:tc>
          <w:tcPr>
            <w:tcW w:w="4819" w:type="dxa"/>
          </w:tcPr>
          <w:p w14:paraId="49DF93B4" w14:textId="502EB816" w:rsidR="005A67A3" w:rsidRPr="00754539" w:rsidRDefault="005A67A3" w:rsidP="005A67A3">
            <w:pPr>
              <w:jc w:val="both"/>
              <w:rPr>
                <w:b/>
                <w:bCs/>
                <w:lang w:val="en-GB"/>
              </w:rPr>
            </w:pPr>
            <w:r w:rsidRPr="00754539">
              <w:rPr>
                <w:b/>
                <w:lang w:val="en-GB"/>
              </w:rPr>
              <w:t>3.2.4</w:t>
            </w:r>
            <w:r w:rsidRPr="00754539">
              <w:rPr>
                <w:b/>
                <w:lang w:val="uk-UA"/>
              </w:rPr>
              <w:t>.</w:t>
            </w:r>
            <w:r w:rsidRPr="00754539">
              <w:rPr>
                <w:b/>
                <w:lang w:val="en-GB"/>
              </w:rPr>
              <w:t xml:space="preserve"> Offsetting claims and rights of retention  </w:t>
            </w:r>
          </w:p>
          <w:p w14:paraId="6FBFA074" w14:textId="4FDF9A49" w:rsidR="00EF0888" w:rsidRPr="00754539" w:rsidRDefault="005A67A3" w:rsidP="005A67A3">
            <w:pPr>
              <w:jc w:val="both"/>
              <w:rPr>
                <w:lang w:val="uk-UA"/>
              </w:rPr>
            </w:pPr>
            <w:r w:rsidRPr="00754539">
              <w:rPr>
                <w:lang w:val="en-GB"/>
              </w:rPr>
              <w:t>The Contractor may offset only such claims as are undisputed or established as having legal force. GIZ is entitled to exercise the offsetting rights and rights of retention available to it under law. </w:t>
            </w:r>
          </w:p>
        </w:tc>
        <w:tc>
          <w:tcPr>
            <w:tcW w:w="4821" w:type="dxa"/>
          </w:tcPr>
          <w:p w14:paraId="488C5B81" w14:textId="36EB220B" w:rsidR="00EF0888" w:rsidRPr="00754539" w:rsidRDefault="005A67A3" w:rsidP="00CF022D">
            <w:pPr>
              <w:jc w:val="both"/>
              <w:rPr>
                <w:b/>
                <w:bCs/>
                <w:lang w:val="uk-UA"/>
              </w:rPr>
            </w:pPr>
            <w:r w:rsidRPr="00754539">
              <w:rPr>
                <w:b/>
                <w:bCs/>
                <w:lang w:val="uk-UA"/>
              </w:rPr>
              <w:t xml:space="preserve">3.2.4. </w:t>
            </w:r>
            <w:r w:rsidR="00754539" w:rsidRPr="00754539">
              <w:rPr>
                <w:b/>
                <w:bCs/>
                <w:lang w:val="uk-UA"/>
              </w:rPr>
              <w:t>Взаємозалік вимог та права на утримання</w:t>
            </w:r>
          </w:p>
          <w:p w14:paraId="257B7E86" w14:textId="1D6FA5DA" w:rsidR="00EE451B" w:rsidRPr="00754539" w:rsidRDefault="00F12121" w:rsidP="00CF022D">
            <w:pPr>
              <w:jc w:val="both"/>
              <w:rPr>
                <w:lang w:val="uk-UA"/>
              </w:rPr>
            </w:pPr>
            <w:r w:rsidRPr="00754539">
              <w:rPr>
                <w:lang w:val="uk-UA"/>
              </w:rPr>
              <w:t>Виконавець</w:t>
            </w:r>
            <w:r w:rsidR="00CF022D" w:rsidRPr="00754539">
              <w:rPr>
                <w:lang w:val="uk-UA"/>
              </w:rPr>
              <w:t xml:space="preserve"> може здійснювати взаємозалік лише тих вимог, які є безспірними або визнані такими, що мають юридичну силу. GIZ має право використовувати права на взаємозалік та права на утримання, що надаються йому відповідно до законодавства. </w:t>
            </w:r>
          </w:p>
        </w:tc>
      </w:tr>
      <w:tr w:rsidR="00EF0888" w:rsidRPr="0010514D" w14:paraId="6FA944B9" w14:textId="77777777" w:rsidTr="00532173">
        <w:trPr>
          <w:trHeight w:val="422"/>
        </w:trPr>
        <w:tc>
          <w:tcPr>
            <w:tcW w:w="4819" w:type="dxa"/>
          </w:tcPr>
          <w:p w14:paraId="509038CC" w14:textId="5EFFF595" w:rsidR="00EF0888" w:rsidRPr="00FD010A" w:rsidRDefault="00FD010A" w:rsidP="00795DBA">
            <w:pPr>
              <w:rPr>
                <w:b/>
                <w:u w:val="single"/>
                <w:lang w:val="uk-UA"/>
              </w:rPr>
            </w:pPr>
            <w:r w:rsidRPr="00FD010A">
              <w:rPr>
                <w:b/>
                <w:u w:val="single"/>
                <w:lang w:val="en-GB"/>
              </w:rPr>
              <w:t>4. Transfer of Risk and of Ownership</w:t>
            </w:r>
            <w:r w:rsidRPr="00FD010A">
              <w:rPr>
                <w:b/>
                <w:lang w:val="en-GB"/>
              </w:rPr>
              <w:t>  </w:t>
            </w:r>
          </w:p>
        </w:tc>
        <w:tc>
          <w:tcPr>
            <w:tcW w:w="4821" w:type="dxa"/>
          </w:tcPr>
          <w:p w14:paraId="47DFCC31" w14:textId="646FC572" w:rsidR="00EF0888" w:rsidRPr="0003328D" w:rsidRDefault="00FD010A" w:rsidP="00795DBA">
            <w:pPr>
              <w:rPr>
                <w:b/>
                <w:bCs/>
                <w:u w:val="single"/>
                <w:lang w:val="uk-UA"/>
              </w:rPr>
            </w:pPr>
            <w:r w:rsidRPr="0003328D">
              <w:rPr>
                <w:b/>
                <w:bCs/>
                <w:u w:val="single"/>
                <w:lang w:val="uk-UA"/>
              </w:rPr>
              <w:t xml:space="preserve">4. </w:t>
            </w:r>
            <w:r w:rsidR="00C941AD">
              <w:rPr>
                <w:b/>
                <w:bCs/>
                <w:u w:val="single"/>
                <w:lang w:val="uk-UA"/>
              </w:rPr>
              <w:t>Перехід</w:t>
            </w:r>
            <w:r w:rsidR="0003328D" w:rsidRPr="0003328D">
              <w:rPr>
                <w:b/>
                <w:bCs/>
                <w:u w:val="single"/>
                <w:lang w:val="uk-UA"/>
              </w:rPr>
              <w:t xml:space="preserve"> ризиків та права власності</w:t>
            </w:r>
          </w:p>
        </w:tc>
      </w:tr>
      <w:tr w:rsidR="00EF0888" w:rsidRPr="0010514D" w14:paraId="57587C3E" w14:textId="77777777" w:rsidTr="00532173">
        <w:trPr>
          <w:trHeight w:val="1865"/>
        </w:trPr>
        <w:tc>
          <w:tcPr>
            <w:tcW w:w="4819" w:type="dxa"/>
          </w:tcPr>
          <w:p w14:paraId="673302DC" w14:textId="77777777" w:rsidR="000E5A72" w:rsidRPr="000E5A72" w:rsidRDefault="000E5A72" w:rsidP="00792348">
            <w:pPr>
              <w:jc w:val="both"/>
              <w:rPr>
                <w:lang w:val="en-GB"/>
              </w:rPr>
            </w:pPr>
            <w:r w:rsidRPr="000E5A72">
              <w:rPr>
                <w:lang w:val="en-GB"/>
              </w:rPr>
              <w:t>Price and performance risks are transferred in accordance with the delivery terms (as defined in Section 2.2 above) but no later than the point at which ownership of the goods is transferred from the Contractor to GIZ. </w:t>
            </w:r>
          </w:p>
          <w:p w14:paraId="2B01ADEE" w14:textId="77777777" w:rsidR="000E5A72" w:rsidRPr="000E5A72" w:rsidRDefault="000E5A72" w:rsidP="00792348">
            <w:pPr>
              <w:jc w:val="both"/>
              <w:rPr>
                <w:lang w:val="en-GB"/>
              </w:rPr>
            </w:pPr>
          </w:p>
          <w:p w14:paraId="7A7A4E89" w14:textId="77777777" w:rsidR="000E5A72" w:rsidRPr="000E5A72" w:rsidRDefault="000E5A72" w:rsidP="00792348">
            <w:pPr>
              <w:jc w:val="both"/>
              <w:rPr>
                <w:lang w:val="en-GB"/>
              </w:rPr>
            </w:pPr>
            <w:r w:rsidRPr="000E5A72">
              <w:rPr>
                <w:lang w:val="en-GB"/>
              </w:rPr>
              <w:t xml:space="preserve">The transfer of rights of ownership of the goods shall occur </w:t>
            </w:r>
            <w:proofErr w:type="gramStart"/>
            <w:r w:rsidRPr="000E5A72">
              <w:rPr>
                <w:lang w:val="en-GB"/>
              </w:rPr>
              <w:t>at the moment</w:t>
            </w:r>
            <w:proofErr w:type="gramEnd"/>
            <w:r w:rsidRPr="000E5A72">
              <w:rPr>
                <w:lang w:val="en-GB"/>
              </w:rPr>
              <w:t xml:space="preserve"> of signing by GIZ of the delivery note confirming the receiving of the goods. The risk of accidental destruction or damage to the goods shall be transferred from the Contractor to GIZ simultaneously with transfer of ownership of the goods. If terms of delivery of goods in accordance with Incoterms set rules for transfer of risks of loss or damage of goods, differing from those of the contract, the rules of the contract shall prevail.</w:t>
            </w:r>
          </w:p>
          <w:p w14:paraId="4123DE1F" w14:textId="77777777" w:rsidR="000E5A72" w:rsidRPr="000E5A72" w:rsidRDefault="000E5A72" w:rsidP="00792348">
            <w:pPr>
              <w:jc w:val="both"/>
              <w:rPr>
                <w:lang w:val="en-GB"/>
              </w:rPr>
            </w:pPr>
          </w:p>
          <w:p w14:paraId="6ED9778B" w14:textId="3635F98A" w:rsidR="00EF0888" w:rsidRPr="00EB0013" w:rsidRDefault="000E5A72" w:rsidP="00792348">
            <w:pPr>
              <w:jc w:val="both"/>
              <w:rPr>
                <w:lang w:val="uk-UA"/>
              </w:rPr>
            </w:pPr>
            <w:r w:rsidRPr="000E5A72">
              <w:rPr>
                <w:lang w:val="en-GB"/>
              </w:rPr>
              <w:t>Parts or tools made available by GIZ or by the recipient named in the contract remain the property of either GIZ or the recipient. Any processing or alterations by the Contractor are carried out on behalf of GIZ or the named recipient. </w:t>
            </w:r>
          </w:p>
        </w:tc>
        <w:tc>
          <w:tcPr>
            <w:tcW w:w="4821" w:type="dxa"/>
          </w:tcPr>
          <w:p w14:paraId="572F74E1" w14:textId="45516F02" w:rsidR="00EF0888" w:rsidRDefault="00792348" w:rsidP="00DA1613">
            <w:pPr>
              <w:jc w:val="both"/>
              <w:rPr>
                <w:lang w:val="uk-UA"/>
              </w:rPr>
            </w:pPr>
            <w:r w:rsidRPr="00792348">
              <w:rPr>
                <w:lang w:val="uk-UA"/>
              </w:rPr>
              <w:t xml:space="preserve">Цінові та виконавчі ризики </w:t>
            </w:r>
            <w:r w:rsidR="00C941AD">
              <w:rPr>
                <w:lang w:val="uk-UA"/>
              </w:rPr>
              <w:t>переходять</w:t>
            </w:r>
            <w:r w:rsidRPr="00792348">
              <w:rPr>
                <w:lang w:val="uk-UA"/>
              </w:rPr>
              <w:t xml:space="preserve"> відповідно до умов поставки (як визначено в Розділі 2.2 вище), але не пізніше моменту переходу права власності на товар від Підрядника до GIZ.</w:t>
            </w:r>
          </w:p>
          <w:p w14:paraId="6F7F2928" w14:textId="77777777" w:rsidR="00DA1613" w:rsidRDefault="00DA1613" w:rsidP="00DA1613">
            <w:pPr>
              <w:jc w:val="both"/>
              <w:rPr>
                <w:lang w:val="uk-UA"/>
              </w:rPr>
            </w:pPr>
          </w:p>
          <w:p w14:paraId="27CBFA92" w14:textId="48F62944" w:rsidR="00DA1613" w:rsidRPr="00EB0013" w:rsidRDefault="00DA1613" w:rsidP="00DA1613">
            <w:pPr>
              <w:jc w:val="both"/>
              <w:rPr>
                <w:lang w:val="uk-UA"/>
              </w:rPr>
            </w:pPr>
            <w:r w:rsidRPr="00DA1613">
              <w:rPr>
                <w:lang w:val="uk-UA"/>
              </w:rPr>
              <w:t>Перехід права власності на товар відбувається в момент підписання GIZ накладної, що підтверджує отримання товару.</w:t>
            </w:r>
            <w:r w:rsidR="00EF03F4">
              <w:rPr>
                <w:lang w:val="uk-UA"/>
              </w:rPr>
              <w:t xml:space="preserve"> </w:t>
            </w:r>
            <w:r w:rsidR="00EF03F4" w:rsidRPr="00EF03F4">
              <w:rPr>
                <w:lang w:val="uk-UA"/>
              </w:rPr>
              <w:t>Ризик випадкового знищення або пошкодження товару переходить від Виконавця до GIZ одночасно з переходом права власності на товар.</w:t>
            </w:r>
            <w:r w:rsidR="00EF03F4">
              <w:rPr>
                <w:lang w:val="uk-UA"/>
              </w:rPr>
              <w:t xml:space="preserve"> </w:t>
            </w:r>
            <w:r w:rsidR="00B653B9" w:rsidRPr="00B653B9">
              <w:rPr>
                <w:lang w:val="uk-UA"/>
              </w:rPr>
              <w:t xml:space="preserve">Якщо умовами поставки товару відповідно до </w:t>
            </w:r>
            <w:r w:rsidR="00CA5B06" w:rsidRPr="001D10F9">
              <w:rPr>
                <w:lang w:val="uk-UA"/>
              </w:rPr>
              <w:t>«ІНКОТЕРМС»</w:t>
            </w:r>
            <w:r w:rsidR="00CA5B06">
              <w:rPr>
                <w:lang w:val="uk-UA"/>
              </w:rPr>
              <w:t xml:space="preserve"> </w:t>
            </w:r>
            <w:r w:rsidR="00B653B9" w:rsidRPr="00B653B9">
              <w:rPr>
                <w:lang w:val="uk-UA"/>
              </w:rPr>
              <w:t xml:space="preserve">встановлені інші правила переходу ризиків втрати або пошкодження товару, ніж ті, що передбачені </w:t>
            </w:r>
            <w:r w:rsidR="00400493">
              <w:rPr>
                <w:lang w:val="uk-UA"/>
              </w:rPr>
              <w:t>Д</w:t>
            </w:r>
            <w:r w:rsidR="00B653B9" w:rsidRPr="00B653B9">
              <w:rPr>
                <w:lang w:val="uk-UA"/>
              </w:rPr>
              <w:t xml:space="preserve">оговором, </w:t>
            </w:r>
            <w:r w:rsidR="00C47916" w:rsidRPr="0002208F">
              <w:rPr>
                <w:rFonts w:cs="Arial"/>
                <w:color w:val="000000"/>
                <w:spacing w:val="-6"/>
                <w:lang w:val="uk-UA"/>
              </w:rPr>
              <w:t xml:space="preserve">пріоритет мають правила, визначені </w:t>
            </w:r>
            <w:r w:rsidR="00400493">
              <w:rPr>
                <w:rFonts w:cs="Arial"/>
                <w:color w:val="000000"/>
                <w:spacing w:val="-6"/>
                <w:lang w:val="uk-UA"/>
              </w:rPr>
              <w:t>Д</w:t>
            </w:r>
            <w:r w:rsidR="00C47916" w:rsidRPr="0002208F">
              <w:rPr>
                <w:rFonts w:cs="Arial"/>
                <w:color w:val="000000"/>
                <w:spacing w:val="-6"/>
                <w:lang w:val="uk-UA"/>
              </w:rPr>
              <w:t>оговором</w:t>
            </w:r>
            <w:r w:rsidR="00B653B9" w:rsidRPr="00B653B9">
              <w:rPr>
                <w:lang w:val="uk-UA"/>
              </w:rPr>
              <w:t>.</w:t>
            </w:r>
            <w:r w:rsidR="00CA5B06">
              <w:rPr>
                <w:lang w:val="uk-UA"/>
              </w:rPr>
              <w:t xml:space="preserve"> </w:t>
            </w:r>
            <w:r w:rsidR="00E87C84" w:rsidRPr="00E87C84">
              <w:rPr>
                <w:lang w:val="uk-UA"/>
              </w:rPr>
              <w:t xml:space="preserve">Частини або обладнання, надані GIZ або одержувачем, зазначеним у </w:t>
            </w:r>
            <w:r w:rsidR="00400493">
              <w:rPr>
                <w:lang w:val="uk-UA"/>
              </w:rPr>
              <w:t>Д</w:t>
            </w:r>
            <w:r w:rsidR="009C57CA">
              <w:rPr>
                <w:lang w:val="uk-UA"/>
              </w:rPr>
              <w:t>оговорі</w:t>
            </w:r>
            <w:r w:rsidR="00E87C84" w:rsidRPr="00E87C84">
              <w:rPr>
                <w:lang w:val="uk-UA"/>
              </w:rPr>
              <w:t xml:space="preserve">, залишаються власністю GIZ або одержувача. Будь-яка обробка або зміни, що здійснюються </w:t>
            </w:r>
            <w:r w:rsidR="009C57CA">
              <w:rPr>
                <w:lang w:val="uk-UA"/>
              </w:rPr>
              <w:t>Виконавцем</w:t>
            </w:r>
            <w:r w:rsidR="00E87C84" w:rsidRPr="00E87C84">
              <w:rPr>
                <w:lang w:val="uk-UA"/>
              </w:rPr>
              <w:t xml:space="preserve">, виконуються від імені GIZ або зазначеного </w:t>
            </w:r>
            <w:r w:rsidR="00A650A8">
              <w:rPr>
                <w:lang w:val="uk-UA"/>
              </w:rPr>
              <w:t>одержувача</w:t>
            </w:r>
            <w:r w:rsidR="00E87C84" w:rsidRPr="00E87C84">
              <w:rPr>
                <w:lang w:val="uk-UA"/>
              </w:rPr>
              <w:t>.</w:t>
            </w:r>
          </w:p>
        </w:tc>
      </w:tr>
      <w:tr w:rsidR="00EF0888" w:rsidRPr="0010514D" w14:paraId="495201F7" w14:textId="77777777" w:rsidTr="00532173">
        <w:trPr>
          <w:trHeight w:val="701"/>
        </w:trPr>
        <w:tc>
          <w:tcPr>
            <w:tcW w:w="4819" w:type="dxa"/>
          </w:tcPr>
          <w:p w14:paraId="063D370F" w14:textId="07A9F7C1" w:rsidR="00EF0888" w:rsidRPr="00E518A8" w:rsidRDefault="00E518A8" w:rsidP="00795DBA">
            <w:pPr>
              <w:rPr>
                <w:b/>
                <w:bCs/>
                <w:u w:val="single"/>
                <w:lang w:val="uk-UA"/>
              </w:rPr>
            </w:pPr>
            <w:r w:rsidRPr="00E518A8">
              <w:rPr>
                <w:b/>
                <w:u w:val="single"/>
                <w:lang w:val="en-GB"/>
              </w:rPr>
              <w:t>5. Breaches of Contract, Warranty, Default and Liability </w:t>
            </w:r>
          </w:p>
        </w:tc>
        <w:tc>
          <w:tcPr>
            <w:tcW w:w="4821" w:type="dxa"/>
          </w:tcPr>
          <w:p w14:paraId="7575F557" w14:textId="0F12DE7E" w:rsidR="00EF0888" w:rsidRPr="009A2606" w:rsidRDefault="00E518A8" w:rsidP="00795DBA">
            <w:pPr>
              <w:rPr>
                <w:b/>
                <w:bCs/>
                <w:u w:val="single"/>
                <w:lang w:val="uk-UA"/>
              </w:rPr>
            </w:pPr>
            <w:r w:rsidRPr="009A2606">
              <w:rPr>
                <w:b/>
                <w:bCs/>
                <w:u w:val="single"/>
                <w:lang w:val="uk-UA"/>
              </w:rPr>
              <w:t xml:space="preserve">5. </w:t>
            </w:r>
            <w:r w:rsidR="009A2606" w:rsidRPr="009A2606">
              <w:rPr>
                <w:b/>
                <w:bCs/>
                <w:u w:val="single"/>
                <w:lang w:val="uk-UA"/>
              </w:rPr>
              <w:t>Порушення договору, гарантії, дефолт та відповідальність</w:t>
            </w:r>
          </w:p>
        </w:tc>
      </w:tr>
      <w:tr w:rsidR="002B4CE1" w:rsidRPr="0010514D" w14:paraId="2A17AE37" w14:textId="77777777" w:rsidTr="00532173">
        <w:trPr>
          <w:trHeight w:val="5091"/>
        </w:trPr>
        <w:tc>
          <w:tcPr>
            <w:tcW w:w="4819" w:type="dxa"/>
          </w:tcPr>
          <w:p w14:paraId="41CF8E3B" w14:textId="257F14CA" w:rsidR="00591D9F" w:rsidRPr="00591D9F" w:rsidRDefault="00591D9F" w:rsidP="00591D9F">
            <w:pPr>
              <w:jc w:val="both"/>
              <w:rPr>
                <w:b/>
                <w:bCs/>
                <w:lang w:val="en-GB"/>
              </w:rPr>
            </w:pPr>
            <w:r w:rsidRPr="00591D9F">
              <w:rPr>
                <w:b/>
                <w:lang w:val="en-GB"/>
              </w:rPr>
              <w:lastRenderedPageBreak/>
              <w:t>5.1</w:t>
            </w:r>
            <w:r>
              <w:rPr>
                <w:b/>
                <w:lang w:val="uk-UA"/>
              </w:rPr>
              <w:t>.</w:t>
            </w:r>
            <w:r w:rsidRPr="00591D9F">
              <w:rPr>
                <w:b/>
                <w:lang w:val="en-GB"/>
              </w:rPr>
              <w:t xml:space="preserve"> Default</w:t>
            </w:r>
          </w:p>
          <w:p w14:paraId="5290397C" w14:textId="77777777" w:rsidR="00591D9F" w:rsidRPr="00591D9F" w:rsidRDefault="00591D9F" w:rsidP="00591D9F">
            <w:pPr>
              <w:jc w:val="both"/>
              <w:rPr>
                <w:b/>
                <w:bCs/>
                <w:lang w:val="en-GB"/>
              </w:rPr>
            </w:pPr>
            <w:r w:rsidRPr="00591D9F">
              <w:rPr>
                <w:lang w:val="en-GB"/>
              </w:rPr>
              <w:t>The Contractor is in default if it does not provide the service owed by the contractually agreed delivery date. If the Contractor is in default, GIZ is entitled to all statutory claims without limitation. In case of delay in goods delivery term,   GIZ shall have the right to reject the contract (batch of the goods) and / or  and / or to apply operational and economic sanctions, namely to withhold out of the sums that are to be paid to the Contractor for the goods,</w:t>
            </w:r>
            <w:r w:rsidRPr="00591D9F">
              <w:rPr>
                <w:lang w:val="uk-UA"/>
              </w:rPr>
              <w:t xml:space="preserve"> </w:t>
            </w:r>
            <w:r w:rsidRPr="00591D9F">
              <w:rPr>
                <w:lang w:val="en-GB"/>
              </w:rPr>
              <w:t xml:space="preserve">the sum in the amount of 10% of the agreed purchase price (including packing and freight costs, plus value-added tax where applicable). GIZ is entitled to claim a contractual sanctions up to the time at which final payment is made, even if this right was not reserved upon acceptance of the goods. </w:t>
            </w:r>
          </w:p>
          <w:p w14:paraId="38231B08" w14:textId="119F40A1" w:rsidR="002B4CE1" w:rsidRPr="00591D9F" w:rsidRDefault="00591D9F" w:rsidP="00591D9F">
            <w:pPr>
              <w:jc w:val="both"/>
              <w:rPr>
                <w:lang w:val="uk-UA"/>
              </w:rPr>
            </w:pPr>
            <w:r w:rsidRPr="00591D9F">
              <w:rPr>
                <w:lang w:val="en-GB"/>
              </w:rPr>
              <w:t>In case of failure to deliver goods within period indicated in annexes to the contract, GIZ shall have the right to unilaterally rescind the contract.</w:t>
            </w:r>
          </w:p>
        </w:tc>
        <w:tc>
          <w:tcPr>
            <w:tcW w:w="4821" w:type="dxa"/>
          </w:tcPr>
          <w:p w14:paraId="7E3B4797" w14:textId="77777777" w:rsidR="002B4CE1" w:rsidRPr="004076AF" w:rsidRDefault="00591D9F" w:rsidP="00CC7CEE">
            <w:pPr>
              <w:jc w:val="both"/>
              <w:rPr>
                <w:b/>
                <w:bCs/>
                <w:lang w:val="uk-UA"/>
              </w:rPr>
            </w:pPr>
            <w:r w:rsidRPr="004076AF">
              <w:rPr>
                <w:b/>
                <w:bCs/>
                <w:lang w:val="uk-UA"/>
              </w:rPr>
              <w:t xml:space="preserve">5.1. </w:t>
            </w:r>
            <w:r w:rsidR="004076AF" w:rsidRPr="004076AF">
              <w:rPr>
                <w:b/>
                <w:bCs/>
                <w:lang w:val="uk-UA"/>
              </w:rPr>
              <w:t>Дефолт</w:t>
            </w:r>
          </w:p>
          <w:p w14:paraId="043C60ED" w14:textId="791A6997" w:rsidR="004076AF" w:rsidRDefault="00B773A9" w:rsidP="00CC7CEE">
            <w:pPr>
              <w:jc w:val="both"/>
              <w:rPr>
                <w:rFonts w:cs="Arial"/>
                <w:color w:val="000000"/>
                <w:spacing w:val="-3"/>
                <w:lang w:val="uk-UA"/>
              </w:rPr>
            </w:pPr>
            <w:r>
              <w:rPr>
                <w:lang w:val="uk-UA"/>
              </w:rPr>
              <w:t>Зобов’язання вважаються порушеними у випадку не надання В</w:t>
            </w:r>
            <w:r w:rsidR="004577E8">
              <w:rPr>
                <w:lang w:val="uk-UA"/>
              </w:rPr>
              <w:t>и</w:t>
            </w:r>
            <w:r>
              <w:rPr>
                <w:lang w:val="uk-UA"/>
              </w:rPr>
              <w:t xml:space="preserve">конавцем </w:t>
            </w:r>
            <w:r w:rsidR="00CC7CEE" w:rsidRPr="00CC7CEE">
              <w:rPr>
                <w:lang w:val="uk-UA"/>
              </w:rPr>
              <w:t xml:space="preserve">послуг до погодженої в </w:t>
            </w:r>
            <w:r w:rsidR="00400493">
              <w:rPr>
                <w:lang w:val="uk-UA"/>
              </w:rPr>
              <w:t>Д</w:t>
            </w:r>
            <w:r w:rsidR="00CC7CEE">
              <w:rPr>
                <w:lang w:val="uk-UA"/>
              </w:rPr>
              <w:t>оговорі</w:t>
            </w:r>
            <w:r w:rsidR="00CC7CEE" w:rsidRPr="00CC7CEE">
              <w:rPr>
                <w:lang w:val="uk-UA"/>
              </w:rPr>
              <w:t xml:space="preserve"> дати їх надання</w:t>
            </w:r>
            <w:r w:rsidR="00CC7CEE">
              <w:rPr>
                <w:lang w:val="uk-UA"/>
              </w:rPr>
              <w:t xml:space="preserve">. </w:t>
            </w:r>
            <w:r w:rsidRPr="00B773A9">
              <w:rPr>
                <w:lang w:val="uk-UA"/>
              </w:rPr>
              <w:t xml:space="preserve">Якщо </w:t>
            </w:r>
            <w:r w:rsidR="00CC7CEE">
              <w:rPr>
                <w:lang w:val="uk-UA"/>
              </w:rPr>
              <w:t>Виконавець</w:t>
            </w:r>
            <w:r w:rsidRPr="00B773A9">
              <w:rPr>
                <w:lang w:val="uk-UA"/>
              </w:rPr>
              <w:t xml:space="preserve"> порушує зобов'язання, GIZ має право на всі передбачені законом вимоги без обмежень.</w:t>
            </w:r>
            <w:r w:rsidR="00B76456">
              <w:rPr>
                <w:lang w:val="uk-UA"/>
              </w:rPr>
              <w:t xml:space="preserve"> </w:t>
            </w:r>
            <w:r w:rsidR="00B41F3A" w:rsidRPr="0002208F">
              <w:rPr>
                <w:rFonts w:cs="Arial"/>
                <w:color w:val="000000"/>
                <w:spacing w:val="-3"/>
                <w:lang w:val="uk-UA"/>
              </w:rPr>
              <w:t>У випадку</w:t>
            </w:r>
            <w:r w:rsidR="00B41F3A" w:rsidRPr="007F4791">
              <w:rPr>
                <w:rFonts w:cs="Arial"/>
                <w:color w:val="000000"/>
                <w:spacing w:val="-3"/>
                <w:lang w:val="ru-RU"/>
              </w:rPr>
              <w:t xml:space="preserve"> </w:t>
            </w:r>
            <w:r w:rsidR="00B41F3A" w:rsidRPr="0002208F">
              <w:rPr>
                <w:rFonts w:cs="Arial"/>
                <w:color w:val="000000"/>
                <w:spacing w:val="-3"/>
                <w:lang w:val="uk-UA"/>
              </w:rPr>
              <w:t>прострочення поставки Товару, Покупець має право відмовитись від Договору (партії Товару) та</w:t>
            </w:r>
            <w:r w:rsidR="00B41F3A" w:rsidRPr="0046748B">
              <w:rPr>
                <w:rFonts w:cs="Arial"/>
                <w:color w:val="000000"/>
                <w:spacing w:val="-3"/>
                <w:lang w:val="ru-RU"/>
              </w:rPr>
              <w:t>/</w:t>
            </w:r>
            <w:r w:rsidR="00B41F3A">
              <w:rPr>
                <w:rFonts w:cs="Arial"/>
                <w:color w:val="000000"/>
                <w:spacing w:val="-3"/>
                <w:lang w:val="uk-UA"/>
              </w:rPr>
              <w:t>або</w:t>
            </w:r>
            <w:r w:rsidR="00B41F3A" w:rsidRPr="0002208F">
              <w:rPr>
                <w:rFonts w:cs="Arial"/>
                <w:color w:val="000000"/>
                <w:spacing w:val="-3"/>
                <w:lang w:val="uk-UA"/>
              </w:rPr>
              <w:t xml:space="preserve"> </w:t>
            </w:r>
            <w:r w:rsidR="00B41F3A">
              <w:rPr>
                <w:rFonts w:cs="Arial"/>
                <w:color w:val="000000"/>
                <w:spacing w:val="-2"/>
                <w:lang w:val="uk-UA"/>
              </w:rPr>
              <w:t xml:space="preserve">застосовувати до Продавця оперативно-господарські санкції, а саме утримання із суми </w:t>
            </w:r>
            <w:r w:rsidR="00B41F3A" w:rsidRPr="43C077CE">
              <w:rPr>
                <w:rFonts w:cs="Arial"/>
                <w:color w:val="000000"/>
                <w:spacing w:val="-1"/>
                <w:lang w:val="ru-RU"/>
              </w:rPr>
              <w:t xml:space="preserve">коштів, які призначені для сплати </w:t>
            </w:r>
            <w:r w:rsidR="00397000">
              <w:rPr>
                <w:rFonts w:cs="Arial"/>
                <w:color w:val="000000"/>
                <w:spacing w:val="-1"/>
                <w:lang w:val="ru-RU"/>
              </w:rPr>
              <w:t>Виконавцю</w:t>
            </w:r>
            <w:r w:rsidR="00B41F3A" w:rsidRPr="43C077CE">
              <w:rPr>
                <w:rFonts w:cs="Arial"/>
                <w:color w:val="000000"/>
                <w:spacing w:val="-1"/>
                <w:lang w:val="ru-RU"/>
              </w:rPr>
              <w:t xml:space="preserve"> за Товар,</w:t>
            </w:r>
            <w:r w:rsidR="00B41F3A">
              <w:rPr>
                <w:rFonts w:cs="Arial"/>
                <w:color w:val="000000"/>
                <w:spacing w:val="5"/>
                <w:lang w:val="uk-UA"/>
              </w:rPr>
              <w:t xml:space="preserve"> суму</w:t>
            </w:r>
            <w:r w:rsidR="00B41F3A" w:rsidRPr="0002208F">
              <w:rPr>
                <w:rFonts w:cs="Arial"/>
                <w:color w:val="000000"/>
                <w:spacing w:val="5"/>
                <w:lang w:val="uk-UA"/>
              </w:rPr>
              <w:t xml:space="preserve"> </w:t>
            </w:r>
            <w:r w:rsidR="00B41F3A" w:rsidRPr="0002208F">
              <w:rPr>
                <w:rFonts w:cs="Arial"/>
                <w:color w:val="000000"/>
                <w:spacing w:val="-3"/>
                <w:lang w:val="uk-UA"/>
              </w:rPr>
              <w:t xml:space="preserve">у розмірі 10% </w:t>
            </w:r>
            <w:r w:rsidR="00B41F3A" w:rsidRPr="00620BED">
              <w:rPr>
                <w:rFonts w:cs="Arial"/>
                <w:color w:val="000000"/>
                <w:spacing w:val="-3"/>
                <w:lang w:val="uk-UA"/>
              </w:rPr>
              <w:t xml:space="preserve">від </w:t>
            </w:r>
            <w:r w:rsidR="00397000">
              <w:rPr>
                <w:rFonts w:cs="Arial"/>
                <w:color w:val="000000"/>
                <w:spacing w:val="-3"/>
                <w:lang w:val="uk-UA"/>
              </w:rPr>
              <w:t xml:space="preserve">узгодженої ціни </w:t>
            </w:r>
            <w:r w:rsidR="00397000" w:rsidRPr="00397000">
              <w:rPr>
                <w:rFonts w:cs="Arial"/>
                <w:color w:val="000000"/>
                <w:spacing w:val="-3"/>
                <w:lang w:val="uk-UA"/>
              </w:rPr>
              <w:t xml:space="preserve">(включаючи витрати на пакування та фрахт, </w:t>
            </w:r>
            <w:r w:rsidR="00397000">
              <w:rPr>
                <w:rFonts w:cs="Arial"/>
                <w:color w:val="000000"/>
                <w:spacing w:val="-3"/>
                <w:lang w:val="uk-UA"/>
              </w:rPr>
              <w:t>а також</w:t>
            </w:r>
            <w:r w:rsidR="00397000" w:rsidRPr="00397000">
              <w:rPr>
                <w:rFonts w:cs="Arial"/>
                <w:color w:val="000000"/>
                <w:spacing w:val="-3"/>
                <w:lang w:val="uk-UA"/>
              </w:rPr>
              <w:t xml:space="preserve"> податок на додану вартість, якщо такий застосовується)</w:t>
            </w:r>
            <w:r w:rsidR="00397000">
              <w:rPr>
                <w:rFonts w:cs="Arial"/>
                <w:color w:val="000000"/>
                <w:spacing w:val="-3"/>
                <w:lang w:val="uk-UA"/>
              </w:rPr>
              <w:t>.</w:t>
            </w:r>
            <w:r w:rsidR="007F45C4">
              <w:rPr>
                <w:rFonts w:cs="Arial"/>
                <w:color w:val="000000"/>
                <w:spacing w:val="-3"/>
                <w:lang w:val="uk-UA"/>
              </w:rPr>
              <w:t xml:space="preserve"> </w:t>
            </w:r>
            <w:r w:rsidR="007F45C4" w:rsidRPr="007F45C4">
              <w:rPr>
                <w:rFonts w:cs="Arial"/>
                <w:color w:val="000000"/>
                <w:spacing w:val="-3"/>
                <w:lang w:val="uk-UA"/>
              </w:rPr>
              <w:t>GIZ має право вимагати застосування договірних санкцій до моменту здійснення остаточного платежу, навіть якщо це право не було застережене при прийнятті товару.</w:t>
            </w:r>
          </w:p>
          <w:p w14:paraId="35D0E616" w14:textId="2B08B7B7" w:rsidR="007F45C4" w:rsidRPr="00EB0013" w:rsidRDefault="006B0BA0" w:rsidP="00CC7CEE">
            <w:pPr>
              <w:jc w:val="both"/>
              <w:rPr>
                <w:lang w:val="uk-UA"/>
              </w:rPr>
            </w:pPr>
            <w:r w:rsidRPr="006B0BA0">
              <w:rPr>
                <w:lang w:val="uk-UA"/>
              </w:rPr>
              <w:t xml:space="preserve">У разі непостачання товарів у строки, зазначені в додатках до </w:t>
            </w:r>
            <w:r w:rsidR="00400493">
              <w:rPr>
                <w:lang w:val="uk-UA"/>
              </w:rPr>
              <w:t>Д</w:t>
            </w:r>
            <w:r w:rsidRPr="006B0BA0">
              <w:rPr>
                <w:lang w:val="uk-UA"/>
              </w:rPr>
              <w:t xml:space="preserve">оговору, GIZ має право розірвати </w:t>
            </w:r>
            <w:r w:rsidR="00400493">
              <w:rPr>
                <w:lang w:val="uk-UA"/>
              </w:rPr>
              <w:t>Д</w:t>
            </w:r>
            <w:r w:rsidRPr="006B0BA0">
              <w:rPr>
                <w:lang w:val="uk-UA"/>
              </w:rPr>
              <w:t>оговір в односторонньому порядку.</w:t>
            </w:r>
          </w:p>
        </w:tc>
      </w:tr>
      <w:tr w:rsidR="002B4CE1" w:rsidRPr="0010514D" w14:paraId="572E4336" w14:textId="77777777" w:rsidTr="00B86968">
        <w:trPr>
          <w:trHeight w:val="2715"/>
        </w:trPr>
        <w:tc>
          <w:tcPr>
            <w:tcW w:w="4819" w:type="dxa"/>
          </w:tcPr>
          <w:p w14:paraId="58666C1A" w14:textId="09CF0CA2" w:rsidR="00CA5D48" w:rsidRPr="00CA5D48" w:rsidRDefault="00CA5D48" w:rsidP="00CA5D48">
            <w:pPr>
              <w:jc w:val="both"/>
              <w:rPr>
                <w:b/>
                <w:lang w:val="en-GB"/>
              </w:rPr>
            </w:pPr>
            <w:r w:rsidRPr="00CA5D48">
              <w:rPr>
                <w:b/>
                <w:bCs/>
                <w:lang w:val="en-GB"/>
              </w:rPr>
              <w:t>5.2</w:t>
            </w:r>
            <w:r>
              <w:rPr>
                <w:b/>
                <w:bCs/>
                <w:lang w:val="uk-UA"/>
              </w:rPr>
              <w:t>.</w:t>
            </w:r>
            <w:r w:rsidRPr="00CA5D48">
              <w:rPr>
                <w:lang w:val="en-GB"/>
              </w:rPr>
              <w:t xml:space="preserve"> </w:t>
            </w:r>
            <w:r w:rsidRPr="00CA5D48">
              <w:rPr>
                <w:b/>
                <w:bCs/>
                <w:lang w:val="en-GB"/>
              </w:rPr>
              <w:t>Warranty and assurances</w:t>
            </w:r>
            <w:r w:rsidRPr="00CA5D48">
              <w:rPr>
                <w:b/>
                <w:lang w:val="en-GB"/>
              </w:rPr>
              <w:t>  </w:t>
            </w:r>
          </w:p>
          <w:p w14:paraId="6C4E1428" w14:textId="77777777" w:rsidR="00CA5D48" w:rsidRPr="00CA5D48" w:rsidRDefault="00CA5D48" w:rsidP="00CA5D48">
            <w:pPr>
              <w:jc w:val="both"/>
              <w:rPr>
                <w:lang w:val="en-GB"/>
              </w:rPr>
            </w:pPr>
            <w:r w:rsidRPr="00CA5D48">
              <w:rPr>
                <w:lang w:val="en-GB"/>
              </w:rPr>
              <w:t>The goods and services to be provided must comply with the generally acknowledged rules of technology. They must be of excellent quality. The Contractor warrants that all goods and services are free from defects and that they fulfil the characteristics as agreed in the contract. Unless otherwise specified by GIZ in text form, all goods must be new. </w:t>
            </w:r>
          </w:p>
          <w:p w14:paraId="0A684642" w14:textId="77777777" w:rsidR="00CA5D48" w:rsidRPr="00CA5D48" w:rsidRDefault="00CA5D48" w:rsidP="00CA5D48">
            <w:pPr>
              <w:jc w:val="both"/>
              <w:rPr>
                <w:lang w:val="en-GB"/>
              </w:rPr>
            </w:pPr>
          </w:p>
          <w:p w14:paraId="5D5C120A" w14:textId="77777777" w:rsidR="00CA5D48" w:rsidRPr="00CA5D48" w:rsidRDefault="00CA5D48" w:rsidP="00CA5D48">
            <w:pPr>
              <w:jc w:val="both"/>
              <w:rPr>
                <w:lang w:val="en-GB"/>
              </w:rPr>
            </w:pPr>
            <w:r w:rsidRPr="00CA5D48">
              <w:rPr>
                <w:lang w:val="en-GB"/>
              </w:rPr>
              <w:t>In the case of a contract for work and materials, the Contractor warrants that the materials used (</w:t>
            </w:r>
            <w:proofErr w:type="gramStart"/>
            <w:r w:rsidRPr="00CA5D48">
              <w:rPr>
                <w:lang w:val="en-GB"/>
              </w:rPr>
              <w:t>with the exception of</w:t>
            </w:r>
            <w:proofErr w:type="gramEnd"/>
            <w:r w:rsidRPr="00CA5D48">
              <w:rPr>
                <w:lang w:val="en-GB"/>
              </w:rPr>
              <w:t xml:space="preserve"> materials provided by GIZ) and the manufacture, construction and planning (</w:t>
            </w:r>
            <w:proofErr w:type="gramStart"/>
            <w:r w:rsidRPr="00CA5D48">
              <w:rPr>
                <w:lang w:val="en-GB"/>
              </w:rPr>
              <w:t>with the exception of</w:t>
            </w:r>
            <w:proofErr w:type="gramEnd"/>
            <w:r w:rsidRPr="00CA5D48">
              <w:rPr>
                <w:lang w:val="en-GB"/>
              </w:rPr>
              <w:t xml:space="preserve"> manufacture, construction and planning activities performed by GIZ) are free of defects and fulfil the agreed characteristics. </w:t>
            </w:r>
          </w:p>
          <w:p w14:paraId="302CEF16" w14:textId="77777777" w:rsidR="00CA5D48" w:rsidRPr="00CA5D48" w:rsidRDefault="00CA5D48" w:rsidP="00CA5D48">
            <w:pPr>
              <w:jc w:val="both"/>
              <w:rPr>
                <w:lang w:val="en-GB"/>
              </w:rPr>
            </w:pPr>
          </w:p>
          <w:p w14:paraId="46DCF695" w14:textId="77777777" w:rsidR="00CA5D48" w:rsidRPr="00CA5D48" w:rsidRDefault="00CA5D48" w:rsidP="00CA5D48">
            <w:pPr>
              <w:jc w:val="both"/>
              <w:rPr>
                <w:lang w:val="en-GB"/>
              </w:rPr>
            </w:pPr>
            <w:r w:rsidRPr="00CA5D48">
              <w:rPr>
                <w:lang w:val="en-GB"/>
              </w:rPr>
              <w:t xml:space="preserve">The Contractor also warrants that the goods and services are suitable for use </w:t>
            </w:r>
            <w:r w:rsidRPr="00CA5D48">
              <w:rPr>
                <w:lang w:val="en-US"/>
              </w:rPr>
              <w:t>in Ukraine</w:t>
            </w:r>
            <w:r w:rsidRPr="00CA5D48">
              <w:rPr>
                <w:lang w:val="en-GB"/>
              </w:rPr>
              <w:t xml:space="preserve"> with due regard for the local climatic, technical and legal conditions and that they meet all the relevant technical standards (for example, EN, ISO, DIN, and VDE). </w:t>
            </w:r>
          </w:p>
          <w:p w14:paraId="25EC98EF" w14:textId="77777777" w:rsidR="00CA5D48" w:rsidRPr="00CA5D48" w:rsidRDefault="00CA5D48" w:rsidP="00CA5D48">
            <w:pPr>
              <w:jc w:val="both"/>
              <w:rPr>
                <w:lang w:val="en-GB"/>
              </w:rPr>
            </w:pPr>
          </w:p>
          <w:p w14:paraId="00B3C465" w14:textId="77777777" w:rsidR="00CA5D48" w:rsidRPr="00CA5D48" w:rsidRDefault="00CA5D48" w:rsidP="00CA5D48">
            <w:pPr>
              <w:jc w:val="both"/>
              <w:rPr>
                <w:lang w:val="en-GB"/>
              </w:rPr>
            </w:pPr>
            <w:r w:rsidRPr="00CA5D48">
              <w:rPr>
                <w:lang w:val="en-GB"/>
              </w:rPr>
              <w:t>The Contractor warrants that the goods and services have no defects of title and do not breach any copyrights, industrial or intellectual property rights or any other rights of third parties. </w:t>
            </w:r>
          </w:p>
          <w:p w14:paraId="0B8219AE" w14:textId="77777777" w:rsidR="00CA5D48" w:rsidRPr="00CA5D48" w:rsidRDefault="00CA5D48" w:rsidP="00CA5D48">
            <w:pPr>
              <w:jc w:val="both"/>
              <w:rPr>
                <w:lang w:val="en-GB"/>
              </w:rPr>
            </w:pPr>
          </w:p>
          <w:p w14:paraId="191FEA87" w14:textId="77777777" w:rsidR="00CA5D48" w:rsidRPr="00CA5D48" w:rsidRDefault="00CA5D48" w:rsidP="00CA5D48">
            <w:pPr>
              <w:jc w:val="both"/>
              <w:rPr>
                <w:lang w:val="uk-UA"/>
              </w:rPr>
            </w:pPr>
            <w:r w:rsidRPr="00CA5D48">
              <w:rPr>
                <w:lang w:val="uk-UA"/>
              </w:rPr>
              <w:t xml:space="preserve">The warranty period or expiration date, warranty terms and terms of warranty maintenance of the </w:t>
            </w:r>
            <w:r w:rsidRPr="00CA5D48">
              <w:rPr>
                <w:lang w:val="en-US"/>
              </w:rPr>
              <w:t>g</w:t>
            </w:r>
            <w:r w:rsidRPr="00CA5D48">
              <w:rPr>
                <w:lang w:val="uk-UA"/>
              </w:rPr>
              <w:t xml:space="preserve">oods shall be specified in the relevant annexes to the </w:t>
            </w:r>
            <w:r w:rsidRPr="00CA5D48">
              <w:rPr>
                <w:lang w:val="en-US"/>
              </w:rPr>
              <w:t>c</w:t>
            </w:r>
            <w:r w:rsidRPr="00CA5D48">
              <w:rPr>
                <w:lang w:val="uk-UA"/>
              </w:rPr>
              <w:t xml:space="preserve">ontract. In case of discrepancies between the warranty period for the </w:t>
            </w:r>
            <w:r w:rsidRPr="00CA5D48">
              <w:rPr>
                <w:lang w:val="en-US"/>
              </w:rPr>
              <w:t>g</w:t>
            </w:r>
            <w:r w:rsidRPr="00CA5D48">
              <w:rPr>
                <w:lang w:val="uk-UA"/>
              </w:rPr>
              <w:t xml:space="preserve">oods indicated in the annexes to the </w:t>
            </w:r>
            <w:r w:rsidRPr="00CA5D48">
              <w:rPr>
                <w:lang w:val="en-US"/>
              </w:rPr>
              <w:t>c</w:t>
            </w:r>
            <w:r w:rsidRPr="00CA5D48">
              <w:rPr>
                <w:lang w:val="uk-UA"/>
              </w:rPr>
              <w:t xml:space="preserve">ontract, and the warranty period for the </w:t>
            </w:r>
            <w:r w:rsidRPr="00CA5D48">
              <w:rPr>
                <w:lang w:val="en-US"/>
              </w:rPr>
              <w:t>g</w:t>
            </w:r>
            <w:r w:rsidRPr="00CA5D48">
              <w:rPr>
                <w:lang w:val="uk-UA"/>
              </w:rPr>
              <w:t xml:space="preserve">oods as per the documents issued by the </w:t>
            </w:r>
            <w:r w:rsidRPr="00CA5D48">
              <w:rPr>
                <w:lang w:val="en-US"/>
              </w:rPr>
              <w:t>g</w:t>
            </w:r>
            <w:r w:rsidRPr="00CA5D48">
              <w:rPr>
                <w:lang w:val="uk-UA"/>
              </w:rPr>
              <w:t xml:space="preserve">oods </w:t>
            </w:r>
            <w:r w:rsidRPr="00CA5D48">
              <w:rPr>
                <w:lang w:val="uk-UA"/>
              </w:rPr>
              <w:lastRenderedPageBreak/>
              <w:t xml:space="preserve">producer or other accompanying documents, the warranty period for the </w:t>
            </w:r>
            <w:r w:rsidRPr="00CA5D48">
              <w:rPr>
                <w:lang w:val="en-US"/>
              </w:rPr>
              <w:t>g</w:t>
            </w:r>
            <w:r w:rsidRPr="00CA5D48">
              <w:rPr>
                <w:lang w:val="uk-UA"/>
              </w:rPr>
              <w:t xml:space="preserve">oods as per the annexes to the </w:t>
            </w:r>
            <w:r w:rsidRPr="00CA5D48">
              <w:rPr>
                <w:lang w:val="en-US"/>
              </w:rPr>
              <w:t>c</w:t>
            </w:r>
            <w:r w:rsidRPr="00CA5D48">
              <w:rPr>
                <w:lang w:val="uk-UA"/>
              </w:rPr>
              <w:t>ontract shall prevail.</w:t>
            </w:r>
          </w:p>
          <w:p w14:paraId="7874F280" w14:textId="77777777" w:rsidR="00CA5D48" w:rsidRPr="00CA5D48" w:rsidRDefault="00CA5D48" w:rsidP="00CA5D48">
            <w:pPr>
              <w:jc w:val="both"/>
              <w:rPr>
                <w:lang w:val="uk-UA"/>
              </w:rPr>
            </w:pPr>
            <w:r w:rsidRPr="00CA5D48">
              <w:rPr>
                <w:lang w:val="uk-UA"/>
              </w:rPr>
              <w:t xml:space="preserve">In case the documents issued by the </w:t>
            </w:r>
            <w:r w:rsidRPr="00CA5D48">
              <w:rPr>
                <w:lang w:val="en-US"/>
              </w:rPr>
              <w:t>g</w:t>
            </w:r>
            <w:r w:rsidRPr="00CA5D48">
              <w:rPr>
                <w:lang w:val="uk-UA"/>
              </w:rPr>
              <w:t xml:space="preserve">oods producer or other accompanying documents do not contain any information as to the warranty period, then such warranty period shall be determined by the annexes to the </w:t>
            </w:r>
            <w:r w:rsidRPr="00CA5D48">
              <w:rPr>
                <w:lang w:val="en-US"/>
              </w:rPr>
              <w:t>c</w:t>
            </w:r>
            <w:r w:rsidRPr="00CA5D48">
              <w:rPr>
                <w:lang w:val="uk-UA"/>
              </w:rPr>
              <w:t>ontract.</w:t>
            </w:r>
          </w:p>
          <w:p w14:paraId="6A55A78D" w14:textId="18743BDD" w:rsidR="002B4CE1" w:rsidRPr="00EB0013" w:rsidRDefault="00CA5D48" w:rsidP="00CA5D48">
            <w:pPr>
              <w:jc w:val="both"/>
              <w:rPr>
                <w:lang w:val="uk-UA"/>
              </w:rPr>
            </w:pPr>
            <w:r w:rsidRPr="00CA5D48">
              <w:rPr>
                <w:lang w:val="uk-UA"/>
              </w:rPr>
              <w:t xml:space="preserve">The defects/faults of the Goods identified during the warranty period or expiration date shall be eliminated at the expense and efforts of the </w:t>
            </w:r>
            <w:r w:rsidRPr="00CA5D48">
              <w:rPr>
                <w:lang w:val="en-US"/>
              </w:rPr>
              <w:t>Contractor</w:t>
            </w:r>
            <w:r w:rsidRPr="00CA5D48">
              <w:rPr>
                <w:lang w:val="uk-UA"/>
              </w:rPr>
              <w:t>.</w:t>
            </w:r>
          </w:p>
        </w:tc>
        <w:tc>
          <w:tcPr>
            <w:tcW w:w="4821" w:type="dxa"/>
          </w:tcPr>
          <w:p w14:paraId="00EB86D7" w14:textId="77777777" w:rsidR="002B4CE1" w:rsidRPr="0054434D" w:rsidRDefault="00CA5D48" w:rsidP="00426DB7">
            <w:pPr>
              <w:jc w:val="both"/>
              <w:rPr>
                <w:b/>
                <w:bCs/>
                <w:lang w:val="uk-UA"/>
              </w:rPr>
            </w:pPr>
            <w:r w:rsidRPr="0054434D">
              <w:rPr>
                <w:b/>
                <w:bCs/>
                <w:lang w:val="uk-UA"/>
              </w:rPr>
              <w:lastRenderedPageBreak/>
              <w:t xml:space="preserve">5.2. </w:t>
            </w:r>
            <w:r w:rsidR="0054434D" w:rsidRPr="0054434D">
              <w:rPr>
                <w:b/>
                <w:bCs/>
                <w:lang w:val="uk-UA"/>
              </w:rPr>
              <w:t>Гарантія та підтвердження</w:t>
            </w:r>
          </w:p>
          <w:p w14:paraId="33BD1FF9" w14:textId="087CB410" w:rsidR="0054434D" w:rsidRDefault="00426DB7" w:rsidP="00426DB7">
            <w:pPr>
              <w:jc w:val="both"/>
              <w:rPr>
                <w:lang w:val="uk-UA"/>
              </w:rPr>
            </w:pPr>
            <w:r w:rsidRPr="00426DB7">
              <w:rPr>
                <w:lang w:val="uk-UA"/>
              </w:rPr>
              <w:t xml:space="preserve">Товари та послуги, що надаються, повинні відповідати загальновизнаним технічним нормам. Вони повинні бути найвищої якості. Виконавець гарантує, що всі товари та послуги не мають дефектів і відповідають характеристикам, узгодженим у </w:t>
            </w:r>
            <w:r w:rsidR="00EA28BB">
              <w:rPr>
                <w:lang w:val="uk-UA"/>
              </w:rPr>
              <w:t>Договорі</w:t>
            </w:r>
            <w:r w:rsidRPr="00426DB7">
              <w:rPr>
                <w:lang w:val="uk-UA"/>
              </w:rPr>
              <w:t>. Якщо інше не зазначено GIZ у текстовій формі, всі товари повинні бути новими.</w:t>
            </w:r>
          </w:p>
          <w:p w14:paraId="36D5A0DA" w14:textId="33146F5A" w:rsidR="00426DB7" w:rsidRDefault="00027ED1" w:rsidP="00426DB7">
            <w:pPr>
              <w:jc w:val="both"/>
              <w:rPr>
                <w:lang w:val="uk-UA"/>
              </w:rPr>
            </w:pPr>
            <w:r w:rsidRPr="00027ED1">
              <w:rPr>
                <w:lang w:val="uk-UA"/>
              </w:rPr>
              <w:t xml:space="preserve">У випадку </w:t>
            </w:r>
            <w:r w:rsidR="00E5655B">
              <w:rPr>
                <w:lang w:val="uk-UA"/>
              </w:rPr>
              <w:t>Д</w:t>
            </w:r>
            <w:r>
              <w:rPr>
                <w:lang w:val="uk-UA"/>
              </w:rPr>
              <w:t>оговору</w:t>
            </w:r>
            <w:r w:rsidRPr="00027ED1">
              <w:rPr>
                <w:lang w:val="uk-UA"/>
              </w:rPr>
              <w:t xml:space="preserve"> на виконання робіт і надання матеріалів, </w:t>
            </w:r>
            <w:r w:rsidR="00715DB6">
              <w:rPr>
                <w:lang w:val="uk-UA"/>
              </w:rPr>
              <w:t>Виконавець</w:t>
            </w:r>
            <w:r w:rsidRPr="00027ED1">
              <w:rPr>
                <w:lang w:val="uk-UA"/>
              </w:rPr>
              <w:t xml:space="preserve"> гарантує, що використані матеріали (за винятком матеріалів, наданих GIZ), а також виготовлення, монтаж і планування (за винятком робіт з виготовлення, монтажу і планування, виконаних GIZ) не мають дефектів і відповідають узгодженим характеристикам.</w:t>
            </w:r>
          </w:p>
          <w:p w14:paraId="5DA3C4CF" w14:textId="77777777" w:rsidR="00715DB6" w:rsidRDefault="00715DB6" w:rsidP="00426DB7">
            <w:pPr>
              <w:jc w:val="both"/>
              <w:rPr>
                <w:lang w:val="uk-UA"/>
              </w:rPr>
            </w:pPr>
          </w:p>
          <w:p w14:paraId="4D08228A" w14:textId="77777777" w:rsidR="00715DB6" w:rsidRDefault="00AB7D85" w:rsidP="00426DB7">
            <w:pPr>
              <w:jc w:val="both"/>
              <w:rPr>
                <w:lang w:val="uk-UA"/>
              </w:rPr>
            </w:pPr>
            <w:r>
              <w:rPr>
                <w:lang w:val="uk-UA"/>
              </w:rPr>
              <w:t>Виконавець</w:t>
            </w:r>
            <w:r w:rsidRPr="00AB7D85">
              <w:rPr>
                <w:lang w:val="uk-UA"/>
              </w:rPr>
              <w:t xml:space="preserve"> також гарантує, що товари та послуги придатні для використання в Україні з урахуванням місцевих кліматичних, технічних та правових умов і що вони відповідають усім відповідним технічним стандартам (наприклад, EN, ISO, DIN та VDE).</w:t>
            </w:r>
          </w:p>
          <w:p w14:paraId="4B42DAFD" w14:textId="77777777" w:rsidR="00AB7D85" w:rsidRDefault="00AB7D85" w:rsidP="00426DB7">
            <w:pPr>
              <w:jc w:val="both"/>
              <w:rPr>
                <w:lang w:val="uk-UA"/>
              </w:rPr>
            </w:pPr>
          </w:p>
          <w:p w14:paraId="2ABA9BAB" w14:textId="77777777" w:rsidR="00AB7D85" w:rsidRDefault="00A1165E" w:rsidP="00426DB7">
            <w:pPr>
              <w:jc w:val="both"/>
              <w:rPr>
                <w:lang w:val="uk-UA"/>
              </w:rPr>
            </w:pPr>
            <w:r w:rsidRPr="00A1165E">
              <w:rPr>
                <w:lang w:val="uk-UA"/>
              </w:rPr>
              <w:t>Виконавець гарантує, що товари та послуги не мають дефектів правового характеру і не порушують жодних авторських прав, прав промислової чи інтелектуальної власності або будь-яких інших прав третіх осіб.</w:t>
            </w:r>
          </w:p>
          <w:p w14:paraId="0FA48A3A" w14:textId="2E013855" w:rsidR="00A1165E" w:rsidRDefault="008C7CFD" w:rsidP="00426DB7">
            <w:pPr>
              <w:jc w:val="both"/>
              <w:rPr>
                <w:lang w:val="uk-UA"/>
              </w:rPr>
            </w:pPr>
            <w:r w:rsidRPr="008C7CFD">
              <w:rPr>
                <w:lang w:val="uk-UA"/>
              </w:rPr>
              <w:t xml:space="preserve">Гарантійний строк або строк придатності, гарантійні умови та умови гарантійного обслуговування товару зазначаються у відповідних додатках до </w:t>
            </w:r>
            <w:r w:rsidR="00E5655B">
              <w:rPr>
                <w:lang w:val="uk-UA"/>
              </w:rPr>
              <w:t>Д</w:t>
            </w:r>
            <w:r w:rsidRPr="008C7CFD">
              <w:rPr>
                <w:lang w:val="uk-UA"/>
              </w:rPr>
              <w:t>оговору.</w:t>
            </w:r>
            <w:r>
              <w:rPr>
                <w:lang w:val="uk-UA"/>
              </w:rPr>
              <w:t xml:space="preserve"> </w:t>
            </w:r>
            <w:r w:rsidR="00CB1399" w:rsidRPr="00CB1399">
              <w:rPr>
                <w:lang w:val="uk-UA"/>
              </w:rPr>
              <w:t xml:space="preserve">У разі розбіжностей між гарантійним строком на товар, зазначеним у додатках до </w:t>
            </w:r>
            <w:r w:rsidR="00E5655B">
              <w:rPr>
                <w:lang w:val="uk-UA"/>
              </w:rPr>
              <w:t>Д</w:t>
            </w:r>
            <w:r w:rsidR="00CB1399" w:rsidRPr="00CB1399">
              <w:rPr>
                <w:lang w:val="uk-UA"/>
              </w:rPr>
              <w:t xml:space="preserve">оговору, та гарантійним строком на товар згідно з </w:t>
            </w:r>
            <w:r w:rsidR="00CB1399" w:rsidRPr="00CB1399">
              <w:rPr>
                <w:lang w:val="uk-UA"/>
              </w:rPr>
              <w:lastRenderedPageBreak/>
              <w:t xml:space="preserve">документами, виданими виробником товару, або іншими супровідними документами, переважну силу має гарантійний строк, зазначений у додатках до </w:t>
            </w:r>
            <w:r w:rsidR="00400493">
              <w:rPr>
                <w:lang w:val="uk-UA"/>
              </w:rPr>
              <w:t>Д</w:t>
            </w:r>
            <w:r w:rsidR="00CB1399" w:rsidRPr="00CB1399">
              <w:rPr>
                <w:lang w:val="uk-UA"/>
              </w:rPr>
              <w:t>оговору.</w:t>
            </w:r>
          </w:p>
          <w:p w14:paraId="7A28A971" w14:textId="7FDAE37A" w:rsidR="00B56DFA" w:rsidRDefault="000E4C77" w:rsidP="00426DB7">
            <w:pPr>
              <w:jc w:val="both"/>
              <w:rPr>
                <w:lang w:val="uk-UA"/>
              </w:rPr>
            </w:pPr>
            <w:r w:rsidRPr="000E4C77">
              <w:rPr>
                <w:lang w:val="uk-UA"/>
              </w:rPr>
              <w:t xml:space="preserve">Якщо документи, видані виробником товару, або інші супровідні документи не містять інформації щодо гарантійного строку, то такий гарантійний строк визначається додатками до </w:t>
            </w:r>
            <w:r w:rsidR="00400493">
              <w:rPr>
                <w:lang w:val="uk-UA"/>
              </w:rPr>
              <w:t>Д</w:t>
            </w:r>
            <w:r w:rsidRPr="000E4C77">
              <w:rPr>
                <w:lang w:val="uk-UA"/>
              </w:rPr>
              <w:t>оговору.</w:t>
            </w:r>
          </w:p>
          <w:p w14:paraId="7309B9EA" w14:textId="0B55ADEB" w:rsidR="000E4C77" w:rsidRPr="00EB0013" w:rsidRDefault="00CE10E6" w:rsidP="00426DB7">
            <w:pPr>
              <w:jc w:val="both"/>
              <w:rPr>
                <w:lang w:val="uk-UA"/>
              </w:rPr>
            </w:pPr>
            <w:r w:rsidRPr="00CE10E6">
              <w:rPr>
                <w:lang w:val="uk-UA"/>
              </w:rPr>
              <w:t xml:space="preserve">Дефекти/недоліки Товару, виявлені протягом гарантійного строку або строку придатності, усуваються за </w:t>
            </w:r>
            <w:r w:rsidR="004577E8">
              <w:rPr>
                <w:lang w:val="uk-UA"/>
              </w:rPr>
              <w:t>кошт</w:t>
            </w:r>
            <w:r w:rsidR="004577E8" w:rsidRPr="00CE10E6">
              <w:rPr>
                <w:lang w:val="uk-UA"/>
              </w:rPr>
              <w:t xml:space="preserve"> </w:t>
            </w:r>
            <w:r w:rsidRPr="00CE10E6">
              <w:rPr>
                <w:lang w:val="uk-UA"/>
              </w:rPr>
              <w:t>і силами Виконавця.</w:t>
            </w:r>
          </w:p>
        </w:tc>
      </w:tr>
      <w:tr w:rsidR="002B4CE1" w:rsidRPr="0010514D" w14:paraId="341D001D" w14:textId="77777777" w:rsidTr="00532173">
        <w:tc>
          <w:tcPr>
            <w:tcW w:w="4819" w:type="dxa"/>
          </w:tcPr>
          <w:p w14:paraId="144ACF5D" w14:textId="48B603AC" w:rsidR="0096331C" w:rsidRPr="0096331C" w:rsidRDefault="0096331C" w:rsidP="00BC18C8">
            <w:pPr>
              <w:jc w:val="both"/>
              <w:rPr>
                <w:lang w:val="en-GB"/>
              </w:rPr>
            </w:pPr>
            <w:r w:rsidRPr="0096331C">
              <w:rPr>
                <w:b/>
                <w:lang w:val="en-GB"/>
              </w:rPr>
              <w:lastRenderedPageBreak/>
              <w:t>5.3</w:t>
            </w:r>
            <w:r w:rsidR="00BC18C8">
              <w:rPr>
                <w:b/>
                <w:lang w:val="uk-UA"/>
              </w:rPr>
              <w:t>.</w:t>
            </w:r>
            <w:r w:rsidRPr="0096331C">
              <w:rPr>
                <w:b/>
                <w:lang w:val="en-GB"/>
              </w:rPr>
              <w:t xml:space="preserve"> Claims for defects  </w:t>
            </w:r>
          </w:p>
          <w:p w14:paraId="016406DA" w14:textId="77777777" w:rsidR="00BC18C8" w:rsidRPr="00BC18C8" w:rsidRDefault="00BC18C8" w:rsidP="00BC18C8">
            <w:pPr>
              <w:jc w:val="both"/>
              <w:rPr>
                <w:lang w:val="en-GB"/>
              </w:rPr>
            </w:pPr>
            <w:r w:rsidRPr="00BC18C8">
              <w:rPr>
                <w:lang w:val="en-GB"/>
              </w:rPr>
              <w:t>In case of defects, GIZ is entitled as a minimum to assert all its statutory rights. </w:t>
            </w:r>
          </w:p>
          <w:p w14:paraId="75678B52" w14:textId="77777777" w:rsidR="00BC18C8" w:rsidRPr="00BC18C8" w:rsidRDefault="00BC18C8" w:rsidP="00BC18C8">
            <w:pPr>
              <w:jc w:val="both"/>
              <w:rPr>
                <w:lang w:val="en-GB"/>
              </w:rPr>
            </w:pPr>
          </w:p>
          <w:p w14:paraId="2058B67D" w14:textId="77777777" w:rsidR="00BC18C8" w:rsidRPr="00BC18C8" w:rsidRDefault="00BC18C8" w:rsidP="00BC18C8">
            <w:pPr>
              <w:jc w:val="both"/>
              <w:rPr>
                <w:lang w:val="en-GB"/>
              </w:rPr>
            </w:pPr>
            <w:r w:rsidRPr="00BC18C8">
              <w:rPr>
                <w:lang w:val="en-GB"/>
              </w:rPr>
              <w:t>In the event of disagreement over whether goods and services are defective, the Contractor bears the burden of proof for demonstrating that the said goods or services are free of defects. </w:t>
            </w:r>
          </w:p>
          <w:p w14:paraId="065D956E" w14:textId="77777777" w:rsidR="00BC18C8" w:rsidRPr="00BC18C8" w:rsidRDefault="00BC18C8" w:rsidP="00BC18C8">
            <w:pPr>
              <w:jc w:val="both"/>
              <w:rPr>
                <w:lang w:val="en-GB"/>
              </w:rPr>
            </w:pPr>
          </w:p>
          <w:p w14:paraId="4F3A6365" w14:textId="77777777" w:rsidR="00BC18C8" w:rsidRPr="00BC18C8" w:rsidRDefault="00BC18C8" w:rsidP="00BC18C8">
            <w:pPr>
              <w:jc w:val="both"/>
              <w:rPr>
                <w:lang w:val="en-GB"/>
              </w:rPr>
            </w:pPr>
            <w:r w:rsidRPr="00BC18C8">
              <w:rPr>
                <w:lang w:val="en-GB"/>
              </w:rPr>
              <w:t>GIZ is also entitled to assert claims for damage incurred by the user of the goods and services which arise due to defects or to failure on the part of the Contractor to comply with other contractual obligations. </w:t>
            </w:r>
          </w:p>
          <w:p w14:paraId="0E03E9A5" w14:textId="77777777" w:rsidR="00BC18C8" w:rsidRPr="00BC18C8" w:rsidRDefault="00BC18C8" w:rsidP="00BC18C8">
            <w:pPr>
              <w:jc w:val="both"/>
              <w:rPr>
                <w:lang w:val="en-GB"/>
              </w:rPr>
            </w:pPr>
          </w:p>
          <w:p w14:paraId="01CAAC70" w14:textId="05166F3C" w:rsidR="002B4CE1" w:rsidRPr="00BC18C8" w:rsidRDefault="00BC18C8" w:rsidP="00BC18C8">
            <w:pPr>
              <w:jc w:val="both"/>
              <w:rPr>
                <w:lang w:val="uk-UA"/>
              </w:rPr>
            </w:pPr>
            <w:r w:rsidRPr="00BC18C8">
              <w:rPr>
                <w:lang w:val="en-GB"/>
              </w:rPr>
              <w:t>The defects liability period for asserting warranty or other compensation claims in respect of goods which have been repaired or replaced commences once again if the Contractor was obliged to render subsequent performance. The defects liability period is suspended for the period during which goods or services are unavailable on account of defects. </w:t>
            </w:r>
          </w:p>
        </w:tc>
        <w:tc>
          <w:tcPr>
            <w:tcW w:w="4821" w:type="dxa"/>
          </w:tcPr>
          <w:p w14:paraId="4EBA7FCF" w14:textId="77777777" w:rsidR="002B4CE1" w:rsidRPr="002B7739" w:rsidRDefault="002B7739" w:rsidP="000274E6">
            <w:pPr>
              <w:jc w:val="both"/>
              <w:rPr>
                <w:b/>
                <w:bCs/>
                <w:lang w:val="uk-UA"/>
              </w:rPr>
            </w:pPr>
            <w:r w:rsidRPr="002B7739">
              <w:rPr>
                <w:b/>
                <w:bCs/>
                <w:lang w:val="uk-UA"/>
              </w:rPr>
              <w:t xml:space="preserve">5.3. Виявлення дефектів  </w:t>
            </w:r>
          </w:p>
          <w:p w14:paraId="2DC15E0A" w14:textId="085A6C75" w:rsidR="002925E5" w:rsidRPr="00980A33" w:rsidRDefault="002925E5" w:rsidP="000274E6">
            <w:pPr>
              <w:jc w:val="both"/>
              <w:rPr>
                <w:lang w:val="uk-UA"/>
              </w:rPr>
            </w:pPr>
            <w:r w:rsidRPr="002925E5">
              <w:rPr>
                <w:lang w:val="uk-UA"/>
              </w:rPr>
              <w:t xml:space="preserve">У разі виявлення дефектів GIZ має право, як мінімум, вимагати дотримання всіх своїх законних прав. </w:t>
            </w:r>
          </w:p>
          <w:p w14:paraId="55C1D454" w14:textId="77777777" w:rsidR="002B7739" w:rsidRPr="00980A33" w:rsidRDefault="002925E5" w:rsidP="000274E6">
            <w:pPr>
              <w:jc w:val="both"/>
              <w:rPr>
                <w:lang w:val="uk-UA"/>
              </w:rPr>
            </w:pPr>
            <w:r w:rsidRPr="002925E5">
              <w:rPr>
                <w:lang w:val="uk-UA"/>
              </w:rPr>
              <w:t>У разі виникнення розбіжностей щодо того, чи є товари та послуги дефектними, Виконавець несе відповідальність за доведення того, що зазначені товари або послуги не мають дефектів.</w:t>
            </w:r>
          </w:p>
          <w:p w14:paraId="7897FB68" w14:textId="77777777" w:rsidR="000274E6" w:rsidRDefault="000274E6" w:rsidP="000274E6">
            <w:pPr>
              <w:jc w:val="both"/>
              <w:rPr>
                <w:lang w:val="uk-UA"/>
              </w:rPr>
            </w:pPr>
          </w:p>
          <w:p w14:paraId="491FAB5B" w14:textId="77777777" w:rsidR="00155C4B" w:rsidRDefault="00155C4B" w:rsidP="000274E6">
            <w:pPr>
              <w:jc w:val="both"/>
              <w:rPr>
                <w:lang w:val="uk-UA"/>
              </w:rPr>
            </w:pPr>
            <w:r w:rsidRPr="00155C4B">
              <w:rPr>
                <w:lang w:val="uk-UA"/>
              </w:rPr>
              <w:t>GIZ також має право вимагати відшкодування збитків, понесених користувачем товарів і послуг, які виникли через дефекти або недотримання Виконавцем інших договірних зобов'язань.</w:t>
            </w:r>
          </w:p>
          <w:p w14:paraId="44ED7A39" w14:textId="77777777" w:rsidR="00155C4B" w:rsidRDefault="00155C4B" w:rsidP="000274E6">
            <w:pPr>
              <w:jc w:val="both"/>
              <w:rPr>
                <w:lang w:val="uk-UA"/>
              </w:rPr>
            </w:pPr>
          </w:p>
          <w:p w14:paraId="5746043A" w14:textId="4408F8E5" w:rsidR="00155C4B" w:rsidRPr="00155C4B" w:rsidRDefault="006D384C" w:rsidP="000274E6">
            <w:pPr>
              <w:jc w:val="both"/>
              <w:rPr>
                <w:lang w:val="uk-UA"/>
              </w:rPr>
            </w:pPr>
            <w:r w:rsidRPr="006D384C">
              <w:rPr>
                <w:lang w:val="uk-UA"/>
              </w:rPr>
              <w:t xml:space="preserve">Перебіг строку відповідальності за дефекти для пред'явлення гарантійних або інших компенсаційних вимог щодо товарів, які були відремонтовані або замінені, починається заново, якщо </w:t>
            </w:r>
            <w:r>
              <w:rPr>
                <w:lang w:val="uk-UA"/>
              </w:rPr>
              <w:t>Виконавець</w:t>
            </w:r>
            <w:r w:rsidRPr="006D384C">
              <w:rPr>
                <w:lang w:val="uk-UA"/>
              </w:rPr>
              <w:t xml:space="preserve"> був зобов'язаний надати наступне виконання. Перебіг строку відповідальності за дефекти призупиняється на період, протягом якого товари або послуги недоступні через дефекти.</w:t>
            </w:r>
          </w:p>
        </w:tc>
      </w:tr>
      <w:tr w:rsidR="002B4CE1" w:rsidRPr="0010514D" w14:paraId="4C0B83A5" w14:textId="77777777" w:rsidTr="00532173">
        <w:trPr>
          <w:trHeight w:val="1156"/>
        </w:trPr>
        <w:tc>
          <w:tcPr>
            <w:tcW w:w="4819" w:type="dxa"/>
          </w:tcPr>
          <w:p w14:paraId="79662E0C" w14:textId="543909EA" w:rsidR="0040141B" w:rsidRPr="0040141B" w:rsidRDefault="00334D81" w:rsidP="00334D81">
            <w:pPr>
              <w:jc w:val="both"/>
              <w:rPr>
                <w:b/>
                <w:lang w:val="en-GB"/>
              </w:rPr>
            </w:pPr>
            <w:r>
              <w:rPr>
                <w:b/>
                <w:lang w:val="uk-UA"/>
              </w:rPr>
              <w:t xml:space="preserve">5.4. </w:t>
            </w:r>
            <w:r w:rsidR="0040141B" w:rsidRPr="0040141B">
              <w:rPr>
                <w:b/>
                <w:lang w:val="en-GB"/>
              </w:rPr>
              <w:t>Examination of goods and lodging of complaints</w:t>
            </w:r>
          </w:p>
          <w:p w14:paraId="600189C1" w14:textId="1790447F" w:rsidR="0040141B" w:rsidRPr="0040141B" w:rsidRDefault="0040141B" w:rsidP="0040141B">
            <w:pPr>
              <w:jc w:val="both"/>
              <w:rPr>
                <w:lang w:val="uk-UA"/>
              </w:rPr>
            </w:pPr>
            <w:r w:rsidRPr="0040141B">
              <w:rPr>
                <w:lang w:val="en-GB"/>
              </w:rPr>
              <w:t xml:space="preserve">To comply with the statutory obligation to examine goods and lodge complaints in respect of defects in due course, GIZ may examine the goods at the location of use. The inspection may be carried out with the resources available at the location of use. If it is agreed that the goods are to be installed, assembled or placed into operation, GIZ is not required to inspect the goods until these steps have been carried out. If several goods of the same type are delivered, it is sufficient to inspect a random sample of the goods. If random checks reveal defects, GIZ may assert claims for defects in relation to </w:t>
            </w:r>
            <w:proofErr w:type="gramStart"/>
            <w:r w:rsidRPr="0040141B">
              <w:rPr>
                <w:lang w:val="en-GB"/>
              </w:rPr>
              <w:t>all of</w:t>
            </w:r>
            <w:proofErr w:type="gramEnd"/>
            <w:r w:rsidRPr="0040141B">
              <w:rPr>
                <w:lang w:val="en-GB"/>
              </w:rPr>
              <w:t xml:space="preserve"> the goods and services.</w:t>
            </w:r>
          </w:p>
          <w:p w14:paraId="360E93A5" w14:textId="77777777" w:rsidR="0040141B" w:rsidRPr="0040141B" w:rsidRDefault="0040141B" w:rsidP="0040141B">
            <w:pPr>
              <w:jc w:val="both"/>
              <w:rPr>
                <w:lang w:val="uk-UA"/>
              </w:rPr>
            </w:pPr>
          </w:p>
          <w:p w14:paraId="6842F54F" w14:textId="77777777" w:rsidR="0040141B" w:rsidRPr="0040141B" w:rsidRDefault="0040141B" w:rsidP="0040141B">
            <w:pPr>
              <w:jc w:val="both"/>
              <w:rPr>
                <w:lang w:val="uk-UA"/>
              </w:rPr>
            </w:pPr>
            <w:r w:rsidRPr="0040141B">
              <w:rPr>
                <w:bCs/>
                <w:lang w:val="en-GB"/>
              </w:rPr>
              <w:t xml:space="preserve">When receiving the goods by quantity and quality, the parties shall be guided by the contract and </w:t>
            </w:r>
            <w:r w:rsidRPr="0040141B">
              <w:rPr>
                <w:lang w:val="en-GB"/>
              </w:rPr>
              <w:t>this General Purchase Conditions</w:t>
            </w:r>
            <w:r w:rsidRPr="0040141B">
              <w:rPr>
                <w:lang w:val="uk-UA"/>
              </w:rPr>
              <w:t>.</w:t>
            </w:r>
            <w:r w:rsidRPr="0040141B">
              <w:rPr>
                <w:bCs/>
                <w:lang w:val="uk-UA"/>
              </w:rPr>
              <w:t xml:space="preserve"> </w:t>
            </w:r>
            <w:r w:rsidRPr="0040141B">
              <w:rPr>
                <w:bCs/>
                <w:lang w:val="en-GB"/>
              </w:rPr>
              <w:t>The Parties agreed that the procedure for goods acceptance by quantity and quality are not governed by:</w:t>
            </w:r>
          </w:p>
          <w:p w14:paraId="6BC9C5C4" w14:textId="77777777" w:rsidR="0040141B" w:rsidRPr="0040141B" w:rsidRDefault="0040141B" w:rsidP="0040141B">
            <w:pPr>
              <w:jc w:val="both"/>
              <w:rPr>
                <w:b/>
                <w:bCs/>
                <w:lang w:val="en-GB"/>
              </w:rPr>
            </w:pPr>
            <w:r w:rsidRPr="0040141B">
              <w:rPr>
                <w:bCs/>
                <w:lang w:val="en-GB"/>
              </w:rPr>
              <w:t xml:space="preserve"> - Instructions on procedure for acceptance of products of industrial and technical purpose and </w:t>
            </w:r>
            <w:r w:rsidRPr="0040141B">
              <w:rPr>
                <w:bCs/>
                <w:lang w:val="en-GB"/>
              </w:rPr>
              <w:lastRenderedPageBreak/>
              <w:t>consumer goods by quantity enacted by the Resolution of the State Arbitration No. P-6 dated 15/06/196</w:t>
            </w:r>
            <w:r w:rsidRPr="0040141B">
              <w:rPr>
                <w:bCs/>
                <w:lang w:val="uk-UA"/>
              </w:rPr>
              <w:t>5</w:t>
            </w:r>
            <w:r w:rsidRPr="0040141B">
              <w:rPr>
                <w:bCs/>
                <w:lang w:val="en-GB"/>
              </w:rPr>
              <w:t xml:space="preserve">, amended and revised, </w:t>
            </w:r>
          </w:p>
          <w:p w14:paraId="36B4E9E3" w14:textId="77777777" w:rsidR="0040141B" w:rsidRPr="0040141B" w:rsidRDefault="0040141B" w:rsidP="0040141B">
            <w:pPr>
              <w:jc w:val="both"/>
              <w:rPr>
                <w:b/>
                <w:bCs/>
                <w:lang w:val="uk-UA"/>
              </w:rPr>
            </w:pPr>
            <w:r w:rsidRPr="0040141B">
              <w:rPr>
                <w:bCs/>
                <w:lang w:val="en-GB"/>
              </w:rPr>
              <w:t>- the Instructions on the procedure for the acceptance of products of industrial and technical purpose and consumer goods by quality enacted by the Resolution of the State Arbitration No. P-7 dated 25/04/1966, amended and revised.</w:t>
            </w:r>
          </w:p>
          <w:p w14:paraId="557D82B4" w14:textId="77777777" w:rsidR="0040141B" w:rsidRPr="0040141B" w:rsidRDefault="0040141B" w:rsidP="0040141B">
            <w:pPr>
              <w:jc w:val="both"/>
              <w:rPr>
                <w:bCs/>
                <w:lang w:val="en-GB"/>
              </w:rPr>
            </w:pPr>
          </w:p>
          <w:p w14:paraId="4B0C1A0B" w14:textId="77777777" w:rsidR="0040141B" w:rsidRPr="0040141B" w:rsidRDefault="0040141B" w:rsidP="0040141B">
            <w:pPr>
              <w:jc w:val="both"/>
              <w:rPr>
                <w:lang w:val="en-GB"/>
              </w:rPr>
            </w:pPr>
            <w:proofErr w:type="gramStart"/>
            <w:r w:rsidRPr="0040141B">
              <w:rPr>
                <w:bCs/>
                <w:lang w:val="en-GB"/>
              </w:rPr>
              <w:t>At the moment</w:t>
            </w:r>
            <w:proofErr w:type="gramEnd"/>
            <w:r w:rsidRPr="0040141B">
              <w:rPr>
                <w:bCs/>
                <w:lang w:val="en-GB"/>
              </w:rPr>
              <w:t xml:space="preserve"> of the goods receipt, the representative of the end receiver of the goods conducts an inspection of compliance of the quantity, quality, assortment and nomenclature of the goods with the conditions of the Annex 1 (order) to the contract and delivery note.</w:t>
            </w:r>
            <w:r w:rsidRPr="0040141B">
              <w:rPr>
                <w:lang w:val="en-GB"/>
              </w:rPr>
              <w:t> </w:t>
            </w:r>
          </w:p>
          <w:p w14:paraId="2A4FEBFE" w14:textId="77777777" w:rsidR="0040141B" w:rsidRPr="0040141B" w:rsidRDefault="0040141B" w:rsidP="0040141B">
            <w:pPr>
              <w:jc w:val="both"/>
              <w:rPr>
                <w:lang w:val="en-GB"/>
              </w:rPr>
            </w:pPr>
          </w:p>
          <w:p w14:paraId="2842E1C3" w14:textId="77777777" w:rsidR="00142959" w:rsidRPr="00142959" w:rsidRDefault="0040141B" w:rsidP="00142959">
            <w:pPr>
              <w:jc w:val="both"/>
              <w:rPr>
                <w:lang w:val="en-GB"/>
              </w:rPr>
            </w:pPr>
            <w:r w:rsidRPr="0040141B">
              <w:rPr>
                <w:lang w:val="en-GB"/>
              </w:rPr>
              <w:t>If any damage to the goods and/or non-compliance of the goods’ quality, quantity or packaging to requirements specified in this General Purchase Conditions and /or this contract or any other relevant documents certifying quantity and quality of the Goods is identified by the end receiver of the goods, or if any or all accompanying documents are not available, the GIZ shall stop accepting the goods and draw up a Statement on non-compliance of goods to the terms of the contract (hereinafter referred to as the Statement of non-compliance) which shall specify including but not limited to date and time of the Statement of non-compliance execution, date and number of the Annex 1 (order) based on which the goods were supplied, quantity of the goods checked and character of identified defects and/or non-compliances of the goods. GIZ</w:t>
            </w:r>
            <w:r w:rsidR="00142959">
              <w:rPr>
                <w:lang w:val="uk-UA"/>
              </w:rPr>
              <w:t xml:space="preserve"> </w:t>
            </w:r>
            <w:r w:rsidR="00142959" w:rsidRPr="00142959">
              <w:rPr>
                <w:lang w:val="en-GB"/>
              </w:rPr>
              <w:t xml:space="preserve">shall send the Statement of non-compliance to the Contractor by e-mail address indicated in the details of the contract within 3 hours </w:t>
            </w:r>
            <w:proofErr w:type="gramStart"/>
            <w:r w:rsidR="00142959" w:rsidRPr="00142959">
              <w:rPr>
                <w:lang w:val="en-GB"/>
              </w:rPr>
              <w:t>as of the moment of</w:t>
            </w:r>
            <w:proofErr w:type="gramEnd"/>
            <w:r w:rsidR="00142959" w:rsidRPr="00142959">
              <w:rPr>
                <w:lang w:val="en-GB"/>
              </w:rPr>
              <w:t xml:space="preserve"> its drawing. In its turn, the Contractor shall sign the Statement of non-compliance and return it to GIZ or send the authorized representative to examine the goods within 24 hours from sending the Statement of non-compliance. The Contractor’s representative </w:t>
            </w:r>
            <w:proofErr w:type="gramStart"/>
            <w:r w:rsidR="00142959" w:rsidRPr="00142959">
              <w:rPr>
                <w:lang w:val="en-GB"/>
              </w:rPr>
              <w:t>arrive</w:t>
            </w:r>
            <w:proofErr w:type="gramEnd"/>
            <w:r w:rsidR="00142959" w:rsidRPr="00142959">
              <w:rPr>
                <w:lang w:val="en-GB"/>
              </w:rPr>
              <w:t xml:space="preserve"> to the delivery place of the goods within 48 hours starting from the day following the day on which the Statement of non-compliance was received. Within 2 hours </w:t>
            </w:r>
            <w:proofErr w:type="gramStart"/>
            <w:r w:rsidR="00142959" w:rsidRPr="00142959">
              <w:rPr>
                <w:lang w:val="en-GB"/>
              </w:rPr>
              <w:t>as of the moment of</w:t>
            </w:r>
            <w:proofErr w:type="gramEnd"/>
            <w:r w:rsidR="00142959" w:rsidRPr="00142959">
              <w:rPr>
                <w:lang w:val="en-GB"/>
              </w:rPr>
              <w:t xml:space="preserve"> the arrival to the delivery place of the goods the Contractor’s representative shall examine the goods, and the parties, based on results of examination, shall issue the Statement of non-compliance, in two counterparts, one counterpart for the Contractor and one counterpart for GIZ. The Contractor may refuse to sign the Statement of non-compliance indicating its reasonable arguments. If the Contractor does not take any action of those, stated above, the claims as to non-compliance of the goods with the terms of the contract shall be viewed as accepted without any counterclaims, and the Statement of non-compliance, signed solely by GIZ, shall be </w:t>
            </w:r>
            <w:r w:rsidR="00142959" w:rsidRPr="00142959">
              <w:rPr>
                <w:lang w:val="en-GB"/>
              </w:rPr>
              <w:lastRenderedPageBreak/>
              <w:t>considered as sufficient and appropriate proof of non-compliance   of the goods with the terms of the contract.</w:t>
            </w:r>
          </w:p>
          <w:p w14:paraId="28DBD081" w14:textId="77777777" w:rsidR="00142959" w:rsidRPr="00142959" w:rsidRDefault="00142959" w:rsidP="00142959">
            <w:pPr>
              <w:jc w:val="both"/>
              <w:rPr>
                <w:lang w:val="en-GB"/>
              </w:rPr>
            </w:pPr>
            <w:r w:rsidRPr="00142959">
              <w:rPr>
                <w:lang w:val="en-GB"/>
              </w:rPr>
              <w:t>The parties agreed that the countdown of the mentioned hours shall stop during weekend and holidays as per Ukrainian laws and shall start from the moment the weekends and /or holidays end.</w:t>
            </w:r>
          </w:p>
          <w:p w14:paraId="13DAB677" w14:textId="77777777" w:rsidR="00142959" w:rsidRPr="00142959" w:rsidRDefault="00142959" w:rsidP="00142959">
            <w:pPr>
              <w:jc w:val="both"/>
              <w:rPr>
                <w:lang w:val="en-GB"/>
              </w:rPr>
            </w:pPr>
          </w:p>
          <w:p w14:paraId="48969F4A" w14:textId="77777777" w:rsidR="00142959" w:rsidRPr="00142959" w:rsidRDefault="00142959" w:rsidP="00142959">
            <w:pPr>
              <w:jc w:val="both"/>
              <w:rPr>
                <w:lang w:val="en-GB"/>
              </w:rPr>
            </w:pPr>
            <w:r w:rsidRPr="00142959">
              <w:rPr>
                <w:lang w:val="en-GB"/>
              </w:rPr>
              <w:t xml:space="preserve">In case of delivery of the goods of lower quality or technical characteristics than required by the standards (technical requirements, sample), as well as the goods that are delivered with shortage or damaged, GIZ shall have the right to refuse acceptance and payment for the goods and, if the goods have already been paid, to demand return of the paid amount for these goods from the Contractor within three (3) working days from the moment of submitting such a claim to the Contractor. In this case the Contractor shall have to return the funds within 3 (three) working days </w:t>
            </w:r>
            <w:proofErr w:type="gramStart"/>
            <w:r w:rsidRPr="00142959">
              <w:rPr>
                <w:lang w:val="en-GB"/>
              </w:rPr>
              <w:t>as of the moment of</w:t>
            </w:r>
            <w:proofErr w:type="gramEnd"/>
            <w:r w:rsidRPr="00142959">
              <w:rPr>
                <w:lang w:val="en-GB"/>
              </w:rPr>
              <w:t xml:space="preserve"> receipt of the claim.</w:t>
            </w:r>
          </w:p>
          <w:p w14:paraId="52011ED0" w14:textId="77777777" w:rsidR="00142959" w:rsidRPr="00142959" w:rsidRDefault="00142959" w:rsidP="00142959">
            <w:pPr>
              <w:jc w:val="both"/>
              <w:rPr>
                <w:lang w:val="uk-UA"/>
              </w:rPr>
            </w:pPr>
          </w:p>
          <w:p w14:paraId="1007E111" w14:textId="011384CF" w:rsidR="00142959" w:rsidRPr="00142959" w:rsidRDefault="00142959" w:rsidP="00142959">
            <w:pPr>
              <w:jc w:val="both"/>
              <w:rPr>
                <w:lang w:val="en-GB"/>
              </w:rPr>
            </w:pPr>
            <w:r w:rsidRPr="00142959">
              <w:rPr>
                <w:lang w:val="en-GB"/>
              </w:rPr>
              <w:t xml:space="preserve">In case of non-rectification of defects of the delivered goods within the term established by the contract, including non-rectification of defects identified during the warranty period, GIZ shall have the right to apply operational and economic sanctions, namely to withhold out of the sums that are to be paid to the Contractor for the </w:t>
            </w:r>
            <w:r w:rsidR="00334D81" w:rsidRPr="00142959">
              <w:rPr>
                <w:lang w:val="en-GB"/>
              </w:rPr>
              <w:t>goods, the</w:t>
            </w:r>
            <w:r w:rsidRPr="00142959">
              <w:rPr>
                <w:lang w:val="en-GB"/>
              </w:rPr>
              <w:t xml:space="preserve"> sum in the amount of 100% of the cost of defective goods with the defects having not been rectified.</w:t>
            </w:r>
          </w:p>
          <w:p w14:paraId="1951F1F1" w14:textId="77777777" w:rsidR="00142959" w:rsidRPr="00142959" w:rsidRDefault="00142959" w:rsidP="00142959">
            <w:pPr>
              <w:jc w:val="both"/>
              <w:rPr>
                <w:lang w:val="en-GB"/>
              </w:rPr>
            </w:pPr>
          </w:p>
          <w:p w14:paraId="77BB56D5" w14:textId="77777777" w:rsidR="00142959" w:rsidRPr="00142959" w:rsidRDefault="00142959" w:rsidP="00142959">
            <w:pPr>
              <w:jc w:val="both"/>
              <w:rPr>
                <w:lang w:val="en-GB"/>
              </w:rPr>
            </w:pPr>
            <w:r w:rsidRPr="00142959">
              <w:rPr>
                <w:lang w:val="en-GB"/>
              </w:rPr>
              <w:t>If the Contractor fraudulently conceals a defect, it is not entitled to plead that GIZ breached its obligation to examine the goods and to lodge a complaint in respect of defects. The same applies if the Contractor was unaware of the defect at the time of delivery due to gross negligence. The parties may agree on acceptance of the goods with defects by GIZ with subsequent adjustment of the cost of the delivered goods.</w:t>
            </w:r>
          </w:p>
          <w:p w14:paraId="7B253DD3" w14:textId="68FF10A1" w:rsidR="002B4CE1" w:rsidRPr="00142959" w:rsidRDefault="00142959" w:rsidP="00142959">
            <w:pPr>
              <w:jc w:val="both"/>
              <w:rPr>
                <w:lang w:val="uk-UA"/>
              </w:rPr>
            </w:pPr>
            <w:r w:rsidRPr="00142959">
              <w:rPr>
                <w:lang w:val="en-GB"/>
              </w:rPr>
              <w:t>The delivered goods that have quality non-compliance, delivered with shortage or damaged, shall be replaced or additionally delivered by the Contractor at his own expense within the term corresponding to the delivery term established in the Annex 1 (order) to the contract following the identification of such defects and starting as of the moment of execution of the Statement of non-compliance.</w:t>
            </w:r>
          </w:p>
        </w:tc>
        <w:tc>
          <w:tcPr>
            <w:tcW w:w="4821" w:type="dxa"/>
          </w:tcPr>
          <w:p w14:paraId="21B0D2B6" w14:textId="77777777" w:rsidR="002B4CE1" w:rsidRPr="00F956DC" w:rsidRDefault="00334D81" w:rsidP="00A71BB4">
            <w:pPr>
              <w:jc w:val="both"/>
              <w:rPr>
                <w:b/>
                <w:bCs/>
                <w:lang w:val="uk-UA"/>
              </w:rPr>
            </w:pPr>
            <w:r w:rsidRPr="00F956DC">
              <w:rPr>
                <w:b/>
                <w:bCs/>
                <w:lang w:val="uk-UA"/>
              </w:rPr>
              <w:lastRenderedPageBreak/>
              <w:t xml:space="preserve">5.4. </w:t>
            </w:r>
            <w:r w:rsidR="00F956DC" w:rsidRPr="00F956DC">
              <w:rPr>
                <w:b/>
                <w:bCs/>
                <w:lang w:val="uk-UA"/>
              </w:rPr>
              <w:t>Перевірка товарів та подання скарг</w:t>
            </w:r>
          </w:p>
          <w:p w14:paraId="32E204E7" w14:textId="77777777" w:rsidR="00F956DC" w:rsidRDefault="00A71BB4" w:rsidP="00A71BB4">
            <w:pPr>
              <w:jc w:val="both"/>
              <w:rPr>
                <w:lang w:val="uk-UA"/>
              </w:rPr>
            </w:pPr>
            <w:r w:rsidRPr="00A71BB4">
              <w:rPr>
                <w:lang w:val="uk-UA"/>
              </w:rPr>
              <w:t xml:space="preserve">З метою дотримання встановленого законом </w:t>
            </w:r>
            <w:r w:rsidR="009C2279">
              <w:rPr>
                <w:lang w:val="uk-UA"/>
              </w:rPr>
              <w:t>зобов’язання</w:t>
            </w:r>
            <w:r w:rsidRPr="00A71BB4">
              <w:rPr>
                <w:lang w:val="uk-UA"/>
              </w:rPr>
              <w:t xml:space="preserve"> </w:t>
            </w:r>
            <w:r w:rsidR="006B6E2A">
              <w:rPr>
                <w:lang w:val="uk-UA"/>
              </w:rPr>
              <w:t>перевірки</w:t>
            </w:r>
            <w:r w:rsidRPr="00A71BB4">
              <w:rPr>
                <w:lang w:val="uk-UA"/>
              </w:rPr>
              <w:t xml:space="preserve"> товар</w:t>
            </w:r>
            <w:r w:rsidR="006B6E2A">
              <w:rPr>
                <w:lang w:val="uk-UA"/>
              </w:rPr>
              <w:t>ів</w:t>
            </w:r>
            <w:r w:rsidRPr="00A71BB4">
              <w:rPr>
                <w:lang w:val="uk-UA"/>
              </w:rPr>
              <w:t xml:space="preserve"> та пода</w:t>
            </w:r>
            <w:r w:rsidR="006B6E2A">
              <w:rPr>
                <w:lang w:val="uk-UA"/>
              </w:rPr>
              <w:t>ння</w:t>
            </w:r>
            <w:r w:rsidRPr="00A71BB4">
              <w:rPr>
                <w:lang w:val="uk-UA"/>
              </w:rPr>
              <w:t xml:space="preserve"> скарг щодо дефектів у встановленому порядку, GIZ може проводити перевірку товарів у місці їх використання. Перевірка може бути проведена за допомогою ресурсів, наявних у місці використання.</w:t>
            </w:r>
            <w:r>
              <w:rPr>
                <w:lang w:val="uk-UA"/>
              </w:rPr>
              <w:t xml:space="preserve"> </w:t>
            </w:r>
            <w:r w:rsidR="0001207C">
              <w:rPr>
                <w:lang w:val="uk-UA"/>
              </w:rPr>
              <w:t>За</w:t>
            </w:r>
            <w:r w:rsidR="0001207C" w:rsidRPr="0001207C">
              <w:rPr>
                <w:lang w:val="uk-UA"/>
              </w:rPr>
              <w:t xml:space="preserve"> погоджен</w:t>
            </w:r>
            <w:r w:rsidR="0001207C">
              <w:rPr>
                <w:lang w:val="uk-UA"/>
              </w:rPr>
              <w:t>ням</w:t>
            </w:r>
            <w:r w:rsidR="0001207C" w:rsidRPr="0001207C">
              <w:rPr>
                <w:lang w:val="uk-UA"/>
              </w:rPr>
              <w:t>, що товар має бути встановлений, зібраний або введений в експлуатацію, GIZ не зобов'язан</w:t>
            </w:r>
            <w:r w:rsidR="00231CAE">
              <w:rPr>
                <w:lang w:val="uk-UA"/>
              </w:rPr>
              <w:t>і</w:t>
            </w:r>
            <w:r w:rsidR="0001207C" w:rsidRPr="0001207C">
              <w:rPr>
                <w:lang w:val="uk-UA"/>
              </w:rPr>
              <w:t xml:space="preserve"> інспектувати товар, доки ці етапи не будуть виконані.</w:t>
            </w:r>
            <w:r w:rsidR="00155C50">
              <w:rPr>
                <w:lang w:val="uk-UA"/>
              </w:rPr>
              <w:t xml:space="preserve"> </w:t>
            </w:r>
            <w:r w:rsidR="00155C50" w:rsidRPr="00155C50">
              <w:rPr>
                <w:lang w:val="uk-UA"/>
              </w:rPr>
              <w:t>При постачанні однотипних</w:t>
            </w:r>
            <w:r w:rsidR="00155C50">
              <w:rPr>
                <w:lang w:val="uk-UA"/>
              </w:rPr>
              <w:t xml:space="preserve"> партій</w:t>
            </w:r>
            <w:r w:rsidR="00155C50" w:rsidRPr="00155C50">
              <w:rPr>
                <w:lang w:val="uk-UA"/>
              </w:rPr>
              <w:t xml:space="preserve"> товарів достатньо перевірити випадкову вибірку. Якщо вибіркова перевірка виявить дефекти, GIZ може пред'явити претензії щодо дефектів до всіх товарів і послуг.</w:t>
            </w:r>
          </w:p>
          <w:p w14:paraId="4FAFAEDC" w14:textId="77777777" w:rsidR="009425E9" w:rsidRDefault="009425E9" w:rsidP="00A71BB4">
            <w:pPr>
              <w:jc w:val="both"/>
              <w:rPr>
                <w:lang w:val="uk-UA"/>
              </w:rPr>
            </w:pPr>
          </w:p>
          <w:p w14:paraId="78BBFAD5" w14:textId="52E4A6C7" w:rsidR="009425E9" w:rsidRDefault="009F3179" w:rsidP="00A71BB4">
            <w:pPr>
              <w:jc w:val="both"/>
              <w:rPr>
                <w:lang w:val="uk-UA"/>
              </w:rPr>
            </w:pPr>
            <w:r w:rsidRPr="009F3179">
              <w:rPr>
                <w:lang w:val="uk-UA"/>
              </w:rPr>
              <w:t xml:space="preserve">При отриманні товару за кількістю та якістю </w:t>
            </w:r>
            <w:r w:rsidR="00814FF1">
              <w:rPr>
                <w:lang w:val="uk-UA"/>
              </w:rPr>
              <w:t>С</w:t>
            </w:r>
            <w:r w:rsidRPr="009F3179">
              <w:rPr>
                <w:lang w:val="uk-UA"/>
              </w:rPr>
              <w:t xml:space="preserve">торони керуються </w:t>
            </w:r>
            <w:r w:rsidR="00400493">
              <w:rPr>
                <w:lang w:val="uk-UA"/>
              </w:rPr>
              <w:t>Д</w:t>
            </w:r>
            <w:r w:rsidRPr="009F3179">
              <w:rPr>
                <w:lang w:val="uk-UA"/>
              </w:rPr>
              <w:t>оговором та цими Загальними умовами закупівлі. Сторони домовились, що порядок приймання товару за кількістю та якістю не регламентується:</w:t>
            </w:r>
          </w:p>
          <w:p w14:paraId="1572CF50" w14:textId="00FEC329" w:rsidR="009F3179" w:rsidRDefault="00894082" w:rsidP="00E41ADF">
            <w:pPr>
              <w:pStyle w:val="ListParagraph"/>
              <w:numPr>
                <w:ilvl w:val="0"/>
                <w:numId w:val="20"/>
              </w:numPr>
              <w:ind w:left="0" w:firstLine="360"/>
              <w:jc w:val="both"/>
              <w:rPr>
                <w:lang w:val="uk-UA"/>
              </w:rPr>
            </w:pPr>
            <w:r w:rsidRPr="00894082">
              <w:rPr>
                <w:lang w:val="uk-UA"/>
              </w:rPr>
              <w:t>Інструкці</w:t>
            </w:r>
            <w:r>
              <w:rPr>
                <w:lang w:val="uk-UA"/>
              </w:rPr>
              <w:t>єю</w:t>
            </w:r>
            <w:r w:rsidRPr="00894082">
              <w:rPr>
                <w:lang w:val="uk-UA"/>
              </w:rPr>
              <w:t xml:space="preserve"> про порядок приймання</w:t>
            </w:r>
            <w:r w:rsidR="00E60D66">
              <w:rPr>
                <w:lang w:val="uk-UA"/>
              </w:rPr>
              <w:t xml:space="preserve"> </w:t>
            </w:r>
            <w:r w:rsidRPr="00894082">
              <w:rPr>
                <w:lang w:val="uk-UA"/>
              </w:rPr>
              <w:t xml:space="preserve">продукції виробничо-технічного призначення і </w:t>
            </w:r>
            <w:r w:rsidRPr="00894082">
              <w:rPr>
                <w:lang w:val="uk-UA"/>
              </w:rPr>
              <w:lastRenderedPageBreak/>
              <w:t>товарів народного споживання за кількістю, введена в дію постановою Державного арбітражу № П-6 від 15.06.1965 р., зі змінами та доповненнями</w:t>
            </w:r>
            <w:r w:rsidR="00BD32A7">
              <w:rPr>
                <w:lang w:val="uk-UA"/>
              </w:rPr>
              <w:t>,</w:t>
            </w:r>
          </w:p>
          <w:p w14:paraId="7D1A1F4F" w14:textId="77777777" w:rsidR="00BD32A7" w:rsidRDefault="00BD32A7" w:rsidP="00E41ADF">
            <w:pPr>
              <w:pStyle w:val="ListParagraph"/>
              <w:numPr>
                <w:ilvl w:val="0"/>
                <w:numId w:val="20"/>
              </w:numPr>
              <w:ind w:left="0" w:firstLine="360"/>
              <w:jc w:val="both"/>
              <w:rPr>
                <w:lang w:val="uk-UA"/>
              </w:rPr>
            </w:pPr>
            <w:r w:rsidRPr="00BD32A7">
              <w:rPr>
                <w:lang w:val="uk-UA"/>
              </w:rPr>
              <w:t>Інструкці</w:t>
            </w:r>
            <w:r>
              <w:rPr>
                <w:lang w:val="uk-UA"/>
              </w:rPr>
              <w:t>єю</w:t>
            </w:r>
            <w:r w:rsidRPr="00BD32A7">
              <w:rPr>
                <w:lang w:val="uk-UA"/>
              </w:rPr>
              <w:t xml:space="preserve"> про порядок приймання продукції виробничо-технічного призначення і товарів народного споживання за якістю, введена в дію постановою Державного арбітражу № П-7 від 25.04.1966 р., зі змінами та доповненнями</w:t>
            </w:r>
            <w:r>
              <w:rPr>
                <w:lang w:val="uk-UA"/>
              </w:rPr>
              <w:t>.</w:t>
            </w:r>
          </w:p>
          <w:p w14:paraId="74A06981" w14:textId="0F84A120" w:rsidR="00BD32A7" w:rsidRDefault="000051D3" w:rsidP="00BD32A7">
            <w:pPr>
              <w:jc w:val="both"/>
              <w:rPr>
                <w:lang w:val="uk-UA"/>
              </w:rPr>
            </w:pPr>
            <w:r w:rsidRPr="000051D3">
              <w:rPr>
                <w:lang w:val="uk-UA"/>
              </w:rPr>
              <w:t xml:space="preserve">У момент отримання товару представник кінцевого одержувача товару проводить перевірку відповідності кількості, якості, асортименту та номенклатури товару умовам Додатку 1 (замовлення) до </w:t>
            </w:r>
            <w:r w:rsidR="00400493">
              <w:rPr>
                <w:lang w:val="uk-UA"/>
              </w:rPr>
              <w:t>Д</w:t>
            </w:r>
            <w:r w:rsidRPr="000051D3">
              <w:rPr>
                <w:lang w:val="uk-UA"/>
              </w:rPr>
              <w:t>оговору та видаткової накладної.</w:t>
            </w:r>
          </w:p>
          <w:p w14:paraId="24381A9E" w14:textId="0355340F" w:rsidR="000051D3" w:rsidRDefault="007305D4" w:rsidP="00BD32A7">
            <w:pPr>
              <w:jc w:val="both"/>
              <w:rPr>
                <w:lang w:val="uk-UA"/>
              </w:rPr>
            </w:pPr>
            <w:r w:rsidRPr="007305D4">
              <w:rPr>
                <w:lang w:val="uk-UA"/>
              </w:rPr>
              <w:t xml:space="preserve">Якщо кінцевим отримувачем товару буде виявлено пошкодження товару та/або невідповідність якості, кількості або упаковки товару вимогам, зазначеним у цих Загальних умовах закупівлі та/або цьому </w:t>
            </w:r>
            <w:r w:rsidR="00400493">
              <w:rPr>
                <w:lang w:val="uk-UA"/>
              </w:rPr>
              <w:t>Д</w:t>
            </w:r>
            <w:r w:rsidR="00D60EB1">
              <w:rPr>
                <w:lang w:val="uk-UA"/>
              </w:rPr>
              <w:t>оговорі</w:t>
            </w:r>
            <w:r w:rsidRPr="007305D4">
              <w:rPr>
                <w:lang w:val="uk-UA"/>
              </w:rPr>
              <w:t xml:space="preserve"> чи будь-яких інших відповідних документах, що засвідчують кількість та якість Товару, або якщо будь-який або всі супровідні документи будуть відсутні, GIZ припиняє приймання товару та складає Акт про невідповідність товару умовам </w:t>
            </w:r>
            <w:r w:rsidR="009C09B6">
              <w:rPr>
                <w:lang w:val="uk-UA"/>
              </w:rPr>
              <w:t>Д</w:t>
            </w:r>
            <w:r w:rsidR="00D60EB1">
              <w:rPr>
                <w:lang w:val="uk-UA"/>
              </w:rPr>
              <w:t>оговору</w:t>
            </w:r>
            <w:r w:rsidRPr="007305D4">
              <w:rPr>
                <w:lang w:val="uk-UA"/>
              </w:rPr>
              <w:t xml:space="preserve"> (далі </w:t>
            </w:r>
            <w:r w:rsidR="001A2A92">
              <w:rPr>
                <w:lang w:val="uk-UA"/>
              </w:rPr>
              <w:t>–</w:t>
            </w:r>
            <w:r w:rsidRPr="007305D4">
              <w:rPr>
                <w:lang w:val="uk-UA"/>
              </w:rPr>
              <w:t xml:space="preserve"> Акт про невідповідність), в якому зазначаються, зокрема, дата та час складання Акта про невідповідність, дата та номер Додатку 1 (замовлення), на підставі якого було поставлено товар, кількість перевіреного товару та характер виявлених дефектів та/або невідповідностей товару.</w:t>
            </w:r>
            <w:r w:rsidR="00D60EB1">
              <w:rPr>
                <w:lang w:val="uk-UA"/>
              </w:rPr>
              <w:t xml:space="preserve"> </w:t>
            </w:r>
            <w:r w:rsidR="00767342" w:rsidRPr="00767342">
              <w:rPr>
                <w:lang w:val="uk-UA"/>
              </w:rPr>
              <w:t xml:space="preserve">GIZ надсилає Акт про невідповідність </w:t>
            </w:r>
            <w:r w:rsidR="00767342">
              <w:rPr>
                <w:lang w:val="uk-UA"/>
              </w:rPr>
              <w:t>Ви</w:t>
            </w:r>
            <w:r w:rsidR="00411B12">
              <w:rPr>
                <w:lang w:val="uk-UA"/>
              </w:rPr>
              <w:t>к</w:t>
            </w:r>
            <w:r w:rsidR="00767342">
              <w:rPr>
                <w:lang w:val="uk-UA"/>
              </w:rPr>
              <w:t>онавцю</w:t>
            </w:r>
            <w:r w:rsidR="00767342" w:rsidRPr="00767342">
              <w:rPr>
                <w:lang w:val="uk-UA"/>
              </w:rPr>
              <w:t xml:space="preserve"> на електронну адресу, зазначену в деталях </w:t>
            </w:r>
            <w:r w:rsidR="009C09B6">
              <w:rPr>
                <w:lang w:val="uk-UA"/>
              </w:rPr>
              <w:t>Д</w:t>
            </w:r>
            <w:r w:rsidR="00767342">
              <w:rPr>
                <w:lang w:val="uk-UA"/>
              </w:rPr>
              <w:t>оговору</w:t>
            </w:r>
            <w:r w:rsidR="00767342" w:rsidRPr="00767342">
              <w:rPr>
                <w:lang w:val="uk-UA"/>
              </w:rPr>
              <w:t>, протягом 3 годин з моменту його складання.</w:t>
            </w:r>
            <w:r w:rsidR="00767342">
              <w:rPr>
                <w:lang w:val="uk-UA"/>
              </w:rPr>
              <w:t xml:space="preserve"> </w:t>
            </w:r>
            <w:r w:rsidR="00FB0015" w:rsidRPr="00FB0015">
              <w:rPr>
                <w:lang w:val="uk-UA"/>
              </w:rPr>
              <w:t xml:space="preserve">У свою чергу, </w:t>
            </w:r>
            <w:r w:rsidR="00FB0015">
              <w:rPr>
                <w:lang w:val="uk-UA"/>
              </w:rPr>
              <w:t>Виконавець</w:t>
            </w:r>
            <w:r w:rsidR="00FB0015" w:rsidRPr="00FB0015">
              <w:rPr>
                <w:lang w:val="uk-UA"/>
              </w:rPr>
              <w:t xml:space="preserve"> повинен підписати Акт про невідповідність та повернути його GIZ або направити уповноваженого представника для перевірки товару протягом 24 годин з моменту надсилання Акта про невідповідність.</w:t>
            </w:r>
            <w:r w:rsidR="0031274D">
              <w:rPr>
                <w:lang w:val="uk-UA"/>
              </w:rPr>
              <w:t xml:space="preserve"> </w:t>
            </w:r>
            <w:r w:rsidR="0031274D" w:rsidRPr="0031274D">
              <w:rPr>
                <w:lang w:val="uk-UA"/>
              </w:rPr>
              <w:t>Представник Виконавця має прибути на місце поставки товару протягом 48 годин, починаючи з дня, наступного за днем отримання Акта про невідповідність.</w:t>
            </w:r>
            <w:r w:rsidR="0031274D">
              <w:rPr>
                <w:lang w:val="uk-UA"/>
              </w:rPr>
              <w:t xml:space="preserve"> </w:t>
            </w:r>
            <w:r w:rsidR="00273F41" w:rsidRPr="00273F41">
              <w:rPr>
                <w:lang w:val="uk-UA"/>
              </w:rPr>
              <w:t xml:space="preserve">Протягом 2 годин з моменту прибуття товару на місце поставки представник Виконавця оглядає товар, і за результатами огляду </w:t>
            </w:r>
            <w:r w:rsidR="00814FF1">
              <w:rPr>
                <w:lang w:val="uk-UA"/>
              </w:rPr>
              <w:t>С</w:t>
            </w:r>
            <w:r w:rsidR="00273F41" w:rsidRPr="00273F41">
              <w:rPr>
                <w:lang w:val="uk-UA"/>
              </w:rPr>
              <w:t xml:space="preserve">торони складають Акт про невідповідність у двох примірниках: один примірник </w:t>
            </w:r>
            <w:r w:rsidR="00273F41">
              <w:rPr>
                <w:lang w:val="uk-UA"/>
              </w:rPr>
              <w:t>–</w:t>
            </w:r>
            <w:r w:rsidR="00273F41" w:rsidRPr="00273F41">
              <w:rPr>
                <w:lang w:val="uk-UA"/>
              </w:rPr>
              <w:t xml:space="preserve"> для Виконавця, другий </w:t>
            </w:r>
            <w:r w:rsidR="00273F41">
              <w:rPr>
                <w:lang w:val="uk-UA"/>
              </w:rPr>
              <w:t>–</w:t>
            </w:r>
            <w:r w:rsidR="00273F41" w:rsidRPr="00273F41">
              <w:rPr>
                <w:lang w:val="uk-UA"/>
              </w:rPr>
              <w:t xml:space="preserve"> для GIZ.</w:t>
            </w:r>
            <w:r w:rsidR="004D7DA3">
              <w:rPr>
                <w:lang w:val="uk-UA"/>
              </w:rPr>
              <w:t xml:space="preserve"> </w:t>
            </w:r>
            <w:r w:rsidR="004D7DA3" w:rsidRPr="004D7DA3">
              <w:rPr>
                <w:lang w:val="uk-UA"/>
              </w:rPr>
              <w:t>Підрядник може відмовитися підписати Акт</w:t>
            </w:r>
            <w:r w:rsidR="004D7DA3">
              <w:rPr>
                <w:lang w:val="uk-UA"/>
              </w:rPr>
              <w:t>а</w:t>
            </w:r>
            <w:r w:rsidR="004D7DA3" w:rsidRPr="004D7DA3">
              <w:rPr>
                <w:lang w:val="uk-UA"/>
              </w:rPr>
              <w:t xml:space="preserve"> про невідповідність із зазначенням своїх обґрунтованих аргументів.</w:t>
            </w:r>
            <w:r w:rsidR="004D7DA3">
              <w:rPr>
                <w:lang w:val="uk-UA"/>
              </w:rPr>
              <w:t xml:space="preserve"> </w:t>
            </w:r>
            <w:r w:rsidR="001D72BC">
              <w:rPr>
                <w:lang w:val="uk-UA"/>
              </w:rPr>
              <w:t>У випадку я</w:t>
            </w:r>
            <w:r w:rsidR="001D72BC" w:rsidRPr="001D72BC">
              <w:rPr>
                <w:lang w:val="uk-UA"/>
              </w:rPr>
              <w:t xml:space="preserve">кщо </w:t>
            </w:r>
            <w:r w:rsidR="001D72BC">
              <w:rPr>
                <w:lang w:val="uk-UA"/>
              </w:rPr>
              <w:t>Виконав</w:t>
            </w:r>
            <w:r w:rsidR="000403C7">
              <w:rPr>
                <w:lang w:val="uk-UA"/>
              </w:rPr>
              <w:t>цем</w:t>
            </w:r>
            <w:r w:rsidR="001D72BC" w:rsidRPr="001D72BC">
              <w:rPr>
                <w:lang w:val="uk-UA"/>
              </w:rPr>
              <w:t xml:space="preserve"> не </w:t>
            </w:r>
            <w:r w:rsidR="000403C7">
              <w:rPr>
                <w:lang w:val="uk-UA"/>
              </w:rPr>
              <w:t>буде вжито</w:t>
            </w:r>
            <w:r w:rsidR="001D72BC" w:rsidRPr="001D72BC">
              <w:rPr>
                <w:lang w:val="uk-UA"/>
              </w:rPr>
              <w:t xml:space="preserve"> жодних дій, зазначених вище, претензії щодо невідповідності товару умовам </w:t>
            </w:r>
            <w:r w:rsidR="009C09B6">
              <w:rPr>
                <w:lang w:val="uk-UA"/>
              </w:rPr>
              <w:t>Д</w:t>
            </w:r>
            <w:r w:rsidR="000403C7">
              <w:rPr>
                <w:lang w:val="uk-UA"/>
              </w:rPr>
              <w:t>оговору</w:t>
            </w:r>
            <w:r w:rsidR="001D72BC" w:rsidRPr="001D72BC">
              <w:rPr>
                <w:lang w:val="uk-UA"/>
              </w:rPr>
              <w:t xml:space="preserve"> вважатимуться прийнятими без будь-яких зустрічних претензій, а Акт про невідповідність, підписаний виключно GIZ, вважатиметься достатнім та належним </w:t>
            </w:r>
            <w:r w:rsidR="001D72BC" w:rsidRPr="001D72BC">
              <w:rPr>
                <w:lang w:val="uk-UA"/>
              </w:rPr>
              <w:lastRenderedPageBreak/>
              <w:t xml:space="preserve">доказом невідповідності товару умовам </w:t>
            </w:r>
            <w:r w:rsidR="009C09B6">
              <w:rPr>
                <w:lang w:val="uk-UA"/>
              </w:rPr>
              <w:t>Д</w:t>
            </w:r>
            <w:r w:rsidR="000403C7">
              <w:rPr>
                <w:lang w:val="uk-UA"/>
              </w:rPr>
              <w:t>оговору</w:t>
            </w:r>
            <w:r w:rsidR="001D72BC" w:rsidRPr="001D72BC">
              <w:rPr>
                <w:lang w:val="uk-UA"/>
              </w:rPr>
              <w:t>.</w:t>
            </w:r>
          </w:p>
          <w:p w14:paraId="72DC203A" w14:textId="77777777" w:rsidR="000403C7" w:rsidRDefault="00C90B2D" w:rsidP="00BD32A7">
            <w:pPr>
              <w:jc w:val="both"/>
              <w:rPr>
                <w:lang w:val="uk-UA"/>
              </w:rPr>
            </w:pPr>
            <w:r w:rsidRPr="00C90B2D">
              <w:rPr>
                <w:lang w:val="uk-UA"/>
              </w:rPr>
              <w:t>Сторони домовилися, що відлік зазначених годин зупиняється у вихідні та святкові дні, передбачені законодавством України, і починається з моменту закінчення вихідних та/або святкових днів.</w:t>
            </w:r>
          </w:p>
          <w:p w14:paraId="3D1D69FF" w14:textId="77777777" w:rsidR="004A3E9B" w:rsidRDefault="00AC3757" w:rsidP="00BD32A7">
            <w:pPr>
              <w:jc w:val="both"/>
              <w:rPr>
                <w:lang w:val="uk-UA"/>
              </w:rPr>
            </w:pPr>
            <w:r w:rsidRPr="00AC3757">
              <w:rPr>
                <w:lang w:val="uk-UA"/>
              </w:rPr>
              <w:t>У разі поставки товару нижчої якості або з гіршими технічними характеристиками, ніж передбачено стандартами (технічними вимогами, зразком), а також товару, поставленого з нестачею або пошкодженого, GIZ має право відмовитися від прийняття та оплати товару, а якщо товар вже оплачено, вимагати від Виконавця повернення сплаченої за цей товар суми протягом 3 (трьох) робочих днів з моменту пред'явлення такої вимоги Виконавцю.</w:t>
            </w:r>
            <w:r w:rsidR="00F524C9">
              <w:rPr>
                <w:lang w:val="uk-UA"/>
              </w:rPr>
              <w:t xml:space="preserve"> </w:t>
            </w:r>
            <w:r w:rsidR="00C40800" w:rsidRPr="00C40800">
              <w:rPr>
                <w:lang w:val="uk-UA"/>
              </w:rPr>
              <w:t>У такому випадку Виконавець зобов'язаний повернути кошти протягом 3 (трьох) робочих днів з моменту отримання претензії.</w:t>
            </w:r>
          </w:p>
          <w:p w14:paraId="173E824F" w14:textId="77777777" w:rsidR="00C40800" w:rsidRDefault="00C40800" w:rsidP="00BD32A7">
            <w:pPr>
              <w:jc w:val="both"/>
              <w:rPr>
                <w:lang w:val="uk-UA"/>
              </w:rPr>
            </w:pPr>
          </w:p>
          <w:p w14:paraId="4A412C05" w14:textId="76BAE143" w:rsidR="00C40800" w:rsidRDefault="00DF4415" w:rsidP="00BD32A7">
            <w:pPr>
              <w:jc w:val="both"/>
              <w:rPr>
                <w:lang w:val="uk-UA"/>
              </w:rPr>
            </w:pPr>
            <w:r w:rsidRPr="00DF4415">
              <w:rPr>
                <w:lang w:val="uk-UA"/>
              </w:rPr>
              <w:t xml:space="preserve">У разі неусунення недоліків поставленого товару у встановлений </w:t>
            </w:r>
            <w:r w:rsidR="009C09B6">
              <w:rPr>
                <w:lang w:val="uk-UA"/>
              </w:rPr>
              <w:t>Д</w:t>
            </w:r>
            <w:r>
              <w:rPr>
                <w:lang w:val="uk-UA"/>
              </w:rPr>
              <w:t>оговором</w:t>
            </w:r>
            <w:r w:rsidRPr="00DF4415">
              <w:rPr>
                <w:lang w:val="uk-UA"/>
              </w:rPr>
              <w:t xml:space="preserve"> строк, у тому числі неусунення недоліків, виявлених протягом гарантійного строку, GIZ має право застосувати оперативно-господарські санкції, а саме утримати із сум, що підлягають сплаті Виконавцю за товар, суму в розмірі 100% вартості дефектного товару, недоліки якого не були усунуті.</w:t>
            </w:r>
          </w:p>
          <w:p w14:paraId="329C5DE5" w14:textId="77777777" w:rsidR="00EF3087" w:rsidRDefault="00EF3087" w:rsidP="00BD32A7">
            <w:pPr>
              <w:jc w:val="both"/>
              <w:rPr>
                <w:lang w:val="uk-UA"/>
              </w:rPr>
            </w:pPr>
          </w:p>
          <w:p w14:paraId="65CDD967" w14:textId="77777777" w:rsidR="00EF3087" w:rsidRDefault="00D435CA" w:rsidP="00BD32A7">
            <w:pPr>
              <w:jc w:val="both"/>
              <w:rPr>
                <w:lang w:val="uk-UA"/>
              </w:rPr>
            </w:pPr>
            <w:r w:rsidRPr="00D435CA">
              <w:rPr>
                <w:lang w:val="uk-UA"/>
              </w:rPr>
              <w:t xml:space="preserve">Якщо </w:t>
            </w:r>
            <w:r>
              <w:rPr>
                <w:lang w:val="uk-UA"/>
              </w:rPr>
              <w:t>Виконавець</w:t>
            </w:r>
            <w:r w:rsidRPr="00D435CA">
              <w:rPr>
                <w:lang w:val="uk-UA"/>
              </w:rPr>
              <w:t xml:space="preserve"> умисно приховує дефект, він не має права стверджувати, що GIZ порушило свої зобов'язання щодо перевірки товару та подачі претензії у зв'язку з </w:t>
            </w:r>
            <w:r w:rsidR="00D4707F">
              <w:rPr>
                <w:lang w:val="uk-UA"/>
              </w:rPr>
              <w:t xml:space="preserve">наявністю </w:t>
            </w:r>
            <w:r w:rsidRPr="00D435CA">
              <w:rPr>
                <w:lang w:val="uk-UA"/>
              </w:rPr>
              <w:t>дефект</w:t>
            </w:r>
            <w:r w:rsidR="00D4707F">
              <w:rPr>
                <w:lang w:val="uk-UA"/>
              </w:rPr>
              <w:t>ів</w:t>
            </w:r>
            <w:r w:rsidRPr="00D435CA">
              <w:rPr>
                <w:lang w:val="uk-UA"/>
              </w:rPr>
              <w:t>.</w:t>
            </w:r>
            <w:r w:rsidR="00D4707F">
              <w:rPr>
                <w:lang w:val="uk-UA"/>
              </w:rPr>
              <w:t xml:space="preserve"> </w:t>
            </w:r>
            <w:r w:rsidR="005065F0" w:rsidRPr="005065F0">
              <w:rPr>
                <w:lang w:val="uk-UA"/>
              </w:rPr>
              <w:t>Те саме застосовується, якщо Підрядник не знав про дефект на момент поставки через грубу недбалість. Сторони можуть домовитися про прийняття GIZ товару з дефектами з подальшим коригуванням вартості поставленого товару.</w:t>
            </w:r>
          </w:p>
          <w:p w14:paraId="5EC1CE12" w14:textId="7A60C1EC" w:rsidR="003F1487" w:rsidRPr="00BD32A7" w:rsidRDefault="00E36A46" w:rsidP="00BD32A7">
            <w:pPr>
              <w:jc w:val="both"/>
              <w:rPr>
                <w:lang w:val="uk-UA"/>
              </w:rPr>
            </w:pPr>
            <w:r w:rsidRPr="00E36A46">
              <w:rPr>
                <w:lang w:val="uk-UA"/>
              </w:rPr>
              <w:t xml:space="preserve">Поставлений товар, що має невідповідність якості, </w:t>
            </w:r>
            <w:r>
              <w:rPr>
                <w:lang w:val="uk-UA"/>
              </w:rPr>
              <w:t>нестачу</w:t>
            </w:r>
            <w:r w:rsidRPr="00E36A46">
              <w:rPr>
                <w:lang w:val="uk-UA"/>
              </w:rPr>
              <w:t xml:space="preserve"> або пошкоджений, повинен бути замінений або додатково поставлений Виконавцем за власний </w:t>
            </w:r>
            <w:r w:rsidR="00152737">
              <w:rPr>
                <w:lang w:val="uk-UA"/>
              </w:rPr>
              <w:t>кошт</w:t>
            </w:r>
            <w:r w:rsidR="00152737" w:rsidRPr="00E36A46">
              <w:rPr>
                <w:lang w:val="uk-UA"/>
              </w:rPr>
              <w:t xml:space="preserve"> </w:t>
            </w:r>
            <w:r w:rsidRPr="00E36A46">
              <w:rPr>
                <w:lang w:val="uk-UA"/>
              </w:rPr>
              <w:t>у строк, що відповідає строку поставки, встановленому в Додатку 1 (замовлення) до Договору, після виявлення таких недоліків і починаючи з моменту оформлення Акт</w:t>
            </w:r>
            <w:r>
              <w:rPr>
                <w:lang w:val="uk-UA"/>
              </w:rPr>
              <w:t>а</w:t>
            </w:r>
            <w:r w:rsidRPr="00E36A46">
              <w:rPr>
                <w:lang w:val="uk-UA"/>
              </w:rPr>
              <w:t xml:space="preserve"> про невідповідність якості.</w:t>
            </w:r>
          </w:p>
        </w:tc>
      </w:tr>
      <w:tr w:rsidR="00A650A8" w:rsidRPr="0010514D" w14:paraId="67FB3443" w14:textId="77777777" w:rsidTr="00532173">
        <w:trPr>
          <w:trHeight w:val="11793"/>
        </w:trPr>
        <w:tc>
          <w:tcPr>
            <w:tcW w:w="4819" w:type="dxa"/>
          </w:tcPr>
          <w:p w14:paraId="3298F24C" w14:textId="361F740D" w:rsidR="00532173" w:rsidRDefault="00532173" w:rsidP="00D40B6E">
            <w:pPr>
              <w:jc w:val="both"/>
              <w:rPr>
                <w:lang w:val="uk-UA"/>
              </w:rPr>
            </w:pPr>
            <w:r w:rsidRPr="00346F48">
              <w:rPr>
                <w:b/>
                <w:lang w:val="en-GB"/>
              </w:rPr>
              <w:lastRenderedPageBreak/>
              <w:t>5.5</w:t>
            </w:r>
            <w:r>
              <w:rPr>
                <w:b/>
                <w:lang w:val="uk-UA"/>
              </w:rPr>
              <w:t>.</w:t>
            </w:r>
            <w:r w:rsidRPr="00346F48">
              <w:rPr>
                <w:b/>
                <w:lang w:val="en-GB"/>
              </w:rPr>
              <w:t xml:space="preserve"> </w:t>
            </w:r>
            <w:bookmarkStart w:id="2" w:name="_Hlk190826306"/>
            <w:r w:rsidRPr="00346F48">
              <w:rPr>
                <w:b/>
                <w:lang w:val="en-GB"/>
              </w:rPr>
              <w:t>Liability  </w:t>
            </w:r>
            <w:bookmarkEnd w:id="2"/>
          </w:p>
          <w:p w14:paraId="7EDC326F" w14:textId="519A96D3" w:rsidR="00D40B6E" w:rsidRPr="00D40B6E" w:rsidRDefault="00D40B6E" w:rsidP="00D40B6E">
            <w:pPr>
              <w:jc w:val="both"/>
              <w:rPr>
                <w:lang w:val="en-GB"/>
              </w:rPr>
            </w:pPr>
            <w:r w:rsidRPr="00D40B6E">
              <w:rPr>
                <w:lang w:val="en-GB"/>
              </w:rPr>
              <w:t>The Contractor is liable for all its own faults and those of persons it uses to fulfil its obligations (vicarious agents) and of manufacturers. The Contractor is also liable for any culpable damage resulting from its actions or those of its vicarious agents even if such damage is merely incidental to the fulfilment of the order. </w:t>
            </w:r>
          </w:p>
          <w:p w14:paraId="6087CC26" w14:textId="77777777" w:rsidR="00D40B6E" w:rsidRPr="00D40B6E" w:rsidRDefault="00D40B6E" w:rsidP="00D40B6E">
            <w:pPr>
              <w:jc w:val="both"/>
              <w:rPr>
                <w:lang w:val="en-GB"/>
              </w:rPr>
            </w:pPr>
            <w:r w:rsidRPr="00D40B6E">
              <w:rPr>
                <w:lang w:val="en-GB"/>
              </w:rPr>
              <w:t>For violation of the term of payment GIZ shall pay a penalty equal to double National Bank of Ukraine (NBU) discount rate of the amount of debt for each day of delay in favour of the Contractor.</w:t>
            </w:r>
          </w:p>
          <w:p w14:paraId="54AFC983" w14:textId="77777777" w:rsidR="00D40B6E" w:rsidRPr="00D40B6E" w:rsidRDefault="00D40B6E" w:rsidP="00D40B6E">
            <w:pPr>
              <w:jc w:val="both"/>
              <w:rPr>
                <w:lang w:val="en-GB"/>
              </w:rPr>
            </w:pPr>
          </w:p>
          <w:p w14:paraId="76D27C28" w14:textId="391F4DC4" w:rsidR="00D40B6E" w:rsidRPr="00D40B6E" w:rsidRDefault="00D40B6E" w:rsidP="00D40B6E">
            <w:pPr>
              <w:jc w:val="both"/>
              <w:rPr>
                <w:lang w:val="en-GB"/>
              </w:rPr>
            </w:pPr>
            <w:r w:rsidRPr="00D40B6E">
              <w:rPr>
                <w:lang w:val="en-GB"/>
              </w:rPr>
              <w:t>In case of non-provision or late provision of the documents upon the GIZ’s request GIZ may apply operational and economic sanctions to the Contractor, namely, to withhold out of the sums that are to be paid to the Contractor for the goods, the sum in the amount of 10% of the price the goods for delivery of which such requested documents are necessary.</w:t>
            </w:r>
          </w:p>
          <w:p w14:paraId="03F1F502" w14:textId="77777777" w:rsidR="00D40B6E" w:rsidRPr="00D40B6E" w:rsidRDefault="00D40B6E" w:rsidP="00D40B6E">
            <w:pPr>
              <w:jc w:val="both"/>
              <w:rPr>
                <w:lang w:val="en-GB"/>
              </w:rPr>
            </w:pPr>
          </w:p>
          <w:p w14:paraId="7451058C" w14:textId="77777777" w:rsidR="00D40B6E" w:rsidRPr="00D40B6E" w:rsidRDefault="00D40B6E" w:rsidP="00D40B6E">
            <w:pPr>
              <w:jc w:val="both"/>
              <w:rPr>
                <w:lang w:val="en-GB"/>
              </w:rPr>
            </w:pPr>
            <w:r w:rsidRPr="00D40B6E">
              <w:rPr>
                <w:lang w:val="en-GB"/>
              </w:rPr>
              <w:t>The Contractor undertakes to properly comply with requirements of the tax and other legislation in its relations with GIZ and agrees that failure to comply with the mentioned requirements by the Contractor may cause GIZ damages (material damages) which the Contractor shall immediately indemnify to GIZ. If necessary, GIZ has the right to apply to the court to collect the damages from the Contractor.</w:t>
            </w:r>
          </w:p>
          <w:p w14:paraId="634EB20F" w14:textId="77777777" w:rsidR="00D40B6E" w:rsidRPr="00D40B6E" w:rsidRDefault="00D40B6E" w:rsidP="00D40B6E">
            <w:pPr>
              <w:jc w:val="both"/>
              <w:rPr>
                <w:lang w:val="en-GB"/>
              </w:rPr>
            </w:pPr>
          </w:p>
          <w:p w14:paraId="5D11E05C" w14:textId="77777777" w:rsidR="00D40B6E" w:rsidRPr="00D40B6E" w:rsidRDefault="00D40B6E" w:rsidP="00D40B6E">
            <w:pPr>
              <w:jc w:val="both"/>
              <w:rPr>
                <w:lang w:val="en-GB"/>
              </w:rPr>
            </w:pPr>
            <w:r w:rsidRPr="00D40B6E">
              <w:rPr>
                <w:lang w:val="en-GB"/>
              </w:rPr>
              <w:t>The payment of penalties (forfeit, fines, penalties) or operational and economic sanctions stipulated by this General Purchase Conditions and (or) current legislation of Ukraine by the concerned party does not relieve it from the obligation to indemnify, at the request of the other party, damages caused by violation of the contract (actual losses) in full. The losses indemnification does not relieve the defaulted party of its obligation to pay penalties in full at the request of the other party.</w:t>
            </w:r>
          </w:p>
          <w:p w14:paraId="11D90D61" w14:textId="77777777" w:rsidR="00D40B6E" w:rsidRPr="00D40B6E" w:rsidRDefault="00D40B6E" w:rsidP="00D40B6E">
            <w:pPr>
              <w:jc w:val="both"/>
              <w:rPr>
                <w:lang w:val="en-GB"/>
              </w:rPr>
            </w:pPr>
          </w:p>
          <w:p w14:paraId="2A3D10AD" w14:textId="466AB3A2" w:rsidR="00A650A8" w:rsidRPr="00D40B6E" w:rsidRDefault="00D40B6E" w:rsidP="00D40B6E">
            <w:pPr>
              <w:jc w:val="both"/>
              <w:rPr>
                <w:lang w:val="uk-UA"/>
              </w:rPr>
            </w:pPr>
            <w:r w:rsidRPr="00D40B6E">
              <w:rPr>
                <w:lang w:val="en-GB"/>
              </w:rPr>
              <w:t>The Parties have agreed that the decision on application (non-application) of sanctions provided for in this General Purchase Conditions in each case is taken at the discretion of the concerned party, at that, non-application of such sanctions by the concerned party is not a waiver of the right to apply such sanctions in future.</w:t>
            </w:r>
          </w:p>
        </w:tc>
        <w:tc>
          <w:tcPr>
            <w:tcW w:w="4821" w:type="dxa"/>
          </w:tcPr>
          <w:p w14:paraId="675CE040" w14:textId="7113DD26" w:rsidR="00532173" w:rsidRDefault="00532173" w:rsidP="00CB04A3">
            <w:pPr>
              <w:jc w:val="both"/>
              <w:rPr>
                <w:lang w:val="uk-UA"/>
              </w:rPr>
            </w:pPr>
            <w:r w:rsidRPr="00346F48">
              <w:rPr>
                <w:b/>
                <w:bCs/>
                <w:lang w:val="uk-UA"/>
              </w:rPr>
              <w:t>5.5. Відповідальність</w:t>
            </w:r>
          </w:p>
          <w:p w14:paraId="58AB683E" w14:textId="61A3E389" w:rsidR="00A650A8" w:rsidRPr="00980A33" w:rsidRDefault="00CB04A3" w:rsidP="00CB04A3">
            <w:pPr>
              <w:jc w:val="both"/>
              <w:rPr>
                <w:lang w:val="uk-UA"/>
              </w:rPr>
            </w:pPr>
            <w:r w:rsidRPr="00CB04A3">
              <w:rPr>
                <w:lang w:val="uk-UA"/>
              </w:rPr>
              <w:t>Виконавець несе відповідальність за всі власні помилки, а також помилки осіб, яких він залучає для виконання своїх зобов'язань (довірених осіб), і виробників. Виконавець також несе відповідальність за будь-яку завдану шкоду, спричинену його діями або діями його довірених осіб, навіть якщо така шкода є випадковою при виконанні замовлення.</w:t>
            </w:r>
          </w:p>
          <w:p w14:paraId="5E1FF7AB" w14:textId="77777777" w:rsidR="00855CB6" w:rsidRPr="00980A33" w:rsidRDefault="00322E13" w:rsidP="00CB04A3">
            <w:pPr>
              <w:jc w:val="both"/>
              <w:rPr>
                <w:lang w:val="uk-UA"/>
              </w:rPr>
            </w:pPr>
            <w:r w:rsidRPr="00322E13">
              <w:rPr>
                <w:lang w:val="uk-UA"/>
              </w:rPr>
              <w:t xml:space="preserve">За порушення строку оплати GIZ сплачує на користь Виконавця </w:t>
            </w:r>
            <w:r w:rsidRPr="001A2A92">
              <w:rPr>
                <w:lang w:val="uk-UA"/>
              </w:rPr>
              <w:t>пеню</w:t>
            </w:r>
            <w:r w:rsidRPr="00322E13">
              <w:rPr>
                <w:lang w:val="uk-UA"/>
              </w:rPr>
              <w:t xml:space="preserve"> в розмірі подвійної облікової ставки НБУ від суми заборгованості за кожен день прострочення.</w:t>
            </w:r>
          </w:p>
          <w:p w14:paraId="065FEA51" w14:textId="62265DD6" w:rsidR="00322E13" w:rsidRPr="00980A33" w:rsidRDefault="00503F20" w:rsidP="00CB04A3">
            <w:pPr>
              <w:jc w:val="both"/>
              <w:rPr>
                <w:lang w:val="uk-UA"/>
              </w:rPr>
            </w:pPr>
            <w:r w:rsidRPr="00503F20">
              <w:rPr>
                <w:lang w:val="uk-UA"/>
              </w:rPr>
              <w:t>У разі ненадання або несвоєчасного надання документів на запит GIZ</w:t>
            </w:r>
            <w:r w:rsidR="003F6782">
              <w:rPr>
                <w:lang w:val="uk-UA"/>
              </w:rPr>
              <w:t>,</w:t>
            </w:r>
            <w:r w:rsidRPr="00503F20">
              <w:rPr>
                <w:lang w:val="uk-UA"/>
              </w:rPr>
              <w:t xml:space="preserve"> GIZ може застосувати до Виконавця операційні та економічні санкції, а саме </w:t>
            </w:r>
            <w:r w:rsidR="003F6782">
              <w:rPr>
                <w:lang w:val="uk-UA"/>
              </w:rPr>
              <w:t>вирахувати</w:t>
            </w:r>
            <w:r w:rsidRPr="00503F20">
              <w:rPr>
                <w:lang w:val="uk-UA"/>
              </w:rPr>
              <w:t xml:space="preserve"> із сум, що підлягають сплаті Виконавцю за товар, суму в розмірі 10% від ціни товару, для постачання якого необхідні такі запитувані документи.</w:t>
            </w:r>
          </w:p>
          <w:p w14:paraId="0746C768" w14:textId="77777777" w:rsidR="00503F20" w:rsidRPr="00980A33" w:rsidRDefault="00503F20" w:rsidP="00CB04A3">
            <w:pPr>
              <w:jc w:val="both"/>
              <w:rPr>
                <w:lang w:val="uk-UA"/>
              </w:rPr>
            </w:pPr>
          </w:p>
          <w:p w14:paraId="19E588A5" w14:textId="77777777" w:rsidR="00503F20" w:rsidRDefault="005D4F1D" w:rsidP="00CB04A3">
            <w:pPr>
              <w:jc w:val="both"/>
              <w:rPr>
                <w:lang w:val="uk-UA"/>
              </w:rPr>
            </w:pPr>
            <w:r>
              <w:rPr>
                <w:lang w:val="uk-UA"/>
              </w:rPr>
              <w:t>Виконавець</w:t>
            </w:r>
            <w:r w:rsidR="00D011A9" w:rsidRPr="00D011A9">
              <w:rPr>
                <w:lang w:val="uk-UA"/>
              </w:rPr>
              <w:t xml:space="preserve"> зобов'язується належним чином дотримуватися вимог податкового та іншого законодавства у відносинах з GIZ та погоджується, що недотримання </w:t>
            </w:r>
            <w:r>
              <w:rPr>
                <w:lang w:val="uk-UA"/>
              </w:rPr>
              <w:t>Виконавцем</w:t>
            </w:r>
            <w:r w:rsidR="00D011A9" w:rsidRPr="00D011A9">
              <w:rPr>
                <w:lang w:val="uk-UA"/>
              </w:rPr>
              <w:t xml:space="preserve"> зазначених вимог може завдати GIZ збитків (матеріальних збитків), які </w:t>
            </w:r>
            <w:r>
              <w:rPr>
                <w:lang w:val="uk-UA"/>
              </w:rPr>
              <w:t>Виконавець</w:t>
            </w:r>
            <w:r w:rsidR="00D011A9" w:rsidRPr="00D011A9">
              <w:rPr>
                <w:lang w:val="uk-UA"/>
              </w:rPr>
              <w:t xml:space="preserve"> зобов'язується негайно відшкодувати GIZ. У разі необхідності GIZ має право звернутися до суду з позовом про стягнення з </w:t>
            </w:r>
            <w:r>
              <w:rPr>
                <w:lang w:val="uk-UA"/>
              </w:rPr>
              <w:t>Виконавця</w:t>
            </w:r>
            <w:r w:rsidR="00D011A9" w:rsidRPr="00D011A9">
              <w:rPr>
                <w:lang w:val="uk-UA"/>
              </w:rPr>
              <w:t xml:space="preserve"> завданих збитків.</w:t>
            </w:r>
          </w:p>
          <w:p w14:paraId="45E45D16" w14:textId="5C190273" w:rsidR="00126568" w:rsidRDefault="00126568" w:rsidP="00CB04A3">
            <w:pPr>
              <w:jc w:val="both"/>
              <w:rPr>
                <w:lang w:val="uk-UA"/>
              </w:rPr>
            </w:pPr>
            <w:r w:rsidRPr="00126568">
              <w:rPr>
                <w:lang w:val="uk-UA"/>
              </w:rPr>
              <w:t xml:space="preserve">Сплата відповідною </w:t>
            </w:r>
            <w:r w:rsidR="00814FF1">
              <w:rPr>
                <w:lang w:val="uk-UA"/>
              </w:rPr>
              <w:t>С</w:t>
            </w:r>
            <w:r w:rsidRPr="00126568">
              <w:rPr>
                <w:lang w:val="uk-UA"/>
              </w:rPr>
              <w:t xml:space="preserve">тороною неустойки (штрафу, пені, неустойки) або оперативно-господарських санкцій, передбачених цими Загальними умовами закупівлі та (або) чинним законодавством України, не звільняє її від обов'язку відшкодувати на вимогу іншої </w:t>
            </w:r>
            <w:r w:rsidR="00814FF1">
              <w:rPr>
                <w:lang w:val="uk-UA"/>
              </w:rPr>
              <w:t>С</w:t>
            </w:r>
            <w:r w:rsidRPr="00126568">
              <w:rPr>
                <w:lang w:val="uk-UA"/>
              </w:rPr>
              <w:t xml:space="preserve">торони збитки, завдані порушенням </w:t>
            </w:r>
            <w:r w:rsidR="009C09B6">
              <w:rPr>
                <w:lang w:val="uk-UA"/>
              </w:rPr>
              <w:t>Д</w:t>
            </w:r>
            <w:r w:rsidRPr="00126568">
              <w:rPr>
                <w:lang w:val="uk-UA"/>
              </w:rPr>
              <w:t>оговору (</w:t>
            </w:r>
            <w:r w:rsidR="0075497C">
              <w:rPr>
                <w:lang w:val="uk-UA"/>
              </w:rPr>
              <w:t>фактичні</w:t>
            </w:r>
            <w:r w:rsidRPr="00126568">
              <w:rPr>
                <w:lang w:val="uk-UA"/>
              </w:rPr>
              <w:t xml:space="preserve"> збитки) у повному обсязі.</w:t>
            </w:r>
            <w:r w:rsidR="0075497C">
              <w:rPr>
                <w:lang w:val="uk-UA"/>
              </w:rPr>
              <w:t xml:space="preserve"> </w:t>
            </w:r>
            <w:r w:rsidR="00014001" w:rsidRPr="00014001">
              <w:rPr>
                <w:lang w:val="uk-UA"/>
              </w:rPr>
              <w:t xml:space="preserve">Відшкодування збитків не звільняє </w:t>
            </w:r>
            <w:r w:rsidR="00814FF1">
              <w:rPr>
                <w:lang w:val="uk-UA"/>
              </w:rPr>
              <w:t>С</w:t>
            </w:r>
            <w:r w:rsidR="00014001" w:rsidRPr="00014001">
              <w:rPr>
                <w:lang w:val="uk-UA"/>
              </w:rPr>
              <w:t xml:space="preserve">торону, яка порушила зобов'язання, від обов'язку сплатити штрафні санкції в повному обсязі на вимогу іншої </w:t>
            </w:r>
            <w:r w:rsidR="00814FF1">
              <w:rPr>
                <w:lang w:val="uk-UA"/>
              </w:rPr>
              <w:t>С</w:t>
            </w:r>
            <w:r w:rsidR="00014001" w:rsidRPr="00014001">
              <w:rPr>
                <w:lang w:val="uk-UA"/>
              </w:rPr>
              <w:t>торони.</w:t>
            </w:r>
          </w:p>
          <w:p w14:paraId="38A360E4" w14:textId="77777777" w:rsidR="00014001" w:rsidRPr="0010514D" w:rsidRDefault="00294AD0" w:rsidP="00CB04A3">
            <w:pPr>
              <w:jc w:val="both"/>
              <w:rPr>
                <w:lang w:val="ru-RU"/>
              </w:rPr>
            </w:pPr>
            <w:r w:rsidRPr="00294AD0">
              <w:rPr>
                <w:lang w:val="uk-UA"/>
              </w:rPr>
              <w:t>Сторони домовились, що рішення про застосування (незастосування) санкцій, передбачених цими Загальними умовами закупів</w:t>
            </w:r>
            <w:r>
              <w:rPr>
                <w:lang w:val="uk-UA"/>
              </w:rPr>
              <w:t>ель</w:t>
            </w:r>
            <w:r w:rsidRPr="00294AD0">
              <w:rPr>
                <w:lang w:val="uk-UA"/>
              </w:rPr>
              <w:t xml:space="preserve">, в кожному конкретному випадку приймається на розсуд відповідної </w:t>
            </w:r>
            <w:r w:rsidR="00814FF1">
              <w:rPr>
                <w:lang w:val="uk-UA"/>
              </w:rPr>
              <w:t>С</w:t>
            </w:r>
            <w:r w:rsidRPr="00294AD0">
              <w:rPr>
                <w:lang w:val="uk-UA"/>
              </w:rPr>
              <w:t xml:space="preserve">торони, при цьому незастосування таких санкцій відповідною </w:t>
            </w:r>
            <w:r w:rsidR="00814FF1">
              <w:rPr>
                <w:lang w:val="uk-UA"/>
              </w:rPr>
              <w:t>С</w:t>
            </w:r>
            <w:r w:rsidRPr="00294AD0">
              <w:rPr>
                <w:lang w:val="uk-UA"/>
              </w:rPr>
              <w:t>тороною не є відмовою від права на застосування таких санкцій у майбутньому.</w:t>
            </w:r>
          </w:p>
          <w:p w14:paraId="28CEAA44" w14:textId="77777777" w:rsidR="000A5AB6" w:rsidRPr="0010514D" w:rsidRDefault="000A5AB6" w:rsidP="00CB04A3">
            <w:pPr>
              <w:jc w:val="both"/>
              <w:rPr>
                <w:lang w:val="ru-RU"/>
              </w:rPr>
            </w:pPr>
          </w:p>
          <w:p w14:paraId="4D9FF1C2" w14:textId="77777777" w:rsidR="000A5AB6" w:rsidRPr="0010514D" w:rsidRDefault="000A5AB6" w:rsidP="00CB04A3">
            <w:pPr>
              <w:jc w:val="both"/>
              <w:rPr>
                <w:lang w:val="ru-RU"/>
              </w:rPr>
            </w:pPr>
          </w:p>
          <w:p w14:paraId="0BD987B3" w14:textId="77777777" w:rsidR="000A5AB6" w:rsidRPr="0010514D" w:rsidRDefault="000A5AB6" w:rsidP="00CB04A3">
            <w:pPr>
              <w:jc w:val="both"/>
              <w:rPr>
                <w:lang w:val="ru-RU"/>
              </w:rPr>
            </w:pPr>
          </w:p>
          <w:p w14:paraId="7837381D" w14:textId="77777777" w:rsidR="000A5AB6" w:rsidRPr="0010514D" w:rsidRDefault="000A5AB6" w:rsidP="00CB04A3">
            <w:pPr>
              <w:jc w:val="both"/>
              <w:rPr>
                <w:lang w:val="ru-RU"/>
              </w:rPr>
            </w:pPr>
          </w:p>
          <w:p w14:paraId="7475462E" w14:textId="77777777" w:rsidR="000A5AB6" w:rsidRPr="0010514D" w:rsidRDefault="000A5AB6" w:rsidP="00CB04A3">
            <w:pPr>
              <w:jc w:val="both"/>
              <w:rPr>
                <w:lang w:val="ru-RU"/>
              </w:rPr>
            </w:pPr>
          </w:p>
          <w:p w14:paraId="03B593FE" w14:textId="305B116D" w:rsidR="000A5AB6" w:rsidRPr="0010514D" w:rsidRDefault="000A5AB6" w:rsidP="00CB04A3">
            <w:pPr>
              <w:jc w:val="both"/>
              <w:rPr>
                <w:lang w:val="ru-RU"/>
              </w:rPr>
            </w:pPr>
          </w:p>
        </w:tc>
      </w:tr>
      <w:tr w:rsidR="00A650A8" w:rsidRPr="0010514D" w14:paraId="7696DB19" w14:textId="77777777" w:rsidTr="00532173">
        <w:trPr>
          <w:trHeight w:val="731"/>
        </w:trPr>
        <w:tc>
          <w:tcPr>
            <w:tcW w:w="4819" w:type="dxa"/>
          </w:tcPr>
          <w:p w14:paraId="2B10E900" w14:textId="0418DF04" w:rsidR="00A650A8" w:rsidRPr="004B322E" w:rsidRDefault="004B322E" w:rsidP="00795DBA">
            <w:pPr>
              <w:rPr>
                <w:b/>
                <w:bCs/>
                <w:u w:val="single"/>
                <w:lang w:val="uk-UA"/>
              </w:rPr>
            </w:pPr>
            <w:r w:rsidRPr="004B322E">
              <w:rPr>
                <w:b/>
                <w:u w:val="single"/>
                <w:lang w:val="en-GB"/>
              </w:rPr>
              <w:lastRenderedPageBreak/>
              <w:t>6. Prevention of the Financing of Terrorism and Compliance with Embargoes </w:t>
            </w:r>
          </w:p>
        </w:tc>
        <w:tc>
          <w:tcPr>
            <w:tcW w:w="4821" w:type="dxa"/>
          </w:tcPr>
          <w:p w14:paraId="42C765BD" w14:textId="47BAC644" w:rsidR="00A650A8" w:rsidRPr="00DE50AF" w:rsidRDefault="004B322E" w:rsidP="00795DBA">
            <w:pPr>
              <w:rPr>
                <w:b/>
                <w:bCs/>
                <w:u w:val="single"/>
                <w:lang w:val="uk-UA"/>
              </w:rPr>
            </w:pPr>
            <w:r w:rsidRPr="00DE50AF">
              <w:rPr>
                <w:b/>
                <w:bCs/>
                <w:u w:val="single"/>
                <w:lang w:val="uk-UA"/>
              </w:rPr>
              <w:t xml:space="preserve">6. </w:t>
            </w:r>
            <w:r w:rsidR="00DE50AF" w:rsidRPr="00DE50AF">
              <w:rPr>
                <w:b/>
                <w:bCs/>
                <w:u w:val="single"/>
                <w:lang w:val="uk-UA"/>
              </w:rPr>
              <w:t>Запобігання фінансуванню тероризму та дотримання ембарго</w:t>
            </w:r>
          </w:p>
        </w:tc>
      </w:tr>
      <w:tr w:rsidR="00A650A8" w:rsidRPr="0010514D" w14:paraId="2B27485B" w14:textId="77777777" w:rsidTr="00532173">
        <w:trPr>
          <w:trHeight w:val="12039"/>
        </w:trPr>
        <w:tc>
          <w:tcPr>
            <w:tcW w:w="4819" w:type="dxa"/>
          </w:tcPr>
          <w:p w14:paraId="48DE210C" w14:textId="77777777" w:rsidR="00A50930" w:rsidRPr="00A50930" w:rsidRDefault="00A50930" w:rsidP="009E01C7">
            <w:pPr>
              <w:jc w:val="both"/>
              <w:rPr>
                <w:lang w:val="en-GB"/>
              </w:rPr>
            </w:pPr>
            <w:r w:rsidRPr="00A50930">
              <w:rPr>
                <w:lang w:val="en-GB"/>
              </w:rPr>
              <w:t>The Contractor hereby confirms the absence among its customers, clients, partners, suppliers, purchasers, or other counterparties of any natural persons and/or legal entities, institutions, organizations which have any relation to / ties with the Russian Federation and/or Republic of Belarus, are citizens of the Russian Federation and/or Republic of Belarus or legal entities, institutions, organizations incorporated and registered under the laws of the Russian Federation and/or Republic of Belarus, and/or against whom / which any sanctions (political, economic, financial, banking, etc.) have been imposed by Ukraine, the European Union, The United States of America, other states, groups of states, interstate formations, international organizations or institutions, etc.</w:t>
            </w:r>
          </w:p>
          <w:p w14:paraId="0CA6A97F" w14:textId="77777777" w:rsidR="00A50930" w:rsidRPr="00A50930" w:rsidRDefault="00A50930" w:rsidP="009E01C7">
            <w:pPr>
              <w:jc w:val="both"/>
              <w:rPr>
                <w:lang w:val="en-GB"/>
              </w:rPr>
            </w:pPr>
          </w:p>
          <w:p w14:paraId="70C12255" w14:textId="77777777" w:rsidR="00A50930" w:rsidRPr="00A50930" w:rsidRDefault="00A50930" w:rsidP="009E01C7">
            <w:pPr>
              <w:jc w:val="both"/>
              <w:rPr>
                <w:lang w:val="en-GB"/>
              </w:rPr>
            </w:pPr>
            <w:r w:rsidRPr="00A50930">
              <w:rPr>
                <w:lang w:val="en-GB"/>
              </w:rPr>
              <w:t xml:space="preserve">The Contractor must not use any remuneration obtained from GIZ </w:t>
            </w:r>
            <w:proofErr w:type="gramStart"/>
            <w:r w:rsidRPr="00A50930">
              <w:rPr>
                <w:lang w:val="en-GB"/>
              </w:rPr>
              <w:t>in order to</w:t>
            </w:r>
            <w:proofErr w:type="gramEnd"/>
            <w:r w:rsidRPr="00A50930">
              <w:rPr>
                <w:lang w:val="en-GB"/>
              </w:rPr>
              <w:t xml:space="preserve"> provide funds or other economic resources directly or indirectly to third parties which are included on a sanctions list issued by the United Nations and/or the EU. </w:t>
            </w:r>
          </w:p>
          <w:p w14:paraId="7E7EC8C6" w14:textId="77777777" w:rsidR="009E01C7" w:rsidRPr="009E01C7" w:rsidRDefault="00A50930" w:rsidP="009E01C7">
            <w:pPr>
              <w:jc w:val="both"/>
              <w:rPr>
                <w:lang w:val="en-GB"/>
              </w:rPr>
            </w:pPr>
            <w:r w:rsidRPr="00A50930">
              <w:rPr>
                <w:lang w:val="en-GB"/>
              </w:rPr>
              <w:t xml:space="preserve">When implementing the contract, the Contractor may </w:t>
            </w:r>
            <w:proofErr w:type="gramStart"/>
            <w:r w:rsidRPr="00A50930">
              <w:rPr>
                <w:lang w:val="en-GB"/>
              </w:rPr>
              <w:t>enter into</w:t>
            </w:r>
            <w:proofErr w:type="gramEnd"/>
            <w:r w:rsidRPr="00A50930">
              <w:rPr>
                <w:lang w:val="en-GB"/>
              </w:rPr>
              <w:t xml:space="preserve"> and/or maintain business relations only with third parties</w:t>
            </w:r>
            <w:r>
              <w:rPr>
                <w:lang w:val="uk-UA"/>
              </w:rPr>
              <w:t xml:space="preserve"> </w:t>
            </w:r>
            <w:r w:rsidR="009E01C7" w:rsidRPr="009E01C7">
              <w:rPr>
                <w:lang w:val="en-GB"/>
              </w:rPr>
              <w:t xml:space="preserve">which are reliable and to whom no statutory ban on </w:t>
            </w:r>
            <w:proofErr w:type="gramStart"/>
            <w:r w:rsidR="009E01C7" w:rsidRPr="009E01C7">
              <w:rPr>
                <w:lang w:val="en-GB"/>
              </w:rPr>
              <w:t>entering into</w:t>
            </w:r>
            <w:proofErr w:type="gramEnd"/>
            <w:r w:rsidR="009E01C7" w:rsidRPr="009E01C7">
              <w:rPr>
                <w:lang w:val="en-GB"/>
              </w:rPr>
              <w:t xml:space="preserve"> contractual or business relations applies. When implementing the contract, the Contractor must also comply with embargoes and other trade restrictions imposed by Ukraine. the United Nations, the EU or the Federal Republic of Germany. </w:t>
            </w:r>
          </w:p>
          <w:p w14:paraId="60E96211" w14:textId="77777777" w:rsidR="009E01C7" w:rsidRPr="009E01C7" w:rsidRDefault="009E01C7" w:rsidP="009E01C7">
            <w:pPr>
              <w:jc w:val="both"/>
              <w:rPr>
                <w:lang w:val="en-GB"/>
              </w:rPr>
            </w:pPr>
          </w:p>
          <w:p w14:paraId="7464160A" w14:textId="77777777" w:rsidR="009E01C7" w:rsidRPr="009E01C7" w:rsidRDefault="009E01C7" w:rsidP="009E01C7">
            <w:pPr>
              <w:jc w:val="both"/>
              <w:rPr>
                <w:lang w:val="en-GB"/>
              </w:rPr>
            </w:pPr>
            <w:r w:rsidRPr="009E01C7">
              <w:rPr>
                <w:lang w:val="en-GB"/>
              </w:rPr>
              <w:t xml:space="preserve">The Contractor must notify GIZ without delay and on its own initiative if the Contractor, a member of its official managing body and/or other administrative bodies, its shareholders and/or staff is included on a sanctions list issued by the United Nations or the EU. This provision also applies if the Contractor becomes aware of an event which leads to such a listing. </w:t>
            </w:r>
          </w:p>
          <w:p w14:paraId="14604D50" w14:textId="3EAE851B" w:rsidR="00A650A8" w:rsidRPr="00A50930" w:rsidRDefault="009E01C7" w:rsidP="009E01C7">
            <w:pPr>
              <w:jc w:val="both"/>
              <w:rPr>
                <w:lang w:val="uk-UA"/>
              </w:rPr>
            </w:pPr>
            <w:r w:rsidRPr="009E01C7">
              <w:rPr>
                <w:lang w:val="en-GB"/>
              </w:rPr>
              <w:t>The Contractor must notify GIZ without delay and on its own initiative of any violation of the provisions stipulated in this Section 6. In the event of such a violation, GIZ is entitled to withdraw from or terminate the contract without prior notice. This does not affect GIZ's rights under Section 8 of these General Purchase Conditions.</w:t>
            </w:r>
          </w:p>
        </w:tc>
        <w:tc>
          <w:tcPr>
            <w:tcW w:w="4821" w:type="dxa"/>
          </w:tcPr>
          <w:p w14:paraId="7128016A" w14:textId="2F17916B" w:rsidR="00A650A8" w:rsidRDefault="00715A54" w:rsidP="00715A54">
            <w:pPr>
              <w:jc w:val="both"/>
              <w:rPr>
                <w:lang w:val="uk-UA"/>
              </w:rPr>
            </w:pPr>
            <w:r w:rsidRPr="00715A54">
              <w:rPr>
                <w:lang w:val="uk-UA"/>
              </w:rPr>
              <w:t>Виконавець цим підтверджує відсутність серед своїх замовників, клієнтів, партнерів, постачальників, покупців або інших контрагентів фізичних та/або юридичних осіб, установ, організацій, які мають будь-яке відношення/зв'язки з Російською Федерацією та/або Республікою Білорусь, є громадянами Російської Федерації та/або Республіки Білорусь або юридичними особами, установами, організаціями, створеними та зареєстрованими за законодавством Російської Федерації та/або Республіки Білорусь, та/або проти яких/яких застосовані будь-які санкції (політичні, економічні, фінансові, банківські тощо) застосовані Україною, Європейським Союзом, Сполученими Штатами Америки, іншими державами, групами держав, міждержавними утвореннями, міжнародними організаціями чи установами тощо.</w:t>
            </w:r>
          </w:p>
          <w:p w14:paraId="1EE3E29C" w14:textId="77777777" w:rsidR="00715A54" w:rsidRDefault="00FB5452" w:rsidP="00715A54">
            <w:pPr>
              <w:jc w:val="both"/>
              <w:rPr>
                <w:lang w:val="uk-UA"/>
              </w:rPr>
            </w:pPr>
            <w:r>
              <w:rPr>
                <w:lang w:val="uk-UA"/>
              </w:rPr>
              <w:t>Виконавець</w:t>
            </w:r>
            <w:r w:rsidRPr="00FB5452">
              <w:rPr>
                <w:lang w:val="uk-UA"/>
              </w:rPr>
              <w:t xml:space="preserve"> не повинен використовувати будь-яку винагороду, отриману від GIZ, для надання коштів або інших економічних ресурсів, прямо чи опосередковано, третім особам, які включені до списку санкцій, виданого ООН та/або ЄС.</w:t>
            </w:r>
          </w:p>
          <w:p w14:paraId="7A8C3CC4" w14:textId="28974AB4" w:rsidR="00F03D04" w:rsidRDefault="00F03D04" w:rsidP="00715A54">
            <w:pPr>
              <w:jc w:val="both"/>
              <w:rPr>
                <w:lang w:val="uk-UA"/>
              </w:rPr>
            </w:pPr>
            <w:r w:rsidRPr="00F03D04">
              <w:rPr>
                <w:lang w:val="uk-UA"/>
              </w:rPr>
              <w:t xml:space="preserve">Під час виконання </w:t>
            </w:r>
            <w:r w:rsidR="009C09B6">
              <w:rPr>
                <w:lang w:val="uk-UA"/>
              </w:rPr>
              <w:t>Д</w:t>
            </w:r>
            <w:r w:rsidRPr="00F03D04">
              <w:rPr>
                <w:lang w:val="uk-UA"/>
              </w:rPr>
              <w:t xml:space="preserve">оговору Виконавець може вступати та/або підтримувати ділові відносини лише з третіми особами, які є надійними та до яких не застосовуються законодавчі заборони щодо вступу в договірні або ділові відносини. При виконанні </w:t>
            </w:r>
            <w:r w:rsidR="009C09B6">
              <w:rPr>
                <w:lang w:val="uk-UA"/>
              </w:rPr>
              <w:t>Д</w:t>
            </w:r>
            <w:r w:rsidRPr="00F03D04">
              <w:rPr>
                <w:lang w:val="uk-UA"/>
              </w:rPr>
              <w:t xml:space="preserve">оговору </w:t>
            </w:r>
            <w:r>
              <w:rPr>
                <w:lang w:val="uk-UA"/>
              </w:rPr>
              <w:t>Виконавець</w:t>
            </w:r>
            <w:r w:rsidRPr="00F03D04">
              <w:rPr>
                <w:lang w:val="uk-UA"/>
              </w:rPr>
              <w:t xml:space="preserve"> також повинен дотримуватися ембарго та інших торговельних обмежень, накладених Україною, Організацією Об'єднаних Націй, Європейським Союзом або Федеративною Республікою Німеччина.</w:t>
            </w:r>
          </w:p>
          <w:p w14:paraId="5566F5E9" w14:textId="77777777" w:rsidR="00F03D04" w:rsidRPr="0010514D" w:rsidRDefault="00163FE2" w:rsidP="00715A54">
            <w:pPr>
              <w:jc w:val="both"/>
              <w:rPr>
                <w:lang w:val="ru-RU"/>
              </w:rPr>
            </w:pPr>
            <w:r>
              <w:rPr>
                <w:lang w:val="uk-UA"/>
              </w:rPr>
              <w:t>Виконавець</w:t>
            </w:r>
            <w:r w:rsidRPr="00163FE2">
              <w:rPr>
                <w:lang w:val="uk-UA"/>
              </w:rPr>
              <w:t xml:space="preserve"> повинен невідкладно та за власною ініціативою повідомити GIZ, якщо </w:t>
            </w:r>
            <w:r>
              <w:rPr>
                <w:lang w:val="uk-UA"/>
              </w:rPr>
              <w:t>Виконавця</w:t>
            </w:r>
            <w:r w:rsidRPr="00163FE2">
              <w:rPr>
                <w:lang w:val="uk-UA"/>
              </w:rPr>
              <w:t>, члена його офіційного керівного органу та/або інших адміністративних органів, його акціонерів та/або співробітників включено до санкційних списків, виданих ООН або Європейським Союзом.</w:t>
            </w:r>
            <w:r w:rsidR="008F0048">
              <w:rPr>
                <w:lang w:val="uk-UA"/>
              </w:rPr>
              <w:t xml:space="preserve"> </w:t>
            </w:r>
            <w:r w:rsidR="008F0048" w:rsidRPr="008F0048">
              <w:rPr>
                <w:lang w:val="uk-UA"/>
              </w:rPr>
              <w:t xml:space="preserve">Це положення також застосовується, якщо </w:t>
            </w:r>
            <w:r w:rsidR="008F0048">
              <w:rPr>
                <w:lang w:val="uk-UA"/>
              </w:rPr>
              <w:t>Виконавцю</w:t>
            </w:r>
            <w:r w:rsidR="008F0048" w:rsidRPr="008F0048">
              <w:rPr>
                <w:lang w:val="uk-UA"/>
              </w:rPr>
              <w:t xml:space="preserve"> стає відомо про подію, яка призводить до такого включення.</w:t>
            </w:r>
            <w:r w:rsidR="00641C85">
              <w:rPr>
                <w:lang w:val="uk-UA"/>
              </w:rPr>
              <w:t xml:space="preserve"> Виконавець</w:t>
            </w:r>
            <w:r w:rsidR="00641C85" w:rsidRPr="00641C85">
              <w:rPr>
                <w:lang w:val="uk-UA"/>
              </w:rPr>
              <w:t xml:space="preserve"> повинен невідкладно та з власної ініціативи повідомити GIZ про будь-яке порушення положень, передбачених цим Розділом 6. У разі такого порушення GIZ має право вийти з </w:t>
            </w:r>
            <w:r w:rsidR="009C09B6">
              <w:rPr>
                <w:lang w:val="uk-UA"/>
              </w:rPr>
              <w:t>Д</w:t>
            </w:r>
            <w:r w:rsidR="00641C85" w:rsidRPr="00641C85">
              <w:rPr>
                <w:lang w:val="uk-UA"/>
              </w:rPr>
              <w:t>оговору або розірвати його без попереднього повідомлення. Зазначене не впливає на права GIZ передбачені Розділом 8 цих Загальних умов закупів</w:t>
            </w:r>
            <w:r w:rsidR="00217751">
              <w:rPr>
                <w:lang w:val="uk-UA"/>
              </w:rPr>
              <w:t>ель</w:t>
            </w:r>
            <w:r w:rsidR="00641C85" w:rsidRPr="00641C85">
              <w:rPr>
                <w:lang w:val="uk-UA"/>
              </w:rPr>
              <w:t>.</w:t>
            </w:r>
          </w:p>
          <w:p w14:paraId="726DA7FF" w14:textId="77777777" w:rsidR="000A5AB6" w:rsidRPr="0010514D" w:rsidRDefault="000A5AB6" w:rsidP="00715A54">
            <w:pPr>
              <w:jc w:val="both"/>
              <w:rPr>
                <w:lang w:val="ru-RU"/>
              </w:rPr>
            </w:pPr>
          </w:p>
          <w:p w14:paraId="787191FD" w14:textId="77777777" w:rsidR="000A5AB6" w:rsidRPr="0010514D" w:rsidRDefault="000A5AB6" w:rsidP="00715A54">
            <w:pPr>
              <w:jc w:val="both"/>
              <w:rPr>
                <w:lang w:val="ru-RU"/>
              </w:rPr>
            </w:pPr>
          </w:p>
          <w:p w14:paraId="243BFD02" w14:textId="77777777" w:rsidR="000A5AB6" w:rsidRPr="0010514D" w:rsidRDefault="000A5AB6" w:rsidP="00715A54">
            <w:pPr>
              <w:jc w:val="both"/>
              <w:rPr>
                <w:lang w:val="ru-RU"/>
              </w:rPr>
            </w:pPr>
          </w:p>
          <w:p w14:paraId="4D82BA06" w14:textId="4F199589" w:rsidR="000A5AB6" w:rsidRPr="0010514D" w:rsidRDefault="000A5AB6" w:rsidP="00715A54">
            <w:pPr>
              <w:jc w:val="both"/>
              <w:rPr>
                <w:lang w:val="ru-RU"/>
              </w:rPr>
            </w:pPr>
          </w:p>
        </w:tc>
      </w:tr>
      <w:tr w:rsidR="00A650A8" w:rsidRPr="0010514D" w14:paraId="12B0538B" w14:textId="77777777" w:rsidTr="00532173">
        <w:tc>
          <w:tcPr>
            <w:tcW w:w="4819" w:type="dxa"/>
          </w:tcPr>
          <w:p w14:paraId="1D0F8C2C" w14:textId="7627E631" w:rsidR="00A650A8" w:rsidRPr="008A43D2" w:rsidRDefault="008A43D2" w:rsidP="00795DBA">
            <w:pPr>
              <w:rPr>
                <w:b/>
                <w:bCs/>
                <w:u w:val="single"/>
                <w:lang w:val="uk-UA"/>
              </w:rPr>
            </w:pPr>
            <w:r w:rsidRPr="008A43D2">
              <w:rPr>
                <w:b/>
                <w:u w:val="single"/>
                <w:lang w:val="en-GB"/>
              </w:rPr>
              <w:lastRenderedPageBreak/>
              <w:t xml:space="preserve">7. Obligations related to the Supply Chain </w:t>
            </w:r>
          </w:p>
        </w:tc>
        <w:tc>
          <w:tcPr>
            <w:tcW w:w="4821" w:type="dxa"/>
          </w:tcPr>
          <w:p w14:paraId="788147E7" w14:textId="1C655D7A" w:rsidR="00A650A8" w:rsidRPr="00220D80" w:rsidRDefault="008A43D2" w:rsidP="00795DBA">
            <w:pPr>
              <w:rPr>
                <w:b/>
                <w:bCs/>
                <w:u w:val="single"/>
                <w:lang w:val="uk-UA"/>
              </w:rPr>
            </w:pPr>
            <w:r w:rsidRPr="00220D80">
              <w:rPr>
                <w:b/>
                <w:bCs/>
                <w:u w:val="single"/>
                <w:lang w:val="uk-UA"/>
              </w:rPr>
              <w:t xml:space="preserve">7. </w:t>
            </w:r>
            <w:r w:rsidR="00220D80" w:rsidRPr="00220D80">
              <w:rPr>
                <w:b/>
                <w:bCs/>
                <w:u w:val="single"/>
                <w:lang w:val="uk-UA"/>
              </w:rPr>
              <w:t xml:space="preserve">Зобов'язання, пов'язані з </w:t>
            </w:r>
            <w:r w:rsidR="003B4FF3">
              <w:rPr>
                <w:b/>
                <w:bCs/>
                <w:u w:val="single"/>
                <w:lang w:val="uk-UA"/>
              </w:rPr>
              <w:t>ланцюгом поставок</w:t>
            </w:r>
          </w:p>
        </w:tc>
      </w:tr>
      <w:tr w:rsidR="00A650A8" w:rsidRPr="0010514D" w14:paraId="1D879D05" w14:textId="77777777" w:rsidTr="00532173">
        <w:trPr>
          <w:trHeight w:val="4558"/>
        </w:trPr>
        <w:tc>
          <w:tcPr>
            <w:tcW w:w="4819" w:type="dxa"/>
          </w:tcPr>
          <w:p w14:paraId="6F9EC5B2" w14:textId="7858A4B8" w:rsidR="00877D76" w:rsidRPr="00877D76" w:rsidRDefault="00877D76" w:rsidP="00EC613B">
            <w:pPr>
              <w:jc w:val="both"/>
              <w:rPr>
                <w:b/>
                <w:bCs/>
                <w:lang w:val="en-GB"/>
              </w:rPr>
            </w:pPr>
            <w:r w:rsidRPr="00877D76">
              <w:rPr>
                <w:b/>
                <w:lang w:val="en-GB"/>
              </w:rPr>
              <w:t>7.1</w:t>
            </w:r>
            <w:r>
              <w:rPr>
                <w:b/>
                <w:lang w:val="uk-UA"/>
              </w:rPr>
              <w:t>.</w:t>
            </w:r>
            <w:r w:rsidRPr="00877D76">
              <w:rPr>
                <w:b/>
                <w:lang w:val="en-GB"/>
              </w:rPr>
              <w:t xml:space="preserve"> Code of Conduct for GIZ Contractors</w:t>
            </w:r>
          </w:p>
          <w:p w14:paraId="39132D9C" w14:textId="77777777" w:rsidR="00877D76" w:rsidRPr="00877D76" w:rsidRDefault="00877D76" w:rsidP="00EC613B">
            <w:pPr>
              <w:jc w:val="both"/>
              <w:rPr>
                <w:lang w:val="en-GB"/>
              </w:rPr>
            </w:pPr>
            <w:r w:rsidRPr="00877D76">
              <w:rPr>
                <w:lang w:val="en-GB"/>
              </w:rPr>
              <w:t>The Contractor shall guarantee with regard to its own business activities that it acts in accordance with the Code of Conduct for Contractors of the Deutsche Gesellschaft für Internationale Zusammenarbeit (GIZ) GmbH ('Code of Conduct'), which is annexed to these General Purchase Conditions and is a component of the contract, and warrants that it will appropriately address the provisions of the Code of Conduct along the supply chain if GIZ establishes the existence of a human-rights or environment-related risk and notifies the Contractor thereof.</w:t>
            </w:r>
          </w:p>
          <w:p w14:paraId="56B8B0B3" w14:textId="71A8EB52" w:rsidR="00A650A8" w:rsidRPr="00877D76" w:rsidRDefault="00877D76" w:rsidP="00EC613B">
            <w:pPr>
              <w:jc w:val="both"/>
              <w:rPr>
                <w:lang w:val="uk-UA"/>
              </w:rPr>
            </w:pPr>
            <w:r w:rsidRPr="00877D76">
              <w:rPr>
                <w:lang w:val="en-GB"/>
              </w:rPr>
              <w:t>The Contractor is obliged to hold GIZ harmless from third-party claims resulting from a breach of the Code of Conduct unless the Contractor can prove that it is not responsible for the breach.</w:t>
            </w:r>
          </w:p>
        </w:tc>
        <w:tc>
          <w:tcPr>
            <w:tcW w:w="4821" w:type="dxa"/>
          </w:tcPr>
          <w:p w14:paraId="007B12B4" w14:textId="77777777" w:rsidR="00A650A8" w:rsidRPr="00EC613B" w:rsidRDefault="00877D76" w:rsidP="001572B1">
            <w:pPr>
              <w:jc w:val="both"/>
              <w:rPr>
                <w:b/>
                <w:bCs/>
                <w:lang w:val="uk-UA"/>
              </w:rPr>
            </w:pPr>
            <w:r w:rsidRPr="00EC613B">
              <w:rPr>
                <w:b/>
                <w:bCs/>
                <w:lang w:val="uk-UA"/>
              </w:rPr>
              <w:t xml:space="preserve">7.1. </w:t>
            </w:r>
            <w:r w:rsidR="00EC613B" w:rsidRPr="00EC613B">
              <w:rPr>
                <w:b/>
                <w:bCs/>
                <w:lang w:val="uk-UA"/>
              </w:rPr>
              <w:t>Кодекс поведінки для Виконавців GIZ</w:t>
            </w:r>
          </w:p>
          <w:p w14:paraId="0638E116" w14:textId="238A80D0" w:rsidR="00EC613B" w:rsidRDefault="001572B1" w:rsidP="001572B1">
            <w:pPr>
              <w:jc w:val="both"/>
              <w:rPr>
                <w:lang w:val="uk-UA"/>
              </w:rPr>
            </w:pPr>
            <w:r>
              <w:rPr>
                <w:lang w:val="uk-UA"/>
              </w:rPr>
              <w:t>Виконавець</w:t>
            </w:r>
            <w:r w:rsidRPr="001572B1">
              <w:rPr>
                <w:lang w:val="uk-UA"/>
              </w:rPr>
              <w:t xml:space="preserve"> гарантує, що у своїй господарській діяльності він діє відповідно до Кодексу поведінки </w:t>
            </w:r>
            <w:r>
              <w:rPr>
                <w:lang w:val="uk-UA"/>
              </w:rPr>
              <w:t>виконавців</w:t>
            </w:r>
            <w:r w:rsidRPr="001572B1">
              <w:rPr>
                <w:lang w:val="uk-UA"/>
              </w:rPr>
              <w:t xml:space="preserve"> Deutsche Gesellschaft für Internationale Zusammenarbeit (GIZ) GmbH («Кодекс поведінки»), який є додатком до цих Загальних умов закупів</w:t>
            </w:r>
            <w:r>
              <w:rPr>
                <w:lang w:val="uk-UA"/>
              </w:rPr>
              <w:t>ель</w:t>
            </w:r>
            <w:r w:rsidRPr="001572B1">
              <w:rPr>
                <w:lang w:val="uk-UA"/>
              </w:rPr>
              <w:t xml:space="preserve"> та невід'ємною частиною </w:t>
            </w:r>
            <w:r w:rsidR="009C09B6">
              <w:rPr>
                <w:lang w:val="uk-UA"/>
              </w:rPr>
              <w:t>Д</w:t>
            </w:r>
            <w:r>
              <w:rPr>
                <w:lang w:val="uk-UA"/>
              </w:rPr>
              <w:t>оговору</w:t>
            </w:r>
            <w:r w:rsidRPr="001572B1">
              <w:rPr>
                <w:lang w:val="uk-UA"/>
              </w:rPr>
              <w:t xml:space="preserve">, а також гарантує, що він буде належним чином дотримуватися положень Кодексу поведінки </w:t>
            </w:r>
            <w:r w:rsidR="00C60526">
              <w:rPr>
                <w:lang w:val="uk-UA"/>
              </w:rPr>
              <w:t>впродовж</w:t>
            </w:r>
            <w:r w:rsidRPr="001572B1">
              <w:rPr>
                <w:lang w:val="uk-UA"/>
              </w:rPr>
              <w:t xml:space="preserve"> всьо</w:t>
            </w:r>
            <w:r w:rsidR="00C60526">
              <w:rPr>
                <w:lang w:val="uk-UA"/>
              </w:rPr>
              <w:t>го</w:t>
            </w:r>
            <w:r w:rsidRPr="001572B1">
              <w:rPr>
                <w:lang w:val="uk-UA"/>
              </w:rPr>
              <w:t xml:space="preserve"> </w:t>
            </w:r>
            <w:r w:rsidR="00F96F47">
              <w:rPr>
                <w:lang w:val="uk-UA"/>
              </w:rPr>
              <w:t>ланцюгу поставок</w:t>
            </w:r>
            <w:r w:rsidRPr="001572B1">
              <w:rPr>
                <w:lang w:val="uk-UA"/>
              </w:rPr>
              <w:t xml:space="preserve">, якщо GIZ встановить наявність ризику, пов'язаного з правами людини або навколишнім середовищем, і повідомить про це </w:t>
            </w:r>
            <w:r w:rsidR="00A355AE">
              <w:rPr>
                <w:lang w:val="uk-UA"/>
              </w:rPr>
              <w:t>Виконавця</w:t>
            </w:r>
            <w:r w:rsidRPr="001572B1">
              <w:rPr>
                <w:lang w:val="uk-UA"/>
              </w:rPr>
              <w:t>.</w:t>
            </w:r>
          </w:p>
          <w:p w14:paraId="065F9FF1" w14:textId="68BD9A2D" w:rsidR="00A355AE" w:rsidRPr="00F96F47" w:rsidRDefault="00F71F31" w:rsidP="001572B1">
            <w:pPr>
              <w:jc w:val="both"/>
              <w:rPr>
                <w:lang w:val="uk-UA"/>
              </w:rPr>
            </w:pPr>
            <w:r>
              <w:rPr>
                <w:lang w:val="uk-UA"/>
              </w:rPr>
              <w:t>Виконавець</w:t>
            </w:r>
            <w:r w:rsidRPr="00F71F31">
              <w:rPr>
                <w:lang w:val="uk-UA"/>
              </w:rPr>
              <w:t xml:space="preserve"> зобов'язаний гарантувати GIZ захист від претензій з боку третіх осіб, що виникли внаслідок порушення Кодексу поведінки, за винятком випадків, коли </w:t>
            </w:r>
            <w:r>
              <w:rPr>
                <w:lang w:val="uk-UA"/>
              </w:rPr>
              <w:t>Виконавець</w:t>
            </w:r>
            <w:r w:rsidRPr="00F71F31">
              <w:rPr>
                <w:lang w:val="uk-UA"/>
              </w:rPr>
              <w:t xml:space="preserve"> може довести, що він не несе відповідальності за порушення.</w:t>
            </w:r>
          </w:p>
        </w:tc>
      </w:tr>
      <w:tr w:rsidR="00A650A8" w:rsidRPr="009C09B6" w14:paraId="37033025" w14:textId="77777777" w:rsidTr="00532173">
        <w:trPr>
          <w:trHeight w:val="2114"/>
        </w:trPr>
        <w:tc>
          <w:tcPr>
            <w:tcW w:w="4819" w:type="dxa"/>
          </w:tcPr>
          <w:p w14:paraId="190EA36C" w14:textId="3206DE59" w:rsidR="003A0C3C" w:rsidRPr="003A0C3C" w:rsidRDefault="003A0C3C" w:rsidP="003A0C3C">
            <w:pPr>
              <w:jc w:val="both"/>
              <w:rPr>
                <w:b/>
                <w:bCs/>
                <w:lang w:val="en-GB"/>
              </w:rPr>
            </w:pPr>
            <w:r w:rsidRPr="003A0C3C">
              <w:rPr>
                <w:b/>
                <w:lang w:val="en-GB"/>
              </w:rPr>
              <w:t>7.2</w:t>
            </w:r>
            <w:r>
              <w:rPr>
                <w:b/>
                <w:lang w:val="uk-UA"/>
              </w:rPr>
              <w:t>.</w:t>
            </w:r>
            <w:r w:rsidRPr="003A0C3C">
              <w:rPr>
                <w:b/>
                <w:lang w:val="en-GB"/>
              </w:rPr>
              <w:t xml:space="preserve"> Preventive measures</w:t>
            </w:r>
          </w:p>
          <w:p w14:paraId="769F92B1" w14:textId="2EB35D16" w:rsidR="00A650A8" w:rsidRPr="003A0C3C" w:rsidRDefault="003A0C3C" w:rsidP="003A0C3C">
            <w:pPr>
              <w:jc w:val="both"/>
              <w:rPr>
                <w:lang w:val="uk-UA"/>
              </w:rPr>
            </w:pPr>
            <w:r w:rsidRPr="003A0C3C">
              <w:rPr>
                <w:lang w:val="en-GB"/>
              </w:rPr>
              <w:t>The Contractor must take suitable and appropriate measures to prevent and minimise the risk of breaching the provisions of the Code of Conduct. If GIZ identifies (new) risks during performance of the contract, additional preventive measures must be taken. GIZ is entitled to instruct the Contractor to take specific measures.</w:t>
            </w:r>
          </w:p>
        </w:tc>
        <w:tc>
          <w:tcPr>
            <w:tcW w:w="4821" w:type="dxa"/>
          </w:tcPr>
          <w:p w14:paraId="7932EECD" w14:textId="77777777" w:rsidR="00A650A8" w:rsidRPr="00C4228E" w:rsidRDefault="00C4228E" w:rsidP="00C4228E">
            <w:pPr>
              <w:jc w:val="both"/>
              <w:rPr>
                <w:b/>
                <w:bCs/>
                <w:lang w:val="uk-UA"/>
              </w:rPr>
            </w:pPr>
            <w:r w:rsidRPr="00C4228E">
              <w:rPr>
                <w:b/>
                <w:bCs/>
                <w:lang w:val="uk-UA"/>
              </w:rPr>
              <w:t>7.2. Запобіжні заходи</w:t>
            </w:r>
          </w:p>
          <w:p w14:paraId="42AEA911" w14:textId="77777777" w:rsidR="00C4228E" w:rsidRDefault="00C4228E" w:rsidP="00C4228E">
            <w:pPr>
              <w:jc w:val="both"/>
              <w:rPr>
                <w:lang w:val="uk-UA"/>
              </w:rPr>
            </w:pPr>
            <w:r w:rsidRPr="00C4228E">
              <w:rPr>
                <w:lang w:val="uk-UA"/>
              </w:rPr>
              <w:t>Підрядник повинен вжити належних та відповідних заходів для запобігання та мінімізації ризику порушення положень Кодексу поведінки.</w:t>
            </w:r>
          </w:p>
          <w:p w14:paraId="62CB943F" w14:textId="137C6F73" w:rsidR="00E22646" w:rsidRPr="00EB0013" w:rsidRDefault="00E22646" w:rsidP="00C4228E">
            <w:pPr>
              <w:jc w:val="both"/>
              <w:rPr>
                <w:lang w:val="uk-UA"/>
              </w:rPr>
            </w:pPr>
            <w:r w:rsidRPr="00E22646">
              <w:rPr>
                <w:lang w:val="uk-UA"/>
              </w:rPr>
              <w:t xml:space="preserve">Якщо GIZ виявить (нові) ризики під час виконання </w:t>
            </w:r>
            <w:r w:rsidR="009C09B6">
              <w:rPr>
                <w:lang w:val="uk-UA"/>
              </w:rPr>
              <w:t>Д</w:t>
            </w:r>
            <w:r>
              <w:rPr>
                <w:lang w:val="uk-UA"/>
              </w:rPr>
              <w:t>оговору</w:t>
            </w:r>
            <w:r w:rsidRPr="00E22646">
              <w:rPr>
                <w:lang w:val="uk-UA"/>
              </w:rPr>
              <w:t>, мають бути вжиті додаткові запобіжні заходи. GIZ має право доручити Виконавцю вжити конкретних заходів.</w:t>
            </w:r>
          </w:p>
        </w:tc>
      </w:tr>
      <w:tr w:rsidR="00A650A8" w:rsidRPr="0010514D" w14:paraId="66FF8FAA" w14:textId="77777777" w:rsidTr="00532173">
        <w:trPr>
          <w:trHeight w:val="2839"/>
        </w:trPr>
        <w:tc>
          <w:tcPr>
            <w:tcW w:w="4819" w:type="dxa"/>
          </w:tcPr>
          <w:p w14:paraId="4FB0328E" w14:textId="44905DD2" w:rsidR="00AD510A" w:rsidRPr="00AD510A" w:rsidRDefault="00AD510A" w:rsidP="00AD510A">
            <w:pPr>
              <w:jc w:val="both"/>
              <w:rPr>
                <w:b/>
                <w:bCs/>
                <w:lang w:val="en-GB"/>
              </w:rPr>
            </w:pPr>
            <w:r w:rsidRPr="00AD510A">
              <w:rPr>
                <w:b/>
                <w:lang w:val="en-GB"/>
              </w:rPr>
              <w:t>7.3</w:t>
            </w:r>
            <w:r>
              <w:rPr>
                <w:b/>
                <w:lang w:val="uk-UA"/>
              </w:rPr>
              <w:t>.</w:t>
            </w:r>
            <w:r w:rsidRPr="00AD510A">
              <w:rPr>
                <w:b/>
                <w:lang w:val="en-GB"/>
              </w:rPr>
              <w:t xml:space="preserve"> Ensuring access to the </w:t>
            </w:r>
            <w:proofErr w:type="gramStart"/>
            <w:r w:rsidRPr="00AD510A">
              <w:rPr>
                <w:b/>
                <w:lang w:val="en-GB"/>
              </w:rPr>
              <w:t>complaints</w:t>
            </w:r>
            <w:proofErr w:type="gramEnd"/>
            <w:r w:rsidRPr="00AD510A">
              <w:rPr>
                <w:b/>
                <w:lang w:val="en-GB"/>
              </w:rPr>
              <w:t xml:space="preserve"> procedure in the supply chain</w:t>
            </w:r>
          </w:p>
          <w:p w14:paraId="105ACD91" w14:textId="31271D00" w:rsidR="00A650A8" w:rsidRPr="00AD510A" w:rsidRDefault="00AD510A" w:rsidP="00AD510A">
            <w:pPr>
              <w:jc w:val="both"/>
              <w:rPr>
                <w:lang w:val="uk-UA"/>
              </w:rPr>
            </w:pPr>
            <w:r w:rsidRPr="00AD510A">
              <w:rPr>
                <w:lang w:val="en-GB"/>
              </w:rPr>
              <w:t xml:space="preserve">The Contractor shall ensure unhindered access for </w:t>
            </w:r>
            <w:proofErr w:type="gramStart"/>
            <w:r w:rsidRPr="00AD510A">
              <w:rPr>
                <w:lang w:val="en-GB"/>
              </w:rPr>
              <w:t>all of</w:t>
            </w:r>
            <w:proofErr w:type="gramEnd"/>
            <w:r w:rsidRPr="00AD510A">
              <w:rPr>
                <w:lang w:val="en-GB"/>
              </w:rPr>
              <w:t xml:space="preserve"> its employees to the </w:t>
            </w:r>
            <w:proofErr w:type="gramStart"/>
            <w:r w:rsidRPr="00AD510A">
              <w:rPr>
                <w:lang w:val="en-GB"/>
              </w:rPr>
              <w:t>complaints</w:t>
            </w:r>
            <w:proofErr w:type="gramEnd"/>
            <w:r w:rsidRPr="00AD510A">
              <w:rPr>
                <w:lang w:val="en-GB"/>
              </w:rPr>
              <w:t xml:space="preserve"> procedure set up at GIZ. In particular, the Contractor shall not undertake any actions which hinder, prevent or complicate access to the </w:t>
            </w:r>
            <w:proofErr w:type="gramStart"/>
            <w:r w:rsidRPr="00AD510A">
              <w:rPr>
                <w:lang w:val="en-GB"/>
              </w:rPr>
              <w:t>complaints</w:t>
            </w:r>
            <w:proofErr w:type="gramEnd"/>
            <w:r w:rsidRPr="00AD510A">
              <w:rPr>
                <w:lang w:val="en-GB"/>
              </w:rPr>
              <w:t xml:space="preserve"> procedure. This also applies to indications that human-rights or environment-related obligations have been violated due to the actions of an indirect supplier.</w:t>
            </w:r>
          </w:p>
        </w:tc>
        <w:tc>
          <w:tcPr>
            <w:tcW w:w="4821" w:type="dxa"/>
          </w:tcPr>
          <w:p w14:paraId="153D2CD6" w14:textId="77777777" w:rsidR="00A650A8" w:rsidRPr="000E29B6" w:rsidRDefault="000E29B6" w:rsidP="000E29B6">
            <w:pPr>
              <w:jc w:val="both"/>
              <w:rPr>
                <w:b/>
                <w:bCs/>
                <w:lang w:val="uk-UA"/>
              </w:rPr>
            </w:pPr>
            <w:r w:rsidRPr="000E29B6">
              <w:rPr>
                <w:b/>
                <w:bCs/>
                <w:lang w:val="uk-UA"/>
              </w:rPr>
              <w:t>7.3. Забезпечення доступу до процедури розгляду скарг у ланцюгу постачання</w:t>
            </w:r>
          </w:p>
          <w:p w14:paraId="068CEA27" w14:textId="51CCFB6B" w:rsidR="000E29B6" w:rsidRPr="00EB0013" w:rsidRDefault="000E29B6" w:rsidP="000E29B6">
            <w:pPr>
              <w:jc w:val="both"/>
              <w:rPr>
                <w:lang w:val="uk-UA"/>
              </w:rPr>
            </w:pPr>
            <w:r>
              <w:rPr>
                <w:lang w:val="uk-UA"/>
              </w:rPr>
              <w:t>Виконавець</w:t>
            </w:r>
            <w:r w:rsidRPr="000E29B6">
              <w:rPr>
                <w:lang w:val="uk-UA"/>
              </w:rPr>
              <w:t xml:space="preserve"> повинен забезпечити безперешкодний доступ усіх своїх працівників до процедури подання скарг, встановленої GIZ.</w:t>
            </w:r>
            <w:r w:rsidR="00FF6304">
              <w:rPr>
                <w:lang w:val="uk-UA"/>
              </w:rPr>
              <w:t xml:space="preserve"> </w:t>
            </w:r>
            <w:r w:rsidR="00FF6304" w:rsidRPr="00FF6304">
              <w:rPr>
                <w:lang w:val="uk-UA"/>
              </w:rPr>
              <w:t xml:space="preserve">Зокрема, </w:t>
            </w:r>
            <w:r w:rsidR="00FF6304">
              <w:rPr>
                <w:lang w:val="uk-UA"/>
              </w:rPr>
              <w:t>Виконавець</w:t>
            </w:r>
            <w:r w:rsidR="00FF6304" w:rsidRPr="00FF6304">
              <w:rPr>
                <w:lang w:val="uk-UA"/>
              </w:rPr>
              <w:t xml:space="preserve"> не повинен вчиняти жодних дій, які перешкоджають, унеможливлюють або ускладнюють доступ до процедури подання скарг.</w:t>
            </w:r>
            <w:r w:rsidR="00FF6304">
              <w:rPr>
                <w:lang w:val="uk-UA"/>
              </w:rPr>
              <w:t xml:space="preserve"> </w:t>
            </w:r>
            <w:r w:rsidR="005C6970" w:rsidRPr="005C6970">
              <w:rPr>
                <w:lang w:val="uk-UA"/>
              </w:rPr>
              <w:t>Це також стосується ознак порушення прав людини або екологічних зобов'язань внаслідок дій непрямого постачальника.</w:t>
            </w:r>
          </w:p>
        </w:tc>
      </w:tr>
      <w:tr w:rsidR="00A650A8" w:rsidRPr="0010514D" w14:paraId="53DF5D4C" w14:textId="77777777" w:rsidTr="00532173">
        <w:tc>
          <w:tcPr>
            <w:tcW w:w="4819" w:type="dxa"/>
          </w:tcPr>
          <w:p w14:paraId="0BEC2597" w14:textId="69679F16" w:rsidR="00F12FB0" w:rsidRPr="00F12FB0" w:rsidRDefault="00F12FB0" w:rsidP="00EF2828">
            <w:pPr>
              <w:jc w:val="both"/>
              <w:rPr>
                <w:b/>
                <w:bCs/>
                <w:lang w:val="en-GB"/>
              </w:rPr>
            </w:pPr>
            <w:r w:rsidRPr="00F12FB0">
              <w:rPr>
                <w:b/>
                <w:lang w:val="en-GB"/>
              </w:rPr>
              <w:t>7.4</w:t>
            </w:r>
            <w:r w:rsidR="00EF2828">
              <w:rPr>
                <w:b/>
                <w:lang w:val="uk-UA"/>
              </w:rPr>
              <w:t>.</w:t>
            </w:r>
            <w:r w:rsidRPr="00F12FB0">
              <w:rPr>
                <w:b/>
                <w:lang w:val="en-GB"/>
              </w:rPr>
              <w:t xml:space="preserve"> Warranted controls</w:t>
            </w:r>
          </w:p>
          <w:p w14:paraId="7537611E" w14:textId="7D22D79E" w:rsidR="00A650A8" w:rsidRPr="00F12FB0" w:rsidRDefault="00F12FB0" w:rsidP="00EF2828">
            <w:pPr>
              <w:jc w:val="both"/>
              <w:rPr>
                <w:lang w:val="uk-UA"/>
              </w:rPr>
            </w:pPr>
            <w:r w:rsidRPr="00F12FB0">
              <w:rPr>
                <w:lang w:val="en-GB"/>
              </w:rPr>
              <w:t xml:space="preserve">GIZ is entitled to check whether the Contractor complies with the provisions of the Code of Conduct if compliance risks have been identified, and the Contractor has been informed of them. The corresponding control measures must be appropriate and give due consideration to the Contractor's justified concerns. </w:t>
            </w:r>
            <w:proofErr w:type="gramStart"/>
            <w:r w:rsidRPr="00F12FB0">
              <w:rPr>
                <w:lang w:val="en-GB"/>
              </w:rPr>
              <w:t>In particular, control</w:t>
            </w:r>
            <w:proofErr w:type="gramEnd"/>
            <w:r w:rsidRPr="00F12FB0">
              <w:rPr>
                <w:lang w:val="en-GB"/>
              </w:rPr>
              <w:t xml:space="preserve"> measures </w:t>
            </w:r>
            <w:proofErr w:type="gramStart"/>
            <w:r w:rsidRPr="00F12FB0">
              <w:rPr>
                <w:lang w:val="en-GB"/>
              </w:rPr>
              <w:t>include:</w:t>
            </w:r>
            <w:proofErr w:type="gramEnd"/>
            <w:r w:rsidRPr="00F12FB0">
              <w:rPr>
                <w:lang w:val="en-GB"/>
              </w:rPr>
              <w:t xml:space="preserve"> comprehensive</w:t>
            </w:r>
            <w:r>
              <w:rPr>
                <w:lang w:val="uk-UA"/>
              </w:rPr>
              <w:t xml:space="preserve"> </w:t>
            </w:r>
            <w:r w:rsidR="00EF2828" w:rsidRPr="00EF2828">
              <w:rPr>
                <w:lang w:val="en-GB"/>
              </w:rPr>
              <w:t>disclosure; on-site checks by GIZ or a commissioned third party; mandatory certification in line with recognised standards. All control measures are restricted to compliance with expected human-rights and environment-related standards.</w:t>
            </w:r>
          </w:p>
        </w:tc>
        <w:tc>
          <w:tcPr>
            <w:tcW w:w="4821" w:type="dxa"/>
          </w:tcPr>
          <w:p w14:paraId="47637EA3" w14:textId="77777777" w:rsidR="00A650A8" w:rsidRPr="0079657C" w:rsidRDefault="00EF2828" w:rsidP="006512EA">
            <w:pPr>
              <w:jc w:val="both"/>
              <w:rPr>
                <w:b/>
                <w:bCs/>
                <w:lang w:val="uk-UA"/>
              </w:rPr>
            </w:pPr>
            <w:r w:rsidRPr="0079657C">
              <w:rPr>
                <w:b/>
                <w:bCs/>
                <w:lang w:val="uk-UA"/>
              </w:rPr>
              <w:t xml:space="preserve">7.4. </w:t>
            </w:r>
            <w:r w:rsidR="0079657C" w:rsidRPr="0079657C">
              <w:rPr>
                <w:b/>
                <w:bCs/>
                <w:lang w:val="uk-UA"/>
              </w:rPr>
              <w:t>Гарантований контроль</w:t>
            </w:r>
          </w:p>
          <w:p w14:paraId="6895BF78" w14:textId="157E32BE" w:rsidR="0079657C" w:rsidRPr="00EB0013" w:rsidRDefault="006512EA" w:rsidP="006512EA">
            <w:pPr>
              <w:jc w:val="both"/>
              <w:rPr>
                <w:lang w:val="uk-UA"/>
              </w:rPr>
            </w:pPr>
            <w:r w:rsidRPr="006512EA">
              <w:rPr>
                <w:lang w:val="uk-UA"/>
              </w:rPr>
              <w:t xml:space="preserve">GIZ має право перевірити, чи дотримується </w:t>
            </w:r>
            <w:r>
              <w:rPr>
                <w:lang w:val="uk-UA"/>
              </w:rPr>
              <w:t>Виконавець</w:t>
            </w:r>
            <w:r w:rsidRPr="006512EA">
              <w:rPr>
                <w:lang w:val="uk-UA"/>
              </w:rPr>
              <w:t xml:space="preserve"> положень Кодексу поведінки, якщо були виявлені ризики, пов'язані з дотриманням Кодексу поведінки, і </w:t>
            </w:r>
            <w:r>
              <w:rPr>
                <w:lang w:val="uk-UA"/>
              </w:rPr>
              <w:t>Виконавець</w:t>
            </w:r>
            <w:r w:rsidRPr="006512EA">
              <w:rPr>
                <w:lang w:val="uk-UA"/>
              </w:rPr>
              <w:t xml:space="preserve"> був про них поінформований.</w:t>
            </w:r>
            <w:r>
              <w:rPr>
                <w:lang w:val="uk-UA"/>
              </w:rPr>
              <w:t xml:space="preserve"> </w:t>
            </w:r>
            <w:r w:rsidR="005F1670" w:rsidRPr="005F1670">
              <w:rPr>
                <w:lang w:val="uk-UA"/>
              </w:rPr>
              <w:t xml:space="preserve">Відповідні </w:t>
            </w:r>
            <w:r w:rsidR="000A76BB">
              <w:rPr>
                <w:lang w:val="uk-UA"/>
              </w:rPr>
              <w:t>засоби</w:t>
            </w:r>
            <w:r w:rsidR="005F1670" w:rsidRPr="005F1670">
              <w:rPr>
                <w:lang w:val="uk-UA"/>
              </w:rPr>
              <w:t xml:space="preserve"> контролю повинні бути доцільними та належним чином враховувати обґрунтовані зауваження </w:t>
            </w:r>
            <w:r w:rsidR="005F1670">
              <w:rPr>
                <w:lang w:val="uk-UA"/>
              </w:rPr>
              <w:t>Виконавця</w:t>
            </w:r>
            <w:r w:rsidR="005F1670" w:rsidRPr="005F1670">
              <w:rPr>
                <w:lang w:val="uk-UA"/>
              </w:rPr>
              <w:t>.</w:t>
            </w:r>
            <w:r w:rsidR="005F1670">
              <w:rPr>
                <w:lang w:val="uk-UA"/>
              </w:rPr>
              <w:t xml:space="preserve"> </w:t>
            </w:r>
            <w:r w:rsidR="00635902" w:rsidRPr="00635902">
              <w:rPr>
                <w:lang w:val="uk-UA"/>
              </w:rPr>
              <w:t xml:space="preserve">Зокрема, </w:t>
            </w:r>
            <w:r w:rsidR="000A76BB">
              <w:rPr>
                <w:lang w:val="uk-UA"/>
              </w:rPr>
              <w:t>засоби</w:t>
            </w:r>
            <w:r w:rsidR="00635902" w:rsidRPr="00635902">
              <w:rPr>
                <w:lang w:val="uk-UA"/>
              </w:rPr>
              <w:t xml:space="preserve"> контролю включають: вичерпне розкриття інформації; перевірки на місцях GIZ або уповноваженою третьою стороною; обов'язкову сертифікацію відповідно до визнаних стандартів.</w:t>
            </w:r>
            <w:r w:rsidR="00635902">
              <w:rPr>
                <w:lang w:val="uk-UA"/>
              </w:rPr>
              <w:t xml:space="preserve"> </w:t>
            </w:r>
            <w:r w:rsidR="006B0BC5" w:rsidRPr="006B0BC5">
              <w:rPr>
                <w:lang w:val="uk-UA"/>
              </w:rPr>
              <w:t xml:space="preserve">Усі </w:t>
            </w:r>
            <w:r w:rsidR="00B41236">
              <w:rPr>
                <w:lang w:val="uk-UA"/>
              </w:rPr>
              <w:t>засоби</w:t>
            </w:r>
            <w:r w:rsidR="006B0BC5" w:rsidRPr="006B0BC5">
              <w:rPr>
                <w:lang w:val="uk-UA"/>
              </w:rPr>
              <w:t xml:space="preserve"> контролю обмежуються дотриманням очікуваних </w:t>
            </w:r>
            <w:r w:rsidR="006B0BC5" w:rsidRPr="006B0BC5">
              <w:rPr>
                <w:lang w:val="uk-UA"/>
              </w:rPr>
              <w:lastRenderedPageBreak/>
              <w:t>стандартів у сфері прав людини та охорони довкілля.</w:t>
            </w:r>
          </w:p>
        </w:tc>
      </w:tr>
      <w:tr w:rsidR="00A650A8" w:rsidRPr="0010514D" w14:paraId="6BC73187" w14:textId="77777777" w:rsidTr="00532173">
        <w:trPr>
          <w:trHeight w:val="3282"/>
        </w:trPr>
        <w:tc>
          <w:tcPr>
            <w:tcW w:w="4819" w:type="dxa"/>
          </w:tcPr>
          <w:p w14:paraId="3BCFF973" w14:textId="14F17764" w:rsidR="00980A33" w:rsidRPr="00980A33" w:rsidRDefault="00980A33" w:rsidP="00980A33">
            <w:pPr>
              <w:jc w:val="both"/>
              <w:rPr>
                <w:b/>
                <w:bCs/>
                <w:lang w:val="en-GB"/>
              </w:rPr>
            </w:pPr>
            <w:r w:rsidRPr="00980A33">
              <w:rPr>
                <w:b/>
                <w:lang w:val="en-GB"/>
              </w:rPr>
              <w:lastRenderedPageBreak/>
              <w:t>7.5</w:t>
            </w:r>
            <w:r>
              <w:rPr>
                <w:b/>
                <w:lang w:val="uk-UA"/>
              </w:rPr>
              <w:t>.</w:t>
            </w:r>
            <w:r w:rsidRPr="00980A33">
              <w:rPr>
                <w:b/>
                <w:lang w:val="en-GB"/>
              </w:rPr>
              <w:t xml:space="preserve"> Participation in training courses</w:t>
            </w:r>
          </w:p>
          <w:p w14:paraId="3B0B0C5E" w14:textId="34A185AC" w:rsidR="00A650A8" w:rsidRPr="00EB0013" w:rsidRDefault="00980A33" w:rsidP="00980A33">
            <w:pPr>
              <w:jc w:val="both"/>
              <w:rPr>
                <w:lang w:val="uk-UA"/>
              </w:rPr>
            </w:pPr>
            <w:r w:rsidRPr="00980A33">
              <w:rPr>
                <w:lang w:val="en-GB"/>
              </w:rPr>
              <w:t>If GIZ identifies compliance risks related to the Code of Conduct, the Contractor shall be obliged at GIZ's request to prove that it has taken part in the training courses carried out by GIZ, which aim to ensure compliance with the human-rights and environment-related obligations set out in the Code of Conduct and to guarantee that they are adequately addressed in the further supply chain. Participation is not necessary if GIZ agrees and if the Contractor confirms in writing to GIZ that it (</w:t>
            </w:r>
            <w:proofErr w:type="spellStart"/>
            <w:r w:rsidRPr="00980A33">
              <w:rPr>
                <w:lang w:val="en-GB"/>
              </w:rPr>
              <w:t>i</w:t>
            </w:r>
            <w:proofErr w:type="spellEnd"/>
            <w:r w:rsidRPr="00980A33">
              <w:rPr>
                <w:lang w:val="en-GB"/>
              </w:rPr>
              <w:t>) complies with the provisions of the Code of Conduct and (ii) verifiably conducts its own training courses.</w:t>
            </w:r>
          </w:p>
        </w:tc>
        <w:tc>
          <w:tcPr>
            <w:tcW w:w="4821" w:type="dxa"/>
          </w:tcPr>
          <w:p w14:paraId="705B7EB3" w14:textId="2B3CF23E" w:rsidR="00A650A8" w:rsidRPr="00430029" w:rsidRDefault="00980A33" w:rsidP="0046073A">
            <w:pPr>
              <w:jc w:val="both"/>
              <w:rPr>
                <w:b/>
                <w:bCs/>
                <w:lang w:val="uk-UA"/>
              </w:rPr>
            </w:pPr>
            <w:r w:rsidRPr="00430029">
              <w:rPr>
                <w:b/>
                <w:bCs/>
                <w:lang w:val="uk-UA"/>
              </w:rPr>
              <w:t xml:space="preserve">7.5. </w:t>
            </w:r>
            <w:r w:rsidR="00430029" w:rsidRPr="00430029">
              <w:rPr>
                <w:b/>
                <w:bCs/>
                <w:lang w:val="uk-UA"/>
              </w:rPr>
              <w:t xml:space="preserve">Участь у </w:t>
            </w:r>
            <w:r w:rsidR="0046073A">
              <w:rPr>
                <w:b/>
                <w:bCs/>
                <w:lang w:val="uk-UA"/>
              </w:rPr>
              <w:t>навчальних курсах</w:t>
            </w:r>
          </w:p>
          <w:p w14:paraId="31E6513C" w14:textId="5A11F27E" w:rsidR="00430029" w:rsidRPr="00EB0013" w:rsidRDefault="0046073A" w:rsidP="0046073A">
            <w:pPr>
              <w:jc w:val="both"/>
              <w:rPr>
                <w:lang w:val="uk-UA"/>
              </w:rPr>
            </w:pPr>
            <w:r w:rsidRPr="0046073A">
              <w:rPr>
                <w:lang w:val="uk-UA"/>
              </w:rPr>
              <w:t xml:space="preserve">Якщо GIZ виявить комплаєнс-ризики, пов'язані з Кодексом поведінки, </w:t>
            </w:r>
            <w:r>
              <w:rPr>
                <w:lang w:val="uk-UA"/>
              </w:rPr>
              <w:t>Виконавець</w:t>
            </w:r>
            <w:r w:rsidRPr="0046073A">
              <w:rPr>
                <w:lang w:val="uk-UA"/>
              </w:rPr>
              <w:t xml:space="preserve"> зобов'язаний на вимогу GIZ довести, що він взяв участь у навчальних курсах, проведених GIZ, які мають на меті забезпечити дотримання зобов'язань, пов'язаних з правами людини та навколишнім середовищем, викладених у Кодексі поведінки, та гарантувати, що вони будуть належним чином враховані в подальшому ланцюгу поставок.</w:t>
            </w:r>
          </w:p>
        </w:tc>
      </w:tr>
      <w:tr w:rsidR="00294AD0" w:rsidRPr="0010514D" w14:paraId="6999EF24" w14:textId="77777777" w:rsidTr="00532173">
        <w:trPr>
          <w:trHeight w:val="3966"/>
        </w:trPr>
        <w:tc>
          <w:tcPr>
            <w:tcW w:w="4819" w:type="dxa"/>
          </w:tcPr>
          <w:p w14:paraId="65A5FD8E" w14:textId="6BEE4D95" w:rsidR="0076178F" w:rsidRPr="0076178F" w:rsidRDefault="0076178F" w:rsidP="0076178F">
            <w:pPr>
              <w:jc w:val="both"/>
              <w:rPr>
                <w:b/>
                <w:bCs/>
                <w:lang w:val="en-GB"/>
              </w:rPr>
            </w:pPr>
            <w:r w:rsidRPr="0076178F">
              <w:rPr>
                <w:b/>
                <w:lang w:val="en-GB"/>
              </w:rPr>
              <w:t>7.6</w:t>
            </w:r>
            <w:r>
              <w:rPr>
                <w:b/>
                <w:lang w:val="uk-UA"/>
              </w:rPr>
              <w:t>.</w:t>
            </w:r>
            <w:r w:rsidRPr="0076178F">
              <w:rPr>
                <w:b/>
                <w:lang w:val="en-GB"/>
              </w:rPr>
              <w:t xml:space="preserve"> Obligations to provide information and documents</w:t>
            </w:r>
          </w:p>
          <w:p w14:paraId="2BFD234D" w14:textId="77777777" w:rsidR="0076178F" w:rsidRDefault="0076178F" w:rsidP="0076178F">
            <w:pPr>
              <w:jc w:val="both"/>
              <w:rPr>
                <w:lang w:val="uk-UA"/>
              </w:rPr>
            </w:pPr>
            <w:r w:rsidRPr="0076178F">
              <w:rPr>
                <w:lang w:val="en-GB"/>
              </w:rPr>
              <w:t xml:space="preserve">The Contractor is obliged on request to procure and provide the information and documents which GIZ needs </w:t>
            </w:r>
            <w:proofErr w:type="gramStart"/>
            <w:r w:rsidRPr="0076178F">
              <w:rPr>
                <w:lang w:val="en-GB"/>
              </w:rPr>
              <w:t>in order to</w:t>
            </w:r>
            <w:proofErr w:type="gramEnd"/>
            <w:r w:rsidRPr="0076178F">
              <w:rPr>
                <w:lang w:val="en-GB"/>
              </w:rPr>
              <w:t xml:space="preserve"> meet </w:t>
            </w:r>
            <w:proofErr w:type="gramStart"/>
            <w:r w:rsidRPr="0076178F">
              <w:rPr>
                <w:lang w:val="en-GB"/>
              </w:rPr>
              <w:t>all of</w:t>
            </w:r>
            <w:proofErr w:type="gramEnd"/>
            <w:r w:rsidRPr="0076178F">
              <w:rPr>
                <w:lang w:val="en-GB"/>
              </w:rPr>
              <w:t xml:space="preserve"> the regulatory requirements resulting from the contractual relationship. Regulatory requirements in this context may </w:t>
            </w:r>
            <w:proofErr w:type="gramStart"/>
            <w:r w:rsidRPr="0076178F">
              <w:rPr>
                <w:lang w:val="en-GB"/>
              </w:rPr>
              <w:t>result in particular, but</w:t>
            </w:r>
            <w:proofErr w:type="gramEnd"/>
            <w:r w:rsidRPr="0076178F">
              <w:rPr>
                <w:lang w:val="en-GB"/>
              </w:rPr>
              <w:t xml:space="preserve"> not exclusively, from the following legislation:</w:t>
            </w:r>
          </w:p>
          <w:p w14:paraId="687283D7" w14:textId="77777777" w:rsidR="0076178F" w:rsidRPr="0076178F" w:rsidRDefault="0076178F" w:rsidP="0076178F">
            <w:pPr>
              <w:jc w:val="both"/>
              <w:rPr>
                <w:lang w:val="uk-UA"/>
              </w:rPr>
            </w:pPr>
          </w:p>
          <w:p w14:paraId="29401E56" w14:textId="77777777" w:rsidR="0076178F" w:rsidRDefault="0076178F" w:rsidP="0076178F">
            <w:pPr>
              <w:jc w:val="both"/>
              <w:rPr>
                <w:lang w:val="uk-UA"/>
              </w:rPr>
            </w:pPr>
            <w:r w:rsidRPr="0076178F">
              <w:rPr>
                <w:lang w:val="en-GB"/>
              </w:rPr>
              <w:t>the German Act on Corporate Due Diligence Obligations in Supply Chains (</w:t>
            </w:r>
            <w:proofErr w:type="spellStart"/>
            <w:r w:rsidRPr="0076178F">
              <w:rPr>
                <w:lang w:val="en-GB"/>
              </w:rPr>
              <w:t>LkSG</w:t>
            </w:r>
            <w:proofErr w:type="spellEnd"/>
            <w:r w:rsidRPr="0076178F">
              <w:rPr>
                <w:lang w:val="en-GB"/>
              </w:rPr>
              <w:t>)</w:t>
            </w:r>
          </w:p>
          <w:p w14:paraId="774B3FD7" w14:textId="77777777" w:rsidR="0076178F" w:rsidRPr="0076178F" w:rsidRDefault="0076178F" w:rsidP="0076178F">
            <w:pPr>
              <w:jc w:val="both"/>
              <w:rPr>
                <w:lang w:val="uk-UA"/>
              </w:rPr>
            </w:pPr>
          </w:p>
          <w:p w14:paraId="5B0F8DF0" w14:textId="6BF332BC" w:rsidR="00294AD0" w:rsidRPr="0076178F" w:rsidRDefault="0076178F" w:rsidP="0076178F">
            <w:pPr>
              <w:jc w:val="both"/>
              <w:rPr>
                <w:lang w:val="uk-UA"/>
              </w:rPr>
            </w:pPr>
            <w:r w:rsidRPr="0076178F">
              <w:rPr>
                <w:lang w:val="en-GB"/>
              </w:rPr>
              <w:t>the EU Regulation on Registration, Evaluation, Authorisation and Restriction of Chemicals (REACH)</w:t>
            </w:r>
          </w:p>
        </w:tc>
        <w:tc>
          <w:tcPr>
            <w:tcW w:w="4821" w:type="dxa"/>
          </w:tcPr>
          <w:p w14:paraId="0B451380" w14:textId="77777777" w:rsidR="00294AD0" w:rsidRPr="00CC6F02" w:rsidRDefault="00CC6F02" w:rsidP="005A69C3">
            <w:pPr>
              <w:jc w:val="both"/>
              <w:rPr>
                <w:b/>
                <w:bCs/>
                <w:lang w:val="uk-UA"/>
              </w:rPr>
            </w:pPr>
            <w:r w:rsidRPr="00CC6F02">
              <w:rPr>
                <w:b/>
                <w:bCs/>
                <w:lang w:val="uk-UA"/>
              </w:rPr>
              <w:t>7.6. Зобов'язання щодо надання інформації та документів</w:t>
            </w:r>
          </w:p>
          <w:p w14:paraId="4132CCDE" w14:textId="77777777" w:rsidR="00A62F61" w:rsidRPr="00A62F61" w:rsidRDefault="005A69C3" w:rsidP="00A62F61">
            <w:pPr>
              <w:jc w:val="both"/>
              <w:rPr>
                <w:lang w:val="uk-UA"/>
              </w:rPr>
            </w:pPr>
            <w:r>
              <w:rPr>
                <w:lang w:val="uk-UA"/>
              </w:rPr>
              <w:t>Виконавець</w:t>
            </w:r>
            <w:r w:rsidRPr="005A69C3">
              <w:rPr>
                <w:lang w:val="uk-UA"/>
              </w:rPr>
              <w:t xml:space="preserve"> зобов'язаний на вимогу отримати та надати інформацію та документи, необхідні GIZ для виконання всіх нормативних вимог, що випливають з договірних відносин.</w:t>
            </w:r>
            <w:r>
              <w:rPr>
                <w:lang w:val="uk-UA"/>
              </w:rPr>
              <w:t xml:space="preserve"> </w:t>
            </w:r>
            <w:r w:rsidR="00A62F61" w:rsidRPr="00A62F61">
              <w:rPr>
                <w:lang w:val="uk-UA"/>
              </w:rPr>
              <w:t>Нормативні вимоги в цьому контексті можуть випливати, зокрема, але не виключно, з наступних законодавчих актів:</w:t>
            </w:r>
          </w:p>
          <w:p w14:paraId="54EA44FA" w14:textId="77777777" w:rsidR="00A62F61" w:rsidRPr="00A62F61" w:rsidRDefault="00A62F61" w:rsidP="00A62F61">
            <w:pPr>
              <w:jc w:val="both"/>
              <w:rPr>
                <w:lang w:val="uk-UA"/>
              </w:rPr>
            </w:pPr>
          </w:p>
          <w:p w14:paraId="3A650CFA" w14:textId="77777777" w:rsidR="00A62F61" w:rsidRPr="00A62F61" w:rsidRDefault="00A62F61" w:rsidP="00A62F61">
            <w:pPr>
              <w:jc w:val="both"/>
              <w:rPr>
                <w:lang w:val="uk-UA"/>
              </w:rPr>
            </w:pPr>
            <w:r w:rsidRPr="00A62F61">
              <w:rPr>
                <w:lang w:val="uk-UA"/>
              </w:rPr>
              <w:t>німецький Закон про обов'язки корпоративної належної обачності в ланцюгах поставок (LkSG)</w:t>
            </w:r>
          </w:p>
          <w:p w14:paraId="51AFAAB6" w14:textId="77777777" w:rsidR="00A62F61" w:rsidRPr="00A62F61" w:rsidRDefault="00A62F61" w:rsidP="00A62F61">
            <w:pPr>
              <w:jc w:val="both"/>
              <w:rPr>
                <w:lang w:val="uk-UA"/>
              </w:rPr>
            </w:pPr>
          </w:p>
          <w:p w14:paraId="7EC513EA" w14:textId="5B34E46D" w:rsidR="00CC6F02" w:rsidRPr="00EB0013" w:rsidRDefault="00A62F61" w:rsidP="00A62F61">
            <w:pPr>
              <w:jc w:val="both"/>
              <w:rPr>
                <w:lang w:val="uk-UA"/>
              </w:rPr>
            </w:pPr>
            <w:r w:rsidRPr="00A62F61">
              <w:rPr>
                <w:lang w:val="uk-UA"/>
              </w:rPr>
              <w:t>Регламент ЄС про реєстрацію, оцінку, дозвіл та обмеження використання хімічних речовин (REACH)</w:t>
            </w:r>
          </w:p>
        </w:tc>
      </w:tr>
      <w:tr w:rsidR="00294AD0" w:rsidRPr="0010514D" w14:paraId="1A162FE7" w14:textId="77777777" w:rsidTr="00532173">
        <w:trPr>
          <w:trHeight w:val="2574"/>
        </w:trPr>
        <w:tc>
          <w:tcPr>
            <w:tcW w:w="4819" w:type="dxa"/>
          </w:tcPr>
          <w:p w14:paraId="4E50CDCC" w14:textId="0B4117E9" w:rsidR="00B32EE7" w:rsidRPr="00B32EE7" w:rsidRDefault="00B32EE7" w:rsidP="00B32EE7">
            <w:pPr>
              <w:jc w:val="both"/>
              <w:rPr>
                <w:b/>
                <w:bCs/>
                <w:lang w:val="en-GB"/>
              </w:rPr>
            </w:pPr>
            <w:r w:rsidRPr="00B32EE7">
              <w:rPr>
                <w:b/>
                <w:lang w:val="en-GB"/>
              </w:rPr>
              <w:t>7.7</w:t>
            </w:r>
            <w:r>
              <w:rPr>
                <w:b/>
                <w:lang w:val="uk-UA"/>
              </w:rPr>
              <w:t>.</w:t>
            </w:r>
            <w:r w:rsidRPr="00B32EE7">
              <w:rPr>
                <w:b/>
                <w:lang w:val="en-GB"/>
              </w:rPr>
              <w:t xml:space="preserve"> Legal consequences in the event of violations of the Code of Conduct</w:t>
            </w:r>
          </w:p>
          <w:p w14:paraId="0CF3DA2A" w14:textId="77777777" w:rsidR="00B32EE7" w:rsidRPr="00B32EE7" w:rsidRDefault="00B32EE7" w:rsidP="00B32EE7">
            <w:pPr>
              <w:jc w:val="both"/>
              <w:rPr>
                <w:lang w:val="en-GB"/>
              </w:rPr>
            </w:pPr>
            <w:r w:rsidRPr="00B32EE7">
              <w:rPr>
                <w:lang w:val="en-GB"/>
              </w:rPr>
              <w:t xml:space="preserve">If the Contractor breaches any of the obligations set out in the Code of Conduct, GIZ is entitled to suspend performance of the contract or optionally to withdraw from or terminate the contract if the breach is not remedied after setting a reasonable deadline. There is no need to set a deadline in the event of a serious, persisting or repeated breach. If the Contractor breaches an obligation under the Code of Conduct, the Contractor is additionally obliged to pay damages unless it can prove that it is not responsible for the breach. The payment of damages also includes appropriate compensation for reputational damage. </w:t>
            </w:r>
          </w:p>
          <w:p w14:paraId="02052294" w14:textId="77777777" w:rsidR="00B32EE7" w:rsidRPr="00B32EE7" w:rsidRDefault="00B32EE7" w:rsidP="00B32EE7">
            <w:pPr>
              <w:jc w:val="both"/>
              <w:rPr>
                <w:lang w:val="en-GB"/>
              </w:rPr>
            </w:pPr>
            <w:r w:rsidRPr="00B32EE7">
              <w:rPr>
                <w:lang w:val="en-GB"/>
              </w:rPr>
              <w:t>If the Contractor breaches an obligation under the Code of Conduct, GIZ is furthermore entitled to exclude the Contractor from future competitive award procedures for a period which is limited to the duration of the breach and to the extent appropriate.</w:t>
            </w:r>
          </w:p>
          <w:p w14:paraId="51783116" w14:textId="2037799C" w:rsidR="00294AD0" w:rsidRPr="00B32EE7" w:rsidRDefault="00B32EE7" w:rsidP="00B32EE7">
            <w:pPr>
              <w:jc w:val="both"/>
              <w:rPr>
                <w:lang w:val="uk-UA"/>
              </w:rPr>
            </w:pPr>
            <w:r w:rsidRPr="00B32EE7">
              <w:rPr>
                <w:lang w:val="en-GB"/>
              </w:rPr>
              <w:t>The Contractor is obliged to pay a contractual penalty for each breach of the Code of Conduct; the amount of this penalty (</w:t>
            </w:r>
            <w:proofErr w:type="spellStart"/>
            <w:r w:rsidRPr="00B32EE7">
              <w:rPr>
                <w:lang w:val="en-GB"/>
              </w:rPr>
              <w:t>i</w:t>
            </w:r>
            <w:proofErr w:type="spellEnd"/>
            <w:r w:rsidRPr="00B32EE7">
              <w:rPr>
                <w:lang w:val="en-GB"/>
              </w:rPr>
              <w:t xml:space="preserve">) depends on the nature and severity of the breach, (ii) is established by GIZ after </w:t>
            </w:r>
            <w:r w:rsidRPr="00B32EE7">
              <w:rPr>
                <w:lang w:val="en-GB"/>
              </w:rPr>
              <w:lastRenderedPageBreak/>
              <w:t>due consideration and (iii) does not exceed EUR 50,000. If a pecuniary advantage granted by the Contractor as a form of corruption is greater than EUR 50,000, the Contractor must pay a contractual penalty equal to this sum. Any further rights to claim damages on the part of GIZ shall remain unaffected. However, contractual penalties which have already been paid shall be deducted from such claims for damages.</w:t>
            </w:r>
          </w:p>
        </w:tc>
        <w:tc>
          <w:tcPr>
            <w:tcW w:w="4821" w:type="dxa"/>
          </w:tcPr>
          <w:p w14:paraId="11F698E6" w14:textId="77777777" w:rsidR="00294AD0" w:rsidRPr="002A61E8" w:rsidRDefault="002A61E8" w:rsidP="00F01984">
            <w:pPr>
              <w:jc w:val="both"/>
              <w:rPr>
                <w:b/>
                <w:bCs/>
                <w:lang w:val="uk-UA"/>
              </w:rPr>
            </w:pPr>
            <w:r w:rsidRPr="002A61E8">
              <w:rPr>
                <w:b/>
                <w:bCs/>
                <w:lang w:val="uk-UA"/>
              </w:rPr>
              <w:lastRenderedPageBreak/>
              <w:t>7.7. Правові наслідки у разі порушення Кодексу поведінки</w:t>
            </w:r>
          </w:p>
          <w:p w14:paraId="5AFB412A" w14:textId="655823C7" w:rsidR="002A61E8" w:rsidRDefault="00F01984" w:rsidP="00F01984">
            <w:pPr>
              <w:jc w:val="both"/>
              <w:rPr>
                <w:lang w:val="uk-UA"/>
              </w:rPr>
            </w:pPr>
            <w:r w:rsidRPr="00F01984">
              <w:rPr>
                <w:lang w:val="uk-UA"/>
              </w:rPr>
              <w:t xml:space="preserve">Якщо </w:t>
            </w:r>
            <w:r>
              <w:rPr>
                <w:lang w:val="uk-UA"/>
              </w:rPr>
              <w:t>Виконавець</w:t>
            </w:r>
            <w:r w:rsidRPr="00F01984">
              <w:rPr>
                <w:lang w:val="uk-UA"/>
              </w:rPr>
              <w:t xml:space="preserve"> порушує будь-яке із зобов'язань, викладених у Кодексі поведінки, GIZ має право призупинити виконання </w:t>
            </w:r>
            <w:r w:rsidR="009C09B6">
              <w:rPr>
                <w:lang w:val="uk-UA"/>
              </w:rPr>
              <w:t>Д</w:t>
            </w:r>
            <w:r w:rsidR="001D3CC6">
              <w:rPr>
                <w:lang w:val="uk-UA"/>
              </w:rPr>
              <w:t>оговору</w:t>
            </w:r>
            <w:r w:rsidRPr="00F01984">
              <w:rPr>
                <w:lang w:val="uk-UA"/>
              </w:rPr>
              <w:t xml:space="preserve"> або, за бажанням, вийти з </w:t>
            </w:r>
            <w:r w:rsidR="009C09B6">
              <w:rPr>
                <w:lang w:val="uk-UA"/>
              </w:rPr>
              <w:t>Д</w:t>
            </w:r>
            <w:r w:rsidR="001D3CC6">
              <w:rPr>
                <w:lang w:val="uk-UA"/>
              </w:rPr>
              <w:t>оговору</w:t>
            </w:r>
            <w:r w:rsidRPr="00F01984">
              <w:rPr>
                <w:lang w:val="uk-UA"/>
              </w:rPr>
              <w:t xml:space="preserve"> чи розірвати його, якщо порушення не буде виправлено після встановлення розумного строку.</w:t>
            </w:r>
            <w:r w:rsidR="000C188B">
              <w:rPr>
                <w:lang w:val="uk-UA"/>
              </w:rPr>
              <w:t xml:space="preserve"> </w:t>
            </w:r>
            <w:r w:rsidR="000C188B" w:rsidRPr="000C188B">
              <w:rPr>
                <w:lang w:val="uk-UA"/>
              </w:rPr>
              <w:t xml:space="preserve">У разі серйозного, тривалого або неодноразового порушення немає необхідності встановлювати кінцевий термін. Якщо </w:t>
            </w:r>
            <w:r w:rsidR="000C188B">
              <w:rPr>
                <w:lang w:val="uk-UA"/>
              </w:rPr>
              <w:t>Виконавець</w:t>
            </w:r>
            <w:r w:rsidR="000C188B" w:rsidRPr="000C188B">
              <w:rPr>
                <w:lang w:val="uk-UA"/>
              </w:rPr>
              <w:t xml:space="preserve"> порушує зобов'язання за Кодексом поведінки, він додатково зобов'язаний відшкодувати збитки, якщо не доведе, що не несе відповідальності за порушення.</w:t>
            </w:r>
            <w:r w:rsidR="009A14F8">
              <w:rPr>
                <w:lang w:val="uk-UA"/>
              </w:rPr>
              <w:t xml:space="preserve"> </w:t>
            </w:r>
            <w:r w:rsidR="009A14F8" w:rsidRPr="009A14F8">
              <w:rPr>
                <w:lang w:val="uk-UA"/>
              </w:rPr>
              <w:t>Відшкодування збитків також включає відповідну компенсацію за шкоду, завдану репутації.</w:t>
            </w:r>
          </w:p>
          <w:p w14:paraId="0B00003F" w14:textId="01618335" w:rsidR="009A14F8" w:rsidRPr="00EB0013" w:rsidRDefault="009E4BE8" w:rsidP="00F01984">
            <w:pPr>
              <w:jc w:val="both"/>
              <w:rPr>
                <w:lang w:val="uk-UA"/>
              </w:rPr>
            </w:pPr>
            <w:r w:rsidRPr="009E4BE8">
              <w:rPr>
                <w:lang w:val="uk-UA"/>
              </w:rPr>
              <w:t xml:space="preserve">Якщо </w:t>
            </w:r>
            <w:r>
              <w:rPr>
                <w:lang w:val="uk-UA"/>
              </w:rPr>
              <w:t>Виконавець</w:t>
            </w:r>
            <w:r w:rsidRPr="009E4BE8">
              <w:rPr>
                <w:lang w:val="uk-UA"/>
              </w:rPr>
              <w:t xml:space="preserve"> порушує зобов'язання, передбачені Кодексом поведінки, GIZ також має право виключити </w:t>
            </w:r>
            <w:r>
              <w:rPr>
                <w:lang w:val="uk-UA"/>
              </w:rPr>
              <w:t>Виконавця</w:t>
            </w:r>
            <w:r w:rsidRPr="009E4BE8">
              <w:rPr>
                <w:lang w:val="uk-UA"/>
              </w:rPr>
              <w:t xml:space="preserve"> з майбутніх конкурсних процедур присудження </w:t>
            </w:r>
            <w:r w:rsidR="009C09B6">
              <w:rPr>
                <w:lang w:val="uk-UA"/>
              </w:rPr>
              <w:t>Д</w:t>
            </w:r>
            <w:r>
              <w:rPr>
                <w:lang w:val="uk-UA"/>
              </w:rPr>
              <w:t>оговору</w:t>
            </w:r>
            <w:r w:rsidRPr="009E4BE8">
              <w:rPr>
                <w:lang w:val="uk-UA"/>
              </w:rPr>
              <w:t xml:space="preserve"> на період, який обмежується тривалістю порушення, і в міру необхідності.</w:t>
            </w:r>
            <w:r>
              <w:rPr>
                <w:lang w:val="uk-UA"/>
              </w:rPr>
              <w:t xml:space="preserve"> </w:t>
            </w:r>
            <w:r w:rsidR="00C82939">
              <w:rPr>
                <w:lang w:val="uk-UA"/>
              </w:rPr>
              <w:t>Виконавець</w:t>
            </w:r>
            <w:r w:rsidR="00C82939" w:rsidRPr="00C82939">
              <w:rPr>
                <w:lang w:val="uk-UA"/>
              </w:rPr>
              <w:t xml:space="preserve"> зобов'язаний сплатити договірний штраф за кожне порушення </w:t>
            </w:r>
            <w:r w:rsidR="00C82939" w:rsidRPr="00C82939">
              <w:rPr>
                <w:lang w:val="uk-UA"/>
              </w:rPr>
              <w:lastRenderedPageBreak/>
              <w:t>Кодексу поведінки; розмір цього штрафу (i) залежить від характеру та серйозності порушення, (ii) встановлюється GIZ після належного розгляду та (iii) не перевищує 50 000 євро.</w:t>
            </w:r>
            <w:r w:rsidR="00B0784B">
              <w:rPr>
                <w:lang w:val="uk-UA"/>
              </w:rPr>
              <w:t xml:space="preserve"> </w:t>
            </w:r>
            <w:r w:rsidR="00850DD1" w:rsidRPr="00850DD1">
              <w:rPr>
                <w:lang w:val="uk-UA"/>
              </w:rPr>
              <w:t xml:space="preserve">Якщо матеріальна вигода, надана </w:t>
            </w:r>
            <w:r w:rsidR="00850DD1">
              <w:rPr>
                <w:lang w:val="uk-UA"/>
              </w:rPr>
              <w:t>Виконавцем</w:t>
            </w:r>
            <w:r w:rsidR="00850DD1" w:rsidRPr="00850DD1">
              <w:rPr>
                <w:lang w:val="uk-UA"/>
              </w:rPr>
              <w:t xml:space="preserve"> як прояв корупції, перевищує 50 000 євро, </w:t>
            </w:r>
            <w:r w:rsidR="00850DD1">
              <w:rPr>
                <w:lang w:val="uk-UA"/>
              </w:rPr>
              <w:t>Виконавець</w:t>
            </w:r>
            <w:r w:rsidR="00850DD1" w:rsidRPr="00850DD1">
              <w:rPr>
                <w:lang w:val="uk-UA"/>
              </w:rPr>
              <w:t xml:space="preserve"> зобов'язаний сплатити штраф, що дорівнює цій сумі.</w:t>
            </w:r>
            <w:r w:rsidR="004512E7">
              <w:rPr>
                <w:lang w:val="uk-UA"/>
              </w:rPr>
              <w:t xml:space="preserve"> </w:t>
            </w:r>
            <w:r w:rsidR="004512E7" w:rsidRPr="004512E7">
              <w:rPr>
                <w:lang w:val="uk-UA"/>
              </w:rPr>
              <w:t>Будь-які подальші права на відшкодування збитків з боку GIZ залишаються без змін. Однак з таких вимог про відшкодування збитків вираховуються вже сплачені штрафні санкції, передбачені договором.</w:t>
            </w:r>
          </w:p>
        </w:tc>
      </w:tr>
      <w:tr w:rsidR="00294AD0" w:rsidRPr="0010514D" w14:paraId="7593D8A4" w14:textId="77777777" w:rsidTr="00532173">
        <w:trPr>
          <w:trHeight w:val="711"/>
        </w:trPr>
        <w:tc>
          <w:tcPr>
            <w:tcW w:w="4819" w:type="dxa"/>
          </w:tcPr>
          <w:p w14:paraId="6038818A" w14:textId="79B3184E" w:rsidR="00294AD0" w:rsidRPr="0014244F" w:rsidRDefault="0014244F" w:rsidP="00795DBA">
            <w:pPr>
              <w:rPr>
                <w:b/>
                <w:bCs/>
                <w:u w:val="single"/>
                <w:lang w:val="uk-UA"/>
              </w:rPr>
            </w:pPr>
            <w:r w:rsidRPr="0014244F">
              <w:rPr>
                <w:b/>
                <w:u w:val="single"/>
                <w:lang w:val="en-GB"/>
              </w:rPr>
              <w:lastRenderedPageBreak/>
              <w:t>8. General Provisions, Rights of Termination and Withdrawal </w:t>
            </w:r>
          </w:p>
        </w:tc>
        <w:tc>
          <w:tcPr>
            <w:tcW w:w="4821" w:type="dxa"/>
          </w:tcPr>
          <w:p w14:paraId="72CE760D" w14:textId="14F329AD" w:rsidR="00294AD0" w:rsidRPr="0014244F" w:rsidRDefault="0014244F" w:rsidP="00795DBA">
            <w:pPr>
              <w:rPr>
                <w:b/>
                <w:bCs/>
                <w:u w:val="single"/>
                <w:lang w:val="uk-UA"/>
              </w:rPr>
            </w:pPr>
            <w:r w:rsidRPr="0014244F">
              <w:rPr>
                <w:b/>
                <w:bCs/>
                <w:u w:val="single"/>
                <w:lang w:val="uk-UA"/>
              </w:rPr>
              <w:t xml:space="preserve">8. Загальні положення, право на розірвання </w:t>
            </w:r>
            <w:r w:rsidR="009C09B6">
              <w:rPr>
                <w:b/>
                <w:bCs/>
                <w:u w:val="single"/>
                <w:lang w:val="uk-UA"/>
              </w:rPr>
              <w:t>Д</w:t>
            </w:r>
            <w:r w:rsidRPr="0014244F">
              <w:rPr>
                <w:b/>
                <w:bCs/>
                <w:u w:val="single"/>
                <w:lang w:val="uk-UA"/>
              </w:rPr>
              <w:t>оговору та вихід з нього</w:t>
            </w:r>
          </w:p>
        </w:tc>
      </w:tr>
      <w:tr w:rsidR="00294AD0" w:rsidRPr="0010514D" w14:paraId="1CE470C5" w14:textId="77777777" w:rsidTr="00532173">
        <w:trPr>
          <w:trHeight w:val="4661"/>
        </w:trPr>
        <w:tc>
          <w:tcPr>
            <w:tcW w:w="4819" w:type="dxa"/>
          </w:tcPr>
          <w:p w14:paraId="5E6F73E9" w14:textId="78C921DB" w:rsidR="00B5542D" w:rsidRPr="00B5542D" w:rsidRDefault="00B5542D" w:rsidP="00072B78">
            <w:pPr>
              <w:jc w:val="both"/>
              <w:rPr>
                <w:b/>
                <w:bCs/>
                <w:lang w:val="en-GB"/>
              </w:rPr>
            </w:pPr>
            <w:r w:rsidRPr="00B5542D">
              <w:rPr>
                <w:b/>
                <w:lang w:val="en-GB"/>
              </w:rPr>
              <w:t>8.1</w:t>
            </w:r>
            <w:r>
              <w:rPr>
                <w:b/>
                <w:lang w:val="uk-UA"/>
              </w:rPr>
              <w:t>.</w:t>
            </w:r>
            <w:r w:rsidRPr="00B5542D">
              <w:rPr>
                <w:b/>
                <w:lang w:val="en-GB"/>
              </w:rPr>
              <w:t xml:space="preserve"> Retention of documents, right of inspection and duty of disclosure </w:t>
            </w:r>
          </w:p>
          <w:p w14:paraId="74BE8BDB" w14:textId="77777777" w:rsidR="00B5542D" w:rsidRPr="00B5542D" w:rsidRDefault="00B5542D" w:rsidP="00072B78">
            <w:pPr>
              <w:jc w:val="both"/>
              <w:rPr>
                <w:lang w:val="en-GB"/>
              </w:rPr>
            </w:pPr>
            <w:r w:rsidRPr="00B5542D">
              <w:rPr>
                <w:lang w:val="en-GB"/>
              </w:rPr>
              <w:t>The Contractor must keep contract-related records for five years after the goods and/or services have been formally accepted and must provide all such records for inspection by GIZ on request. </w:t>
            </w:r>
          </w:p>
          <w:p w14:paraId="4D084512" w14:textId="77777777" w:rsidR="00B5542D" w:rsidRPr="00B5542D" w:rsidRDefault="00B5542D" w:rsidP="00072B78">
            <w:pPr>
              <w:jc w:val="both"/>
              <w:rPr>
                <w:lang w:val="en-GB"/>
              </w:rPr>
            </w:pPr>
          </w:p>
          <w:p w14:paraId="43EAF899" w14:textId="1FA42FC3" w:rsidR="00294AD0" w:rsidRPr="00B5542D" w:rsidRDefault="00B5542D" w:rsidP="00072B78">
            <w:pPr>
              <w:jc w:val="both"/>
              <w:rPr>
                <w:lang w:val="uk-UA"/>
              </w:rPr>
            </w:pPr>
            <w:r w:rsidRPr="00B5542D">
              <w:rPr>
                <w:lang w:val="en-GB"/>
              </w:rPr>
              <w:t xml:space="preserve">GIZ is entitled to inspect at any time the progress </w:t>
            </w:r>
            <w:proofErr w:type="gramStart"/>
            <w:r w:rsidRPr="00B5542D">
              <w:rPr>
                <w:lang w:val="en-GB"/>
              </w:rPr>
              <w:t>made</w:t>
            </w:r>
            <w:proofErr w:type="gramEnd"/>
            <w:r w:rsidRPr="00B5542D">
              <w:rPr>
                <w:lang w:val="en-GB"/>
              </w:rPr>
              <w:t xml:space="preserve"> and results achieved during the implementation of the contract. The Contractor must ensure that the documents required for this purpose </w:t>
            </w:r>
            <w:proofErr w:type="gramStart"/>
            <w:r w:rsidRPr="00B5542D">
              <w:rPr>
                <w:lang w:val="en-GB"/>
              </w:rPr>
              <w:t>are available at all times</w:t>
            </w:r>
            <w:proofErr w:type="gramEnd"/>
            <w:r w:rsidRPr="00B5542D">
              <w:rPr>
                <w:lang w:val="en-GB"/>
              </w:rPr>
              <w:t xml:space="preserve"> and must provide the required information. At the request of GIZ, the Contractor must provide information to other institutions or to persons and organisations commissioned by GIZ and must facilitate any inspections; the Contractor undertakes to cooperate with any reasonable requests during such inspections. </w:t>
            </w:r>
          </w:p>
        </w:tc>
        <w:tc>
          <w:tcPr>
            <w:tcW w:w="4821" w:type="dxa"/>
          </w:tcPr>
          <w:p w14:paraId="3F678B68" w14:textId="77777777" w:rsidR="00294AD0" w:rsidRPr="00072B78" w:rsidRDefault="00072B78" w:rsidP="00C00CCF">
            <w:pPr>
              <w:jc w:val="both"/>
              <w:rPr>
                <w:b/>
                <w:bCs/>
                <w:lang w:val="uk-UA"/>
              </w:rPr>
            </w:pPr>
            <w:r w:rsidRPr="00072B78">
              <w:rPr>
                <w:b/>
                <w:bCs/>
                <w:lang w:val="uk-UA"/>
              </w:rPr>
              <w:t>8.1. Зберігання документів, право на перевірку та обов'язок розкриття інформації</w:t>
            </w:r>
          </w:p>
          <w:p w14:paraId="0480F6C8" w14:textId="4F9285C6" w:rsidR="00072B78" w:rsidRDefault="00C00CCF" w:rsidP="00C00CCF">
            <w:pPr>
              <w:jc w:val="both"/>
              <w:rPr>
                <w:lang w:val="uk-UA"/>
              </w:rPr>
            </w:pPr>
            <w:r>
              <w:rPr>
                <w:lang w:val="uk-UA"/>
              </w:rPr>
              <w:t>Виконавець</w:t>
            </w:r>
            <w:r w:rsidRPr="00C00CCF">
              <w:rPr>
                <w:lang w:val="uk-UA"/>
              </w:rPr>
              <w:t xml:space="preserve"> повинен зберігати пов'язану з </w:t>
            </w:r>
            <w:r w:rsidR="009C09B6">
              <w:rPr>
                <w:lang w:val="uk-UA"/>
              </w:rPr>
              <w:t>Д</w:t>
            </w:r>
            <w:r>
              <w:rPr>
                <w:lang w:val="uk-UA"/>
              </w:rPr>
              <w:t>оговором</w:t>
            </w:r>
            <w:r w:rsidRPr="00C00CCF">
              <w:rPr>
                <w:lang w:val="uk-UA"/>
              </w:rPr>
              <w:t xml:space="preserve"> документацію протягом п'яти років після офіційного прийняття товарів та/або послуг і надавати всю таку документацію для перевірки GIZ на вимогу.</w:t>
            </w:r>
          </w:p>
          <w:p w14:paraId="284FEA83" w14:textId="4322DD8D" w:rsidR="00C00CCF" w:rsidRPr="00BF255D" w:rsidRDefault="00342985" w:rsidP="00C00CCF">
            <w:pPr>
              <w:jc w:val="both"/>
              <w:rPr>
                <w:lang w:val="uk-UA"/>
              </w:rPr>
            </w:pPr>
            <w:r w:rsidRPr="00342985">
              <w:rPr>
                <w:lang w:val="uk-UA"/>
              </w:rPr>
              <w:t xml:space="preserve">GIZ має право в будь-який час перевіряти хід виконання та результати, досягнуті під час </w:t>
            </w:r>
            <w:r>
              <w:rPr>
                <w:lang w:val="uk-UA"/>
              </w:rPr>
              <w:t>виконання</w:t>
            </w:r>
            <w:r w:rsidRPr="00342985">
              <w:rPr>
                <w:lang w:val="uk-UA"/>
              </w:rPr>
              <w:t xml:space="preserve"> </w:t>
            </w:r>
            <w:r w:rsidR="009C09B6">
              <w:rPr>
                <w:lang w:val="uk-UA"/>
              </w:rPr>
              <w:t>Д</w:t>
            </w:r>
            <w:r>
              <w:rPr>
                <w:lang w:val="uk-UA"/>
              </w:rPr>
              <w:t>оговору</w:t>
            </w:r>
            <w:r w:rsidRPr="00342985">
              <w:rPr>
                <w:lang w:val="uk-UA"/>
              </w:rPr>
              <w:t xml:space="preserve">. </w:t>
            </w:r>
            <w:r>
              <w:rPr>
                <w:lang w:val="uk-UA"/>
              </w:rPr>
              <w:t>Виконаевць</w:t>
            </w:r>
            <w:r w:rsidRPr="00342985">
              <w:rPr>
                <w:lang w:val="uk-UA"/>
              </w:rPr>
              <w:t xml:space="preserve"> повинен забезпечити постійну доступність необхідних для цього документів і надати відповідну інформацію.</w:t>
            </w:r>
            <w:r w:rsidR="00BF255D" w:rsidRPr="00BF255D">
              <w:rPr>
                <w:lang w:val="uk-UA"/>
              </w:rPr>
              <w:t xml:space="preserve"> На вимогу GIZ </w:t>
            </w:r>
            <w:r w:rsidR="00BF255D">
              <w:rPr>
                <w:lang w:val="uk-UA"/>
              </w:rPr>
              <w:t>Виконавець</w:t>
            </w:r>
            <w:r w:rsidR="00BF255D" w:rsidRPr="00BF255D">
              <w:rPr>
                <w:lang w:val="uk-UA"/>
              </w:rPr>
              <w:t xml:space="preserve"> зобов'язаний надавати інформацію іншим установам або особам та організаціям за дорученням GIZ, а також сприяти будь-яким перевіркам; </w:t>
            </w:r>
            <w:r w:rsidR="006F0D73">
              <w:rPr>
                <w:lang w:val="uk-UA"/>
              </w:rPr>
              <w:t>Виконавець</w:t>
            </w:r>
            <w:r w:rsidR="00BF255D" w:rsidRPr="00BF255D">
              <w:rPr>
                <w:lang w:val="uk-UA"/>
              </w:rPr>
              <w:t xml:space="preserve"> зобов'язується співпрацювати з будь-якими обґрунтованими запитами під час таких перевірок.</w:t>
            </w:r>
          </w:p>
        </w:tc>
      </w:tr>
      <w:tr w:rsidR="00294AD0" w:rsidRPr="0010514D" w14:paraId="44EAAC7C" w14:textId="77777777" w:rsidTr="00532173">
        <w:trPr>
          <w:trHeight w:val="3566"/>
        </w:trPr>
        <w:tc>
          <w:tcPr>
            <w:tcW w:w="4819" w:type="dxa"/>
          </w:tcPr>
          <w:p w14:paraId="2BE4031B" w14:textId="029ED171" w:rsidR="004A461B" w:rsidRPr="004A461B" w:rsidRDefault="004A461B" w:rsidP="004A461B">
            <w:pPr>
              <w:jc w:val="both"/>
              <w:rPr>
                <w:b/>
                <w:lang w:val="en-GB"/>
              </w:rPr>
            </w:pPr>
            <w:bookmarkStart w:id="3" w:name="_Hlk190826518"/>
            <w:r w:rsidRPr="004A461B">
              <w:rPr>
                <w:b/>
                <w:lang w:val="en-GB"/>
              </w:rPr>
              <w:t>8.2</w:t>
            </w:r>
            <w:r>
              <w:rPr>
                <w:b/>
                <w:lang w:val="uk-UA"/>
              </w:rPr>
              <w:t>.</w:t>
            </w:r>
            <w:r w:rsidRPr="004A461B">
              <w:rPr>
                <w:b/>
                <w:lang w:val="en-GB"/>
              </w:rPr>
              <w:t xml:space="preserve"> Confidentiality and publications  </w:t>
            </w:r>
          </w:p>
          <w:bookmarkEnd w:id="3"/>
          <w:p w14:paraId="6557E50B" w14:textId="77777777" w:rsidR="004A461B" w:rsidRPr="004A461B" w:rsidRDefault="004A461B" w:rsidP="004A461B">
            <w:pPr>
              <w:jc w:val="both"/>
              <w:rPr>
                <w:lang w:val="en-GB"/>
              </w:rPr>
            </w:pPr>
            <w:proofErr w:type="gramStart"/>
            <w:r w:rsidRPr="004A461B">
              <w:rPr>
                <w:lang w:val="en-GB"/>
              </w:rPr>
              <w:t>Any and all</w:t>
            </w:r>
            <w:proofErr w:type="gramEnd"/>
            <w:r w:rsidRPr="004A461B">
              <w:rPr>
                <w:lang w:val="en-GB"/>
              </w:rPr>
              <w:t xml:space="preserve"> data relating to the contract as well as any other information, such as submitted documents and exchanged information, of which the Contractor and its employees become aware </w:t>
            </w:r>
            <w:proofErr w:type="gramStart"/>
            <w:r w:rsidRPr="004A461B">
              <w:rPr>
                <w:lang w:val="en-GB"/>
              </w:rPr>
              <w:t>in the course of</w:t>
            </w:r>
            <w:proofErr w:type="gramEnd"/>
            <w:r w:rsidRPr="004A461B">
              <w:rPr>
                <w:lang w:val="en-GB"/>
              </w:rPr>
              <w:t xml:space="preserve"> performing the contract, must be treated as confidential during and beyond the term of the contract. This provision applies even if such documentation and information has not been explicitly designated as secret or confidential.</w:t>
            </w:r>
          </w:p>
          <w:p w14:paraId="77FAC6B6" w14:textId="77777777" w:rsidR="004A461B" w:rsidRPr="004A461B" w:rsidRDefault="004A461B" w:rsidP="004A461B">
            <w:pPr>
              <w:jc w:val="both"/>
              <w:rPr>
                <w:lang w:val="en-GB"/>
              </w:rPr>
            </w:pPr>
          </w:p>
          <w:p w14:paraId="6AA62DA6" w14:textId="77777777" w:rsidR="004A461B" w:rsidRPr="004A461B" w:rsidRDefault="004A461B" w:rsidP="004A461B">
            <w:pPr>
              <w:jc w:val="both"/>
              <w:rPr>
                <w:lang w:val="en-GB"/>
              </w:rPr>
            </w:pPr>
            <w:r w:rsidRPr="004A461B">
              <w:rPr>
                <w:lang w:val="en-GB"/>
              </w:rPr>
              <w:t>The Contractor must not make documents or work results of any kind, especially reports, accessible to third parties without obtaining prior written approval from GIZ. Third parties under this provision also include the ultimate commissioning party/client. The Contractor shall also not be permitted to make use of any such data and information for the Contractor's own purposes.</w:t>
            </w:r>
          </w:p>
          <w:p w14:paraId="04322B20" w14:textId="77777777" w:rsidR="004A461B" w:rsidRPr="004A461B" w:rsidRDefault="004A461B" w:rsidP="004A461B">
            <w:pPr>
              <w:jc w:val="both"/>
              <w:rPr>
                <w:lang w:val="en-GB"/>
              </w:rPr>
            </w:pPr>
          </w:p>
          <w:p w14:paraId="13AD1ABB" w14:textId="77777777" w:rsidR="004A461B" w:rsidRPr="004A461B" w:rsidRDefault="004A461B" w:rsidP="004A461B">
            <w:pPr>
              <w:jc w:val="both"/>
              <w:rPr>
                <w:lang w:val="en-GB"/>
              </w:rPr>
            </w:pPr>
            <w:r w:rsidRPr="004A461B">
              <w:rPr>
                <w:lang w:val="en-GB"/>
              </w:rPr>
              <w:t xml:space="preserve">Written consent must be obtained from GIZ in text form before publishing any documents related to the </w:t>
            </w:r>
            <w:r w:rsidRPr="004A461B">
              <w:rPr>
                <w:lang w:val="en-GB"/>
              </w:rPr>
              <w:lastRenderedPageBreak/>
              <w:t>subject matter of the contract. Consent is not required if the Contractor simply wishes to give a brief description of the contract and the work involved for public relations purposes. For the purposes of this provision, a statement noting the subject matter of the contract and the key results constitutes a brief description. The Contractor must always express in an appropriate way that its activities are being carried out on behalf of GIZ and must also name the ultimate commissioning party and any other financing providers. </w:t>
            </w:r>
          </w:p>
          <w:p w14:paraId="72E742EF" w14:textId="77777777" w:rsidR="004A461B" w:rsidRPr="004A461B" w:rsidRDefault="004A461B" w:rsidP="004A461B">
            <w:pPr>
              <w:jc w:val="both"/>
              <w:rPr>
                <w:lang w:val="en-GB"/>
              </w:rPr>
            </w:pPr>
          </w:p>
          <w:p w14:paraId="02C6EC7E" w14:textId="2CFFC436" w:rsidR="00294AD0" w:rsidRPr="00EB0013" w:rsidRDefault="004A461B" w:rsidP="004A461B">
            <w:pPr>
              <w:jc w:val="both"/>
              <w:rPr>
                <w:lang w:val="uk-UA"/>
              </w:rPr>
            </w:pPr>
            <w:r w:rsidRPr="004A461B">
              <w:rPr>
                <w:lang w:val="en-GB"/>
              </w:rPr>
              <w:t>For its part, GIZ is entitled to publish documentation together with name details; this applies even if the contractual relationship ends prematurely. </w:t>
            </w:r>
          </w:p>
        </w:tc>
        <w:tc>
          <w:tcPr>
            <w:tcW w:w="4821" w:type="dxa"/>
          </w:tcPr>
          <w:p w14:paraId="6060434C" w14:textId="77777777" w:rsidR="00294AD0" w:rsidRPr="00986575" w:rsidRDefault="004A461B" w:rsidP="008D4AC3">
            <w:pPr>
              <w:jc w:val="both"/>
              <w:rPr>
                <w:b/>
                <w:bCs/>
                <w:lang w:val="uk-UA"/>
              </w:rPr>
            </w:pPr>
            <w:r w:rsidRPr="00986575">
              <w:rPr>
                <w:b/>
                <w:bCs/>
                <w:lang w:val="uk-UA"/>
              </w:rPr>
              <w:lastRenderedPageBreak/>
              <w:t xml:space="preserve">8.2. </w:t>
            </w:r>
            <w:r w:rsidR="00986575" w:rsidRPr="00986575">
              <w:rPr>
                <w:b/>
                <w:bCs/>
                <w:lang w:val="uk-UA"/>
              </w:rPr>
              <w:t>Конфіденційність та публікації</w:t>
            </w:r>
          </w:p>
          <w:p w14:paraId="51A70043" w14:textId="515B7ADA" w:rsidR="00986575" w:rsidRDefault="008D4AC3" w:rsidP="008D4AC3">
            <w:pPr>
              <w:jc w:val="both"/>
              <w:rPr>
                <w:lang w:val="uk-UA"/>
              </w:rPr>
            </w:pPr>
            <w:r w:rsidRPr="008D4AC3">
              <w:rPr>
                <w:lang w:val="uk-UA"/>
              </w:rPr>
              <w:t xml:space="preserve">Будь-які дані, що стосуються </w:t>
            </w:r>
            <w:r w:rsidR="009C09B6">
              <w:rPr>
                <w:lang w:val="uk-UA"/>
              </w:rPr>
              <w:t>Д</w:t>
            </w:r>
            <w:r w:rsidR="000634A6">
              <w:rPr>
                <w:lang w:val="uk-UA"/>
              </w:rPr>
              <w:t>оговору</w:t>
            </w:r>
            <w:r w:rsidRPr="008D4AC3">
              <w:rPr>
                <w:lang w:val="uk-UA"/>
              </w:rPr>
              <w:t xml:space="preserve">, а також будь-яка інша інформація, наприклад, надані документи та інформація, якою обмінюються, про яку Виконавцю та його працівникам стає відомо в ході виконання </w:t>
            </w:r>
            <w:r w:rsidR="009C09B6">
              <w:rPr>
                <w:lang w:val="uk-UA"/>
              </w:rPr>
              <w:t>Д</w:t>
            </w:r>
            <w:r w:rsidR="001A539C">
              <w:rPr>
                <w:lang w:val="uk-UA"/>
              </w:rPr>
              <w:t>оговору</w:t>
            </w:r>
            <w:r w:rsidRPr="008D4AC3">
              <w:rPr>
                <w:lang w:val="uk-UA"/>
              </w:rPr>
              <w:t xml:space="preserve">, повинні розглядатися як конфіденційні протягом та після закінчення терміну дії </w:t>
            </w:r>
            <w:r w:rsidR="009C09B6">
              <w:rPr>
                <w:lang w:val="uk-UA"/>
              </w:rPr>
              <w:t>Д</w:t>
            </w:r>
            <w:r w:rsidR="001A539C">
              <w:rPr>
                <w:lang w:val="uk-UA"/>
              </w:rPr>
              <w:t>оговору</w:t>
            </w:r>
            <w:r w:rsidRPr="008D4AC3">
              <w:rPr>
                <w:lang w:val="uk-UA"/>
              </w:rPr>
              <w:t>.</w:t>
            </w:r>
            <w:r w:rsidR="0058475E">
              <w:rPr>
                <w:lang w:val="uk-UA"/>
              </w:rPr>
              <w:t xml:space="preserve"> </w:t>
            </w:r>
            <w:r w:rsidR="0058475E" w:rsidRPr="0058475E">
              <w:rPr>
                <w:lang w:val="uk-UA"/>
              </w:rPr>
              <w:t>Це положення застосовується, навіть якщо така документація та інформація не була чітко визначена як секретна або конфіденційна.</w:t>
            </w:r>
          </w:p>
          <w:p w14:paraId="567674BC" w14:textId="59D949B8" w:rsidR="0058475E" w:rsidRDefault="00A70C13" w:rsidP="008D4AC3">
            <w:pPr>
              <w:jc w:val="both"/>
              <w:rPr>
                <w:lang w:val="uk-UA"/>
              </w:rPr>
            </w:pPr>
            <w:r>
              <w:rPr>
                <w:lang w:val="uk-UA"/>
              </w:rPr>
              <w:t>Виконавець</w:t>
            </w:r>
            <w:r w:rsidRPr="00A70C13">
              <w:rPr>
                <w:lang w:val="uk-UA"/>
              </w:rPr>
              <w:t xml:space="preserve"> не </w:t>
            </w:r>
            <w:r w:rsidR="00224C92">
              <w:rPr>
                <w:lang w:val="uk-UA"/>
              </w:rPr>
              <w:t>має права</w:t>
            </w:r>
            <w:r w:rsidRPr="00A70C13">
              <w:rPr>
                <w:lang w:val="uk-UA"/>
              </w:rPr>
              <w:t xml:space="preserve"> надавати документи або результати роботи будь-якого виду, зокрема звіти, третім особам без попередньої письмової згоди GIZ.</w:t>
            </w:r>
            <w:r w:rsidR="00224C92">
              <w:rPr>
                <w:lang w:val="uk-UA"/>
              </w:rPr>
              <w:t xml:space="preserve"> </w:t>
            </w:r>
            <w:r w:rsidR="00224C92" w:rsidRPr="00224C92">
              <w:rPr>
                <w:lang w:val="uk-UA"/>
              </w:rPr>
              <w:t xml:space="preserve">До третіх осіб за цим положенням також належить кінцевий замовник/клієнт. </w:t>
            </w:r>
            <w:r w:rsidR="00224C92">
              <w:rPr>
                <w:lang w:val="uk-UA"/>
              </w:rPr>
              <w:t>Окрім того Виконавець</w:t>
            </w:r>
            <w:r w:rsidR="00224C92" w:rsidRPr="00224C92">
              <w:rPr>
                <w:lang w:val="uk-UA"/>
              </w:rPr>
              <w:t xml:space="preserve"> не має права використовувати такі дані та інформацію для власних цілей.</w:t>
            </w:r>
          </w:p>
          <w:p w14:paraId="7403810E" w14:textId="77777777" w:rsidR="00224C92" w:rsidRDefault="00224C92" w:rsidP="008D4AC3">
            <w:pPr>
              <w:jc w:val="both"/>
              <w:rPr>
                <w:lang w:val="uk-UA"/>
              </w:rPr>
            </w:pPr>
          </w:p>
          <w:p w14:paraId="30DCEDCF" w14:textId="3D84E353" w:rsidR="00224C92" w:rsidRDefault="00AB409B" w:rsidP="008D4AC3">
            <w:pPr>
              <w:jc w:val="both"/>
              <w:rPr>
                <w:lang w:val="uk-UA"/>
              </w:rPr>
            </w:pPr>
            <w:r w:rsidRPr="00AB409B">
              <w:rPr>
                <w:lang w:val="uk-UA"/>
              </w:rPr>
              <w:t xml:space="preserve">Перед публікацією будь-яких документів, пов'язаних з предметом </w:t>
            </w:r>
            <w:r w:rsidR="009C09B6">
              <w:rPr>
                <w:lang w:val="uk-UA"/>
              </w:rPr>
              <w:t>Д</w:t>
            </w:r>
            <w:r w:rsidRPr="00AB409B">
              <w:rPr>
                <w:lang w:val="uk-UA"/>
              </w:rPr>
              <w:t>оговору, має бути отримана письмова згода GIZ у текстовій формі.</w:t>
            </w:r>
            <w:r w:rsidR="0038652D">
              <w:rPr>
                <w:lang w:val="uk-UA"/>
              </w:rPr>
              <w:t xml:space="preserve"> </w:t>
            </w:r>
            <w:r w:rsidR="0038652D">
              <w:rPr>
                <w:lang w:val="uk-UA"/>
              </w:rPr>
              <w:lastRenderedPageBreak/>
              <w:t xml:space="preserve">У разі, якщо Виконавець має намір </w:t>
            </w:r>
            <w:r w:rsidR="00C50095">
              <w:rPr>
                <w:lang w:val="uk-UA"/>
              </w:rPr>
              <w:t>надати короткий опис договору та пов’язаних із ним робіт</w:t>
            </w:r>
            <w:r w:rsidR="009E18CB">
              <w:rPr>
                <w:lang w:val="uk-UA"/>
              </w:rPr>
              <w:t xml:space="preserve"> для комунікації із громадськістю</w:t>
            </w:r>
            <w:r w:rsidR="00F83D37">
              <w:rPr>
                <w:lang w:val="uk-UA"/>
              </w:rPr>
              <w:t>,</w:t>
            </w:r>
            <w:r w:rsidR="009E18CB">
              <w:rPr>
                <w:lang w:val="uk-UA"/>
              </w:rPr>
              <w:t xml:space="preserve"> </w:t>
            </w:r>
            <w:r w:rsidR="00F83D37">
              <w:rPr>
                <w:lang w:val="uk-UA"/>
              </w:rPr>
              <w:t xml:space="preserve">така згода не потрібна. </w:t>
            </w:r>
            <w:r w:rsidR="00C73562" w:rsidRPr="00C73562">
              <w:rPr>
                <w:lang w:val="uk-UA"/>
              </w:rPr>
              <w:t>Для розуміння цього положення стислим описом є заява, в якій зазначається предмет договору та основні результати.</w:t>
            </w:r>
            <w:r w:rsidR="00C73562">
              <w:rPr>
                <w:lang w:val="uk-UA"/>
              </w:rPr>
              <w:t xml:space="preserve"> </w:t>
            </w:r>
            <w:r w:rsidR="005A4C3D">
              <w:rPr>
                <w:lang w:val="uk-UA"/>
              </w:rPr>
              <w:t>Виконавець</w:t>
            </w:r>
            <w:r w:rsidR="005A4C3D" w:rsidRPr="005A4C3D">
              <w:rPr>
                <w:lang w:val="uk-UA"/>
              </w:rPr>
              <w:t xml:space="preserve"> завжди повинен належним чином зазначати, що його діяльність здійснюється від імені GIZ, а також вказувати кінцевого замовника та будь-яких інших донорів, що надають фінансування.</w:t>
            </w:r>
          </w:p>
          <w:p w14:paraId="246B56B9" w14:textId="4598E577" w:rsidR="00630A51" w:rsidRPr="00EB0013" w:rsidRDefault="002234DA" w:rsidP="008D4AC3">
            <w:pPr>
              <w:jc w:val="both"/>
              <w:rPr>
                <w:lang w:val="uk-UA"/>
              </w:rPr>
            </w:pPr>
            <w:r w:rsidRPr="002234DA">
              <w:rPr>
                <w:lang w:val="uk-UA"/>
              </w:rPr>
              <w:t xml:space="preserve">Зі свого боку, GIZ має право публікувати документацію разом з </w:t>
            </w:r>
            <w:r w:rsidR="00A22798">
              <w:rPr>
                <w:lang w:val="uk-UA"/>
              </w:rPr>
              <w:t>контак</w:t>
            </w:r>
            <w:r w:rsidR="00060B3C">
              <w:rPr>
                <w:lang w:val="uk-UA"/>
              </w:rPr>
              <w:t>тними</w:t>
            </w:r>
            <w:r w:rsidRPr="002234DA">
              <w:rPr>
                <w:lang w:val="uk-UA"/>
              </w:rPr>
              <w:t xml:space="preserve"> даними; це стосується навіть тих випадків, коли договірні відносини припиняються достроково.</w:t>
            </w:r>
          </w:p>
        </w:tc>
      </w:tr>
      <w:tr w:rsidR="00E22646" w:rsidRPr="0010514D" w14:paraId="5563EC51" w14:textId="77777777" w:rsidTr="00532173">
        <w:trPr>
          <w:trHeight w:val="9768"/>
        </w:trPr>
        <w:tc>
          <w:tcPr>
            <w:tcW w:w="4819" w:type="dxa"/>
          </w:tcPr>
          <w:p w14:paraId="49CF83CE" w14:textId="77777777" w:rsidR="00F826EA" w:rsidRPr="00F826EA" w:rsidRDefault="00F826EA" w:rsidP="00F826EA">
            <w:pPr>
              <w:jc w:val="both"/>
              <w:rPr>
                <w:b/>
                <w:lang w:val="en-GB"/>
              </w:rPr>
            </w:pPr>
            <w:r w:rsidRPr="00F826EA">
              <w:rPr>
                <w:b/>
                <w:lang w:val="en-GB"/>
              </w:rPr>
              <w:lastRenderedPageBreak/>
              <w:t xml:space="preserve">8.3. </w:t>
            </w:r>
            <w:bookmarkStart w:id="4" w:name="_Hlk190826779"/>
            <w:r w:rsidRPr="00F826EA">
              <w:rPr>
                <w:b/>
                <w:lang w:val="en-GB"/>
              </w:rPr>
              <w:t>Data privacy policy</w:t>
            </w:r>
            <w:bookmarkEnd w:id="4"/>
          </w:p>
          <w:p w14:paraId="390053A6" w14:textId="77777777" w:rsidR="00F826EA" w:rsidRPr="00F826EA" w:rsidRDefault="00F826EA" w:rsidP="00F826EA">
            <w:pPr>
              <w:jc w:val="both"/>
              <w:rPr>
                <w:lang w:val="en-GB"/>
              </w:rPr>
            </w:pPr>
            <w:r w:rsidRPr="00F826EA">
              <w:rPr>
                <w:lang w:val="en-GB"/>
              </w:rPr>
              <w:t>In connection with the execution of the contract there may be transfer of personal data of parties’ representatives – personal data owners from one Party to the other.</w:t>
            </w:r>
          </w:p>
          <w:p w14:paraId="173B9F51" w14:textId="77777777" w:rsidR="003A589E" w:rsidRPr="003A589E" w:rsidRDefault="00F826EA" w:rsidP="003A589E">
            <w:pPr>
              <w:jc w:val="both"/>
              <w:rPr>
                <w:lang w:val="en-GB"/>
              </w:rPr>
            </w:pPr>
            <w:r w:rsidRPr="00F826EA">
              <w:rPr>
                <w:lang w:val="en-GB"/>
              </w:rPr>
              <w:t>Within the framework of the contract, GIZ processes personal data only in accordance with the Law of Ukraine “On Protection of Personal Data”</w:t>
            </w:r>
            <w:r w:rsidRPr="00F826EA">
              <w:rPr>
                <w:lang w:val="uk-UA"/>
              </w:rPr>
              <w:t xml:space="preserve">, </w:t>
            </w:r>
            <w:r w:rsidRPr="00F826EA">
              <w:rPr>
                <w:lang w:val="en-GB"/>
              </w:rPr>
              <w:t>EU General Data Protection Regulation (EU GDPR) and other applicable data protection regulations. GIZ stores and processes personal data only to the extent required in connection with the contract. The</w:t>
            </w:r>
            <w:r>
              <w:rPr>
                <w:lang w:val="uk-UA"/>
              </w:rPr>
              <w:t xml:space="preserve"> </w:t>
            </w:r>
            <w:r w:rsidR="003A589E" w:rsidRPr="003A589E">
              <w:rPr>
                <w:lang w:val="en-GB"/>
              </w:rPr>
              <w:t>Contractor shall have the right to view, erase or rectify the personal data and shall be entitled to contact GIZ (datenschutzbeauftragter@giz.de) or the responsible public authority for the purpose of enforcing these rights.</w:t>
            </w:r>
          </w:p>
          <w:p w14:paraId="655BB2A0" w14:textId="77777777" w:rsidR="003A589E" w:rsidRPr="003A589E" w:rsidRDefault="003A589E" w:rsidP="003A589E">
            <w:pPr>
              <w:jc w:val="both"/>
              <w:rPr>
                <w:lang w:val="en-GB"/>
              </w:rPr>
            </w:pPr>
            <w:r w:rsidRPr="003A589E">
              <w:rPr>
                <w:lang w:val="en-GB"/>
              </w:rPr>
              <w:t>The Contractor shall comply with the requirements of applicable data protection regulations and take measures to ensure such compliance by its employees.</w:t>
            </w:r>
          </w:p>
          <w:p w14:paraId="09E099EA" w14:textId="77777777" w:rsidR="003A589E" w:rsidRPr="003A589E" w:rsidRDefault="003A589E" w:rsidP="003A589E">
            <w:pPr>
              <w:jc w:val="both"/>
              <w:rPr>
                <w:lang w:val="en-GB"/>
              </w:rPr>
            </w:pPr>
            <w:r w:rsidRPr="003A589E">
              <w:rPr>
                <w:lang w:val="en-GB"/>
              </w:rPr>
              <w:t>The Contractor warrants that any data transmitted to GIZ have been processed in accordance with the applicable data protection provisions and are exempt from any third-party rights which would prejudice the use of these data within the purpose of the contract. The Contractor shall indemnify GIZ against all claims arising from the violation of data protection regulations and shall reimburse GIZ for all costs incurred in connection with its corresponding legal defence or the imposition of government sanctions.</w:t>
            </w:r>
          </w:p>
          <w:p w14:paraId="2E1C421F" w14:textId="1014D604" w:rsidR="00E22646" w:rsidRPr="003A589E" w:rsidRDefault="003A589E" w:rsidP="00F826EA">
            <w:pPr>
              <w:jc w:val="both"/>
              <w:rPr>
                <w:lang w:val="uk-UA"/>
              </w:rPr>
            </w:pPr>
            <w:r w:rsidRPr="003A589E">
              <w:rPr>
                <w:lang w:val="en-GB"/>
              </w:rPr>
              <w:t>Should applicable data protection law contain special principles which must be adhered to when providing work and services (for example, implementation of technical requirements in a privacy-friendly way by means of Privacy by Design and Privacy by Default), the Contractor shall place particular emphasis on ensuring compliance with such principles.</w:t>
            </w:r>
          </w:p>
        </w:tc>
        <w:tc>
          <w:tcPr>
            <w:tcW w:w="4821" w:type="dxa"/>
          </w:tcPr>
          <w:p w14:paraId="3047A9BB" w14:textId="77777777" w:rsidR="00E22646" w:rsidRPr="003A589E" w:rsidRDefault="003A589E" w:rsidP="007A569A">
            <w:pPr>
              <w:jc w:val="both"/>
              <w:rPr>
                <w:b/>
                <w:bCs/>
                <w:lang w:val="uk-UA"/>
              </w:rPr>
            </w:pPr>
            <w:r w:rsidRPr="003A589E">
              <w:rPr>
                <w:b/>
                <w:bCs/>
                <w:lang w:val="uk-UA"/>
              </w:rPr>
              <w:t>8.3. Політика захисту даних</w:t>
            </w:r>
          </w:p>
          <w:p w14:paraId="26DA612E" w14:textId="2E11B0BC" w:rsidR="003A589E" w:rsidRDefault="00840BC0" w:rsidP="007A569A">
            <w:pPr>
              <w:jc w:val="both"/>
              <w:rPr>
                <w:lang w:val="uk-UA"/>
              </w:rPr>
            </w:pPr>
            <w:r>
              <w:rPr>
                <w:lang w:val="uk-UA"/>
              </w:rPr>
              <w:t>В контексті</w:t>
            </w:r>
            <w:r w:rsidR="007A569A" w:rsidRPr="007A569A">
              <w:rPr>
                <w:lang w:val="uk-UA"/>
              </w:rPr>
              <w:t xml:space="preserve"> виконання </w:t>
            </w:r>
            <w:r w:rsidR="009C09B6">
              <w:rPr>
                <w:lang w:val="uk-UA"/>
              </w:rPr>
              <w:t>Д</w:t>
            </w:r>
            <w:r w:rsidR="007A569A" w:rsidRPr="007A569A">
              <w:rPr>
                <w:lang w:val="uk-UA"/>
              </w:rPr>
              <w:t>оговору може відбуватися передача персональних даних представник</w:t>
            </w:r>
            <w:r w:rsidR="00615D22">
              <w:rPr>
                <w:lang w:val="uk-UA"/>
              </w:rPr>
              <w:t>ами</w:t>
            </w:r>
            <w:r w:rsidR="007A569A" w:rsidRPr="007A569A">
              <w:rPr>
                <w:lang w:val="uk-UA"/>
              </w:rPr>
              <w:t xml:space="preserve"> сторін </w:t>
            </w:r>
            <w:r>
              <w:rPr>
                <w:lang w:val="uk-UA"/>
              </w:rPr>
              <w:t>–</w:t>
            </w:r>
            <w:r w:rsidR="007A569A" w:rsidRPr="007A569A">
              <w:rPr>
                <w:lang w:val="uk-UA"/>
              </w:rPr>
              <w:t xml:space="preserve"> </w:t>
            </w:r>
            <w:r w:rsidR="00D874EE">
              <w:rPr>
                <w:lang w:val="uk-UA"/>
              </w:rPr>
              <w:t>суб’єктами</w:t>
            </w:r>
            <w:r w:rsidR="007A569A" w:rsidRPr="007A569A">
              <w:rPr>
                <w:lang w:val="uk-UA"/>
              </w:rPr>
              <w:t xml:space="preserve"> персональни</w:t>
            </w:r>
            <w:r w:rsidR="00615D22">
              <w:rPr>
                <w:lang w:val="uk-UA"/>
              </w:rPr>
              <w:t>х</w:t>
            </w:r>
            <w:r w:rsidR="007A569A" w:rsidRPr="007A569A">
              <w:rPr>
                <w:lang w:val="uk-UA"/>
              </w:rPr>
              <w:t xml:space="preserve"> дани</w:t>
            </w:r>
            <w:r w:rsidR="00615D22">
              <w:rPr>
                <w:lang w:val="uk-UA"/>
              </w:rPr>
              <w:t>х</w:t>
            </w:r>
            <w:r w:rsidR="007A569A" w:rsidRPr="007A569A">
              <w:rPr>
                <w:lang w:val="uk-UA"/>
              </w:rPr>
              <w:t xml:space="preserve"> від однієї Сторони до іншої.</w:t>
            </w:r>
          </w:p>
          <w:p w14:paraId="205A1F2B" w14:textId="77B5DE02" w:rsidR="00615D22" w:rsidRDefault="00E737A7" w:rsidP="007A569A">
            <w:pPr>
              <w:jc w:val="both"/>
              <w:rPr>
                <w:lang w:val="uk-UA"/>
              </w:rPr>
            </w:pPr>
            <w:r w:rsidRPr="00E737A7">
              <w:rPr>
                <w:lang w:val="uk-UA"/>
              </w:rPr>
              <w:t xml:space="preserve">В рамках </w:t>
            </w:r>
            <w:r>
              <w:rPr>
                <w:lang w:val="uk-UA"/>
              </w:rPr>
              <w:t>договору</w:t>
            </w:r>
            <w:r w:rsidRPr="00E737A7">
              <w:rPr>
                <w:lang w:val="uk-UA"/>
              </w:rPr>
              <w:t xml:space="preserve"> GIZ обробляє персональні дані лише відповідно до Закону України «Про захист персональних даних», Загального регламенту ЄС про захист даних (EU GDPR) та інших чинних нормативно-правових актів щодо захисту даних.</w:t>
            </w:r>
            <w:r>
              <w:rPr>
                <w:lang w:val="uk-UA"/>
              </w:rPr>
              <w:t xml:space="preserve"> </w:t>
            </w:r>
            <w:r w:rsidR="00342ABC" w:rsidRPr="00342ABC">
              <w:rPr>
                <w:lang w:val="uk-UA"/>
              </w:rPr>
              <w:t xml:space="preserve">GIZ зберігає та обробляє персональні дані лише в обсязі, необхідному для виконання </w:t>
            </w:r>
            <w:r w:rsidR="009C09B6">
              <w:rPr>
                <w:lang w:val="uk-UA"/>
              </w:rPr>
              <w:t>Д</w:t>
            </w:r>
            <w:r w:rsidR="00342ABC">
              <w:rPr>
                <w:lang w:val="uk-UA"/>
              </w:rPr>
              <w:t>оговору</w:t>
            </w:r>
            <w:r w:rsidR="00342ABC" w:rsidRPr="00342ABC">
              <w:rPr>
                <w:lang w:val="uk-UA"/>
              </w:rPr>
              <w:t>.</w:t>
            </w:r>
            <w:r w:rsidR="00342ABC">
              <w:rPr>
                <w:lang w:val="uk-UA"/>
              </w:rPr>
              <w:t xml:space="preserve"> </w:t>
            </w:r>
            <w:r w:rsidR="00FE6809">
              <w:rPr>
                <w:lang w:val="uk-UA"/>
              </w:rPr>
              <w:t>Виконавець</w:t>
            </w:r>
            <w:r w:rsidR="00FE6809" w:rsidRPr="00FE6809">
              <w:rPr>
                <w:lang w:val="uk-UA"/>
              </w:rPr>
              <w:t xml:space="preserve"> має право переглядати, видаляти або виправляти персональні дані та має право звертатися до GIZ (datenschutzbeauftragter@giz.de) або відповідного державного органу з метою забезпечення дотримання цих прав.</w:t>
            </w:r>
          </w:p>
          <w:p w14:paraId="596241FE" w14:textId="77777777" w:rsidR="00FE6809" w:rsidRDefault="00C41B29" w:rsidP="007A569A">
            <w:pPr>
              <w:jc w:val="both"/>
              <w:rPr>
                <w:lang w:val="uk-UA"/>
              </w:rPr>
            </w:pPr>
            <w:r w:rsidRPr="00C41B29">
              <w:rPr>
                <w:lang w:val="uk-UA"/>
              </w:rPr>
              <w:t>Виконавець зобов'язаний дотримуватися вимог чинного законодавства про захист даних та вживати заходів для забезпечення такого дотримання його працівниками.</w:t>
            </w:r>
          </w:p>
          <w:p w14:paraId="0D216672" w14:textId="48F6748F" w:rsidR="00C41B29" w:rsidRPr="00EB0013" w:rsidRDefault="00484D60" w:rsidP="007A569A">
            <w:pPr>
              <w:jc w:val="both"/>
              <w:rPr>
                <w:lang w:val="uk-UA"/>
              </w:rPr>
            </w:pPr>
            <w:r>
              <w:rPr>
                <w:lang w:val="uk-UA"/>
              </w:rPr>
              <w:t>Виконавець</w:t>
            </w:r>
            <w:r w:rsidRPr="00484D60">
              <w:rPr>
                <w:lang w:val="uk-UA"/>
              </w:rPr>
              <w:t xml:space="preserve"> гарантує, що всі дані, передані GIZ, були оброблені відповідно до чинних положень про захист даних і захищені від будь-яких прав третіх осіб, які могли б зашкодити використанню цих даних відповідно до цілей </w:t>
            </w:r>
            <w:r w:rsidR="009C09B6">
              <w:rPr>
                <w:lang w:val="uk-UA"/>
              </w:rPr>
              <w:t>Д</w:t>
            </w:r>
            <w:r>
              <w:rPr>
                <w:lang w:val="uk-UA"/>
              </w:rPr>
              <w:t>оговору</w:t>
            </w:r>
            <w:r w:rsidRPr="00484D60">
              <w:rPr>
                <w:lang w:val="uk-UA"/>
              </w:rPr>
              <w:t>.</w:t>
            </w:r>
            <w:r w:rsidR="0012089C">
              <w:rPr>
                <w:lang w:val="uk-UA"/>
              </w:rPr>
              <w:t xml:space="preserve"> Виконавець</w:t>
            </w:r>
            <w:r w:rsidR="0012089C" w:rsidRPr="0012089C">
              <w:rPr>
                <w:lang w:val="uk-UA"/>
              </w:rPr>
              <w:t xml:space="preserve"> звільняє GIZ від усіх претензій, що виникають у зв'язку з порушенням положень про захист даних, а також відшкодовує GIZ усі витрати, понесені у зв'язку з відповідним юридичним захистом або застосуванням державних санкцій.</w:t>
            </w:r>
            <w:r w:rsidR="00C1055B">
              <w:rPr>
                <w:lang w:val="uk-UA"/>
              </w:rPr>
              <w:t xml:space="preserve"> </w:t>
            </w:r>
            <w:r w:rsidR="00C1055B" w:rsidRPr="00C1055B">
              <w:rPr>
                <w:lang w:val="uk-UA"/>
              </w:rPr>
              <w:t>Якщо чинне законодавство про захист даних містить спеціальні принципи, яких необхідно дотримуватися при наданні робіт та послуг</w:t>
            </w:r>
            <w:r w:rsidR="000637CF">
              <w:rPr>
                <w:lang w:val="uk-UA"/>
              </w:rPr>
              <w:t xml:space="preserve"> (</w:t>
            </w:r>
            <w:r w:rsidR="000637CF" w:rsidRPr="000637CF">
              <w:rPr>
                <w:lang w:val="uk-UA"/>
              </w:rPr>
              <w:t xml:space="preserve">наприклад, реалізація технічних вимог у </w:t>
            </w:r>
            <w:r w:rsidR="007C4FA3" w:rsidRPr="007C4FA3">
              <w:rPr>
                <w:lang w:val="uk-UA"/>
              </w:rPr>
              <w:t>сприятливий для конфіденційності спосіб</w:t>
            </w:r>
            <w:r w:rsidR="000637CF" w:rsidRPr="000637CF">
              <w:rPr>
                <w:lang w:val="uk-UA"/>
              </w:rPr>
              <w:t xml:space="preserve">за допомогою </w:t>
            </w:r>
            <w:r w:rsidR="0034435C" w:rsidRPr="0034435C">
              <w:rPr>
                <w:lang w:val="uk-UA"/>
              </w:rPr>
              <w:t>Конфіденційн</w:t>
            </w:r>
            <w:r w:rsidR="0034435C">
              <w:rPr>
                <w:lang w:val="uk-UA"/>
              </w:rPr>
              <w:t>ості</w:t>
            </w:r>
            <w:r w:rsidR="0034435C" w:rsidRPr="0034435C">
              <w:rPr>
                <w:lang w:val="uk-UA"/>
              </w:rPr>
              <w:t xml:space="preserve"> за задумом і за замовчуванням</w:t>
            </w:r>
            <w:r w:rsidR="000637CF">
              <w:rPr>
                <w:lang w:val="uk-UA"/>
              </w:rPr>
              <w:t>)</w:t>
            </w:r>
            <w:r w:rsidR="000723DF">
              <w:rPr>
                <w:lang w:val="uk-UA"/>
              </w:rPr>
              <w:t xml:space="preserve">, </w:t>
            </w:r>
            <w:r w:rsidR="000723DF" w:rsidRPr="000723DF">
              <w:rPr>
                <w:lang w:val="uk-UA"/>
              </w:rPr>
              <w:t>Виконавець повинен приділяти особливу увагу забезпеченню дотримання таких принципів.</w:t>
            </w:r>
          </w:p>
        </w:tc>
      </w:tr>
      <w:tr w:rsidR="00E22646" w:rsidRPr="0010514D" w14:paraId="7E30281E" w14:textId="77777777" w:rsidTr="00532173">
        <w:trPr>
          <w:trHeight w:val="1723"/>
        </w:trPr>
        <w:tc>
          <w:tcPr>
            <w:tcW w:w="4819" w:type="dxa"/>
          </w:tcPr>
          <w:p w14:paraId="6D9DA41B" w14:textId="0D0AF7C1" w:rsidR="002A5277" w:rsidRPr="002A5277" w:rsidRDefault="002A5277" w:rsidP="002A5277">
            <w:pPr>
              <w:jc w:val="both"/>
              <w:rPr>
                <w:lang w:val="en-GB"/>
              </w:rPr>
            </w:pPr>
            <w:r w:rsidRPr="002A5277">
              <w:rPr>
                <w:b/>
                <w:bCs/>
                <w:lang w:val="en-GB"/>
              </w:rPr>
              <w:lastRenderedPageBreak/>
              <w:t>8.4</w:t>
            </w:r>
            <w:r>
              <w:rPr>
                <w:b/>
                <w:bCs/>
                <w:lang w:val="uk-UA"/>
              </w:rPr>
              <w:t>.</w:t>
            </w:r>
            <w:r w:rsidRPr="002A5277">
              <w:rPr>
                <w:b/>
                <w:bCs/>
                <w:lang w:val="en-GB"/>
              </w:rPr>
              <w:t xml:space="preserve"> Use of subcontractors</w:t>
            </w:r>
            <w:r w:rsidRPr="002A5277">
              <w:rPr>
                <w:lang w:val="en-GB"/>
              </w:rPr>
              <w:t> </w:t>
            </w:r>
          </w:p>
          <w:p w14:paraId="756DD583" w14:textId="2F272D8B" w:rsidR="00E22646" w:rsidRPr="002A5277" w:rsidRDefault="002A5277" w:rsidP="002A5277">
            <w:pPr>
              <w:jc w:val="both"/>
              <w:rPr>
                <w:lang w:val="uk-UA"/>
              </w:rPr>
            </w:pPr>
            <w:r w:rsidRPr="002A5277">
              <w:rPr>
                <w:lang w:val="en-GB"/>
              </w:rPr>
              <w:t>The Contractor remains liable to GIZ for all its obligations under the contract even when using subcontractors. The Contractor must oblige all its subcontractors to comply with those provisions of the contract which are relevant to them. </w:t>
            </w:r>
          </w:p>
        </w:tc>
        <w:tc>
          <w:tcPr>
            <w:tcW w:w="4821" w:type="dxa"/>
          </w:tcPr>
          <w:p w14:paraId="2FD54B98" w14:textId="10E5C6A4" w:rsidR="00E22646" w:rsidRPr="002A5277" w:rsidRDefault="002A5277" w:rsidP="00547E27">
            <w:pPr>
              <w:jc w:val="both"/>
              <w:rPr>
                <w:b/>
                <w:bCs/>
                <w:lang w:val="uk-UA"/>
              </w:rPr>
            </w:pPr>
            <w:r w:rsidRPr="002A5277">
              <w:rPr>
                <w:b/>
                <w:bCs/>
                <w:lang w:val="uk-UA"/>
              </w:rPr>
              <w:t>8.4. Залучення суб</w:t>
            </w:r>
            <w:r w:rsidR="00A46184">
              <w:rPr>
                <w:b/>
                <w:bCs/>
                <w:lang w:val="uk-UA"/>
              </w:rPr>
              <w:t>виконавців</w:t>
            </w:r>
          </w:p>
          <w:p w14:paraId="11A4E69F" w14:textId="31E280FE" w:rsidR="002A5277" w:rsidRPr="00EB0013" w:rsidRDefault="00547E27" w:rsidP="00547E27">
            <w:pPr>
              <w:jc w:val="both"/>
              <w:rPr>
                <w:lang w:val="uk-UA"/>
              </w:rPr>
            </w:pPr>
            <w:r>
              <w:rPr>
                <w:lang w:val="uk-UA"/>
              </w:rPr>
              <w:t>Вкионавець</w:t>
            </w:r>
            <w:r w:rsidRPr="00547E27">
              <w:rPr>
                <w:lang w:val="uk-UA"/>
              </w:rPr>
              <w:t xml:space="preserve"> </w:t>
            </w:r>
            <w:r w:rsidR="00D51028">
              <w:rPr>
                <w:lang w:val="uk-UA"/>
              </w:rPr>
              <w:t>продовжує насти відповідальність</w:t>
            </w:r>
            <w:r w:rsidRPr="00547E27">
              <w:rPr>
                <w:lang w:val="uk-UA"/>
              </w:rPr>
              <w:t xml:space="preserve"> перед GIZ за всі зобов'язання </w:t>
            </w:r>
            <w:r w:rsidR="00D51028">
              <w:rPr>
                <w:lang w:val="uk-UA"/>
              </w:rPr>
              <w:t>обумовлені</w:t>
            </w:r>
            <w:r w:rsidRPr="00547E27">
              <w:rPr>
                <w:lang w:val="uk-UA"/>
              </w:rPr>
              <w:t xml:space="preserve"> </w:t>
            </w:r>
            <w:r w:rsidR="00E90E77">
              <w:rPr>
                <w:lang w:val="uk-UA"/>
              </w:rPr>
              <w:t>Д</w:t>
            </w:r>
            <w:r w:rsidRPr="00547E27">
              <w:rPr>
                <w:lang w:val="uk-UA"/>
              </w:rPr>
              <w:t xml:space="preserve">оговором, навіть </w:t>
            </w:r>
            <w:r w:rsidR="00A46184">
              <w:rPr>
                <w:lang w:val="uk-UA"/>
              </w:rPr>
              <w:t>у випадку залучення</w:t>
            </w:r>
            <w:r w:rsidRPr="00547E27">
              <w:rPr>
                <w:lang w:val="uk-UA"/>
              </w:rPr>
              <w:t xml:space="preserve"> суб</w:t>
            </w:r>
            <w:r w:rsidR="00A46184">
              <w:rPr>
                <w:lang w:val="uk-UA"/>
              </w:rPr>
              <w:t>виконавців</w:t>
            </w:r>
            <w:r w:rsidRPr="00547E27">
              <w:rPr>
                <w:lang w:val="uk-UA"/>
              </w:rPr>
              <w:t xml:space="preserve">. </w:t>
            </w:r>
            <w:r w:rsidR="00A46184">
              <w:rPr>
                <w:lang w:val="uk-UA"/>
              </w:rPr>
              <w:t>Виконавець</w:t>
            </w:r>
            <w:r w:rsidRPr="00547E27">
              <w:rPr>
                <w:lang w:val="uk-UA"/>
              </w:rPr>
              <w:t xml:space="preserve"> повинен зобов'язати всіх своїх суб</w:t>
            </w:r>
            <w:r w:rsidR="00A46184">
              <w:rPr>
                <w:lang w:val="uk-UA"/>
              </w:rPr>
              <w:t>виконавців</w:t>
            </w:r>
            <w:r w:rsidRPr="00547E27">
              <w:rPr>
                <w:lang w:val="uk-UA"/>
              </w:rPr>
              <w:t xml:space="preserve"> дотримуватися тих положень договору, які їх стосуються.</w:t>
            </w:r>
          </w:p>
        </w:tc>
      </w:tr>
      <w:tr w:rsidR="00E22646" w:rsidRPr="0010514D" w14:paraId="7A2100A0" w14:textId="77777777" w:rsidTr="00532173">
        <w:trPr>
          <w:trHeight w:val="10623"/>
        </w:trPr>
        <w:tc>
          <w:tcPr>
            <w:tcW w:w="4819" w:type="dxa"/>
          </w:tcPr>
          <w:p w14:paraId="26E46A87" w14:textId="2499F88A" w:rsidR="00423E87" w:rsidRPr="00423E87" w:rsidRDefault="00423E87" w:rsidP="00267611">
            <w:pPr>
              <w:jc w:val="both"/>
              <w:rPr>
                <w:b/>
                <w:bCs/>
                <w:lang w:val="en-GB"/>
              </w:rPr>
            </w:pPr>
            <w:r w:rsidRPr="00423E87">
              <w:rPr>
                <w:b/>
                <w:lang w:val="en-GB"/>
              </w:rPr>
              <w:t>8.5</w:t>
            </w:r>
            <w:r w:rsidR="00267611">
              <w:rPr>
                <w:b/>
                <w:lang w:val="uk-UA"/>
              </w:rPr>
              <w:t>.</w:t>
            </w:r>
            <w:r w:rsidRPr="00423E87">
              <w:rPr>
                <w:b/>
                <w:lang w:val="en-GB"/>
              </w:rPr>
              <w:t xml:space="preserve"> Rights of termination and withdrawal </w:t>
            </w:r>
          </w:p>
          <w:p w14:paraId="23D784FA" w14:textId="77777777" w:rsidR="00423E87" w:rsidRPr="00423E87" w:rsidRDefault="00423E87" w:rsidP="00267611">
            <w:pPr>
              <w:jc w:val="both"/>
              <w:rPr>
                <w:lang w:val="uk-UA"/>
              </w:rPr>
            </w:pPr>
            <w:r w:rsidRPr="00423E87">
              <w:rPr>
                <w:lang w:val="en-GB"/>
              </w:rPr>
              <w:t>GIZ is entitled to all statutory rights of termination and withdrawal without limitation. Furthermore, GIZ is entitled to withdraw from the contract if the Contractor becomes insolvent, if an application to initiate settlement, insolvency or liquidation proceedings is filed, a liquidation settlement is reached, a decision on a restructuring plan is taken or a comparable measure is being carried out under a different legal system. </w:t>
            </w:r>
          </w:p>
          <w:p w14:paraId="1E152CAF" w14:textId="77777777" w:rsidR="00423E87" w:rsidRPr="00423E87" w:rsidRDefault="00423E87" w:rsidP="00267611">
            <w:pPr>
              <w:jc w:val="both"/>
              <w:rPr>
                <w:bCs/>
                <w:lang w:val="uk-UA"/>
              </w:rPr>
            </w:pPr>
            <w:r w:rsidRPr="00423E87">
              <w:rPr>
                <w:bCs/>
                <w:lang w:val="en-GB"/>
              </w:rPr>
              <w:t xml:space="preserve">The contract may be terminated upon mutual consent of the parties which shall be formalized in the form of supplement to the contract as well as in cases stipulated by the current legislation of Ukraine and </w:t>
            </w:r>
            <w:r w:rsidRPr="00423E87">
              <w:rPr>
                <w:lang w:val="en-GB"/>
              </w:rPr>
              <w:t>this General Purchase Conditions</w:t>
            </w:r>
            <w:r w:rsidRPr="00423E87">
              <w:rPr>
                <w:bCs/>
                <w:lang w:val="en-GB"/>
              </w:rPr>
              <w:t>.</w:t>
            </w:r>
          </w:p>
          <w:p w14:paraId="2D600274" w14:textId="77777777" w:rsidR="00423E87" w:rsidRPr="00423E87" w:rsidRDefault="00423E87" w:rsidP="00267611">
            <w:pPr>
              <w:jc w:val="both"/>
              <w:rPr>
                <w:bCs/>
                <w:lang w:val="uk-UA"/>
              </w:rPr>
            </w:pPr>
            <w:bookmarkStart w:id="5" w:name="_Hlk161619617"/>
            <w:r w:rsidRPr="00423E87">
              <w:rPr>
                <w:bCs/>
                <w:lang w:val="en-GB"/>
              </w:rPr>
              <w:t>GIZ has the right to terminate the contract unilaterally in case of inclusion of the Contractor, a member of its official managing body and/or other administrative bodies, its shareholders and/or staff on a sanctions list issued by the United Nations, the EU and/or Ukraine</w:t>
            </w:r>
            <w:r w:rsidRPr="00423E87">
              <w:rPr>
                <w:bCs/>
                <w:lang w:val="uk-UA"/>
              </w:rPr>
              <w:t xml:space="preserve"> </w:t>
            </w:r>
            <w:r w:rsidRPr="00423E87">
              <w:rPr>
                <w:bCs/>
                <w:lang w:val="en-GB"/>
              </w:rPr>
              <w:t xml:space="preserve">and/or if the Contractor is considered to conducting its business activities within the temporarily occupied territory of Ukraine, territory of the </w:t>
            </w:r>
            <w:proofErr w:type="spellStart"/>
            <w:r w:rsidRPr="00423E87">
              <w:rPr>
                <w:bCs/>
                <w:lang w:val="en-GB"/>
              </w:rPr>
              <w:t>russian</w:t>
            </w:r>
            <w:proofErr w:type="spellEnd"/>
            <w:r w:rsidRPr="00423E87">
              <w:rPr>
                <w:bCs/>
                <w:lang w:val="en-GB"/>
              </w:rPr>
              <w:t xml:space="preserve"> federation, the republic of </w:t>
            </w:r>
            <w:proofErr w:type="spellStart"/>
            <w:r w:rsidRPr="00423E87">
              <w:rPr>
                <w:bCs/>
                <w:lang w:val="en-GB"/>
              </w:rPr>
              <w:t>belarus</w:t>
            </w:r>
            <w:proofErr w:type="spellEnd"/>
            <w:r w:rsidRPr="00423E87">
              <w:rPr>
                <w:bCs/>
                <w:lang w:val="en-GB"/>
              </w:rPr>
              <w:t>.</w:t>
            </w:r>
            <w:bookmarkEnd w:id="5"/>
          </w:p>
          <w:p w14:paraId="574ADD8D" w14:textId="77777777" w:rsidR="00423E87" w:rsidRPr="00423E87" w:rsidRDefault="00423E87" w:rsidP="00267611">
            <w:pPr>
              <w:jc w:val="both"/>
              <w:rPr>
                <w:lang w:val="uk-UA"/>
              </w:rPr>
            </w:pPr>
          </w:p>
          <w:p w14:paraId="187FF63F" w14:textId="2B1BF09D" w:rsidR="00E22646" w:rsidRPr="00423E87" w:rsidRDefault="00423E87" w:rsidP="00267611">
            <w:pPr>
              <w:jc w:val="both"/>
              <w:rPr>
                <w:lang w:val="uk-UA"/>
              </w:rPr>
            </w:pPr>
            <w:r w:rsidRPr="00423E87">
              <w:rPr>
                <w:lang w:val="en-GB"/>
              </w:rPr>
              <w:t xml:space="preserve">Any disclosure of terms of the contract by the Contractor without consent of GIZ </w:t>
            </w:r>
            <w:proofErr w:type="gramStart"/>
            <w:r w:rsidRPr="00423E87">
              <w:rPr>
                <w:lang w:val="en-GB"/>
              </w:rPr>
              <w:t>is considered to be</w:t>
            </w:r>
            <w:proofErr w:type="gramEnd"/>
            <w:r w:rsidRPr="00423E87">
              <w:rPr>
                <w:lang w:val="en-GB"/>
              </w:rPr>
              <w:t xml:space="preserve"> a breach of confidentiality, except for cases of information disclosure according to the current legislation of Ukraine </w:t>
            </w:r>
            <w:proofErr w:type="gramStart"/>
            <w:r w:rsidRPr="00423E87">
              <w:rPr>
                <w:lang w:val="en-GB"/>
              </w:rPr>
              <w:t>on the basis of</w:t>
            </w:r>
            <w:proofErr w:type="gramEnd"/>
            <w:r w:rsidRPr="00423E87">
              <w:rPr>
                <w:lang w:val="en-GB"/>
              </w:rPr>
              <w:t xml:space="preserve"> a substantiated and legitimate request of a public / legislation enforcement body of Ukraine. In this case, if the Contractor discloses such information upon request, the Contractor shall notify of this GIZ within five (5) business days from the date of disclosure, stating scope of information disclosure. Unauthorized disclosure of information or failure to notify of</w:t>
            </w:r>
            <w:r>
              <w:rPr>
                <w:lang w:val="uk-UA"/>
              </w:rPr>
              <w:t xml:space="preserve"> </w:t>
            </w:r>
            <w:r w:rsidR="00267611" w:rsidRPr="00267611">
              <w:rPr>
                <w:lang w:val="en-GB"/>
              </w:rPr>
              <w:t>fact of disclosure according to this clause of the contract may result in early termination of the Contract at the request of GIZ.</w:t>
            </w:r>
          </w:p>
        </w:tc>
        <w:tc>
          <w:tcPr>
            <w:tcW w:w="4821" w:type="dxa"/>
          </w:tcPr>
          <w:p w14:paraId="622D9215" w14:textId="597B7174" w:rsidR="00E22646" w:rsidRPr="00267611" w:rsidRDefault="00267611" w:rsidP="00CE459B">
            <w:pPr>
              <w:jc w:val="both"/>
              <w:rPr>
                <w:b/>
                <w:bCs/>
                <w:lang w:val="uk-UA"/>
              </w:rPr>
            </w:pPr>
            <w:r w:rsidRPr="00267611">
              <w:rPr>
                <w:b/>
                <w:bCs/>
                <w:lang w:val="uk-UA"/>
              </w:rPr>
              <w:t xml:space="preserve">8.5. Права на розірвання </w:t>
            </w:r>
            <w:r w:rsidR="00E90E77">
              <w:rPr>
                <w:b/>
                <w:bCs/>
                <w:lang w:val="uk-UA"/>
              </w:rPr>
              <w:t>Д</w:t>
            </w:r>
            <w:r w:rsidRPr="00267611">
              <w:rPr>
                <w:b/>
                <w:bCs/>
                <w:lang w:val="uk-UA"/>
              </w:rPr>
              <w:t>оговору та вихід з нього</w:t>
            </w:r>
          </w:p>
          <w:p w14:paraId="5F0211F7" w14:textId="6FBC5F88" w:rsidR="00267611" w:rsidRDefault="00CE459B" w:rsidP="00CE459B">
            <w:pPr>
              <w:jc w:val="both"/>
              <w:rPr>
                <w:lang w:val="uk-UA"/>
              </w:rPr>
            </w:pPr>
            <w:r w:rsidRPr="00CE459B">
              <w:rPr>
                <w:lang w:val="uk-UA"/>
              </w:rPr>
              <w:t xml:space="preserve">GIZ має право на всі передбачені законом права на розірвання договору та вихід з нього без обмежень. Крім того, GIZ має право відмовитися від </w:t>
            </w:r>
            <w:r w:rsidR="00E90E77">
              <w:rPr>
                <w:lang w:val="uk-UA"/>
              </w:rPr>
              <w:t>Д</w:t>
            </w:r>
            <w:r>
              <w:rPr>
                <w:lang w:val="uk-UA"/>
              </w:rPr>
              <w:t>оговору</w:t>
            </w:r>
            <w:r w:rsidRPr="00CE459B">
              <w:rPr>
                <w:lang w:val="uk-UA"/>
              </w:rPr>
              <w:t xml:space="preserve">, якщо </w:t>
            </w:r>
            <w:r>
              <w:rPr>
                <w:lang w:val="uk-UA"/>
              </w:rPr>
              <w:t>Виконавець</w:t>
            </w:r>
            <w:r w:rsidRPr="00CE459B">
              <w:rPr>
                <w:lang w:val="uk-UA"/>
              </w:rPr>
              <w:t xml:space="preserve"> стає неплатоспроможним, </w:t>
            </w:r>
            <w:r w:rsidR="001422A4" w:rsidRPr="001422A4">
              <w:rPr>
                <w:lang w:val="uk-UA"/>
              </w:rPr>
              <w:t xml:space="preserve">подано заяву про відкриття провадження у справі про врегулювання спору, неплатоспроможність або </w:t>
            </w:r>
            <w:r w:rsidR="001422A4">
              <w:rPr>
                <w:lang w:val="uk-UA"/>
              </w:rPr>
              <w:t>припинення діяльності</w:t>
            </w:r>
            <w:r w:rsidRPr="00CE459B">
              <w:rPr>
                <w:lang w:val="uk-UA"/>
              </w:rPr>
              <w:t xml:space="preserve">, </w:t>
            </w:r>
            <w:r w:rsidR="000C44F8" w:rsidRPr="000C44F8">
              <w:rPr>
                <w:lang w:val="uk-UA"/>
              </w:rPr>
              <w:t>досягнуто згоди про припинення діяльності</w:t>
            </w:r>
            <w:r w:rsidRPr="00CE459B">
              <w:rPr>
                <w:lang w:val="uk-UA"/>
              </w:rPr>
              <w:t>, прийнято рішення про план реструктуризації або здійснюються аналогічні заходи в рамках іншої правової системи.</w:t>
            </w:r>
          </w:p>
          <w:p w14:paraId="585D6483" w14:textId="28A9CFEE" w:rsidR="000C44F8" w:rsidRDefault="00643DC7" w:rsidP="00CE459B">
            <w:pPr>
              <w:jc w:val="both"/>
              <w:rPr>
                <w:lang w:val="uk-UA"/>
              </w:rPr>
            </w:pPr>
            <w:r w:rsidRPr="00643DC7">
              <w:rPr>
                <w:lang w:val="uk-UA"/>
              </w:rPr>
              <w:t xml:space="preserve">Договір може бути розірваний за взаємною згодою сторін, яка оформлюється у вигляді додаткової угоди до </w:t>
            </w:r>
            <w:r w:rsidR="00E90E77">
              <w:rPr>
                <w:lang w:val="uk-UA"/>
              </w:rPr>
              <w:t>Д</w:t>
            </w:r>
            <w:r w:rsidRPr="00643DC7">
              <w:rPr>
                <w:lang w:val="uk-UA"/>
              </w:rPr>
              <w:t>оговору, а також у випадках, передбачених чинним законодавством України та цими Загальними умовами закупів</w:t>
            </w:r>
            <w:r>
              <w:rPr>
                <w:lang w:val="uk-UA"/>
              </w:rPr>
              <w:t>ель</w:t>
            </w:r>
            <w:r w:rsidRPr="00643DC7">
              <w:rPr>
                <w:lang w:val="uk-UA"/>
              </w:rPr>
              <w:t>.</w:t>
            </w:r>
          </w:p>
          <w:p w14:paraId="68354733" w14:textId="159AAA1E" w:rsidR="00716683" w:rsidRDefault="00381936" w:rsidP="00CE459B">
            <w:pPr>
              <w:jc w:val="both"/>
              <w:rPr>
                <w:lang w:val="uk-UA"/>
              </w:rPr>
            </w:pPr>
            <w:r w:rsidRPr="00381936">
              <w:rPr>
                <w:lang w:val="uk-UA"/>
              </w:rPr>
              <w:t xml:space="preserve">GIZ має право на розірвання </w:t>
            </w:r>
            <w:r w:rsidR="00E90E77">
              <w:rPr>
                <w:lang w:val="uk-UA"/>
              </w:rPr>
              <w:t>Д</w:t>
            </w:r>
            <w:r w:rsidRPr="00381936">
              <w:rPr>
                <w:lang w:val="uk-UA"/>
              </w:rPr>
              <w:t>оговору в односторонньому порядку у разі включення Виконавця, члена його офіційного органу управління та/або інших адміністративних органів, його акціонерів та/або персоналу до санкційного списку, виданого ООН, ЄС та/або Україною, та/або якщо буде визнано, що Виконавець здійснює свою господарську діяльність на тимчасово окупованій території України, території Російської Федерації, Республіки Білорусь.</w:t>
            </w:r>
          </w:p>
          <w:p w14:paraId="00167F5F" w14:textId="78AC8492" w:rsidR="00731CB2" w:rsidRPr="00EB0013" w:rsidRDefault="0058407A" w:rsidP="00CE459B">
            <w:pPr>
              <w:jc w:val="both"/>
              <w:rPr>
                <w:lang w:val="uk-UA"/>
              </w:rPr>
            </w:pPr>
            <w:r w:rsidRPr="0058407A">
              <w:rPr>
                <w:lang w:val="uk-UA"/>
              </w:rPr>
              <w:t xml:space="preserve">Будь-яке розголошення умов </w:t>
            </w:r>
            <w:r w:rsidR="00E90E77">
              <w:rPr>
                <w:lang w:val="uk-UA"/>
              </w:rPr>
              <w:t>Д</w:t>
            </w:r>
            <w:r w:rsidRPr="0058407A">
              <w:rPr>
                <w:lang w:val="uk-UA"/>
              </w:rPr>
              <w:t>оговору Виконавцем без згоди GIZ вважається порушенням конфіденційності, за винятком випадків розкриття інформації відповідно до чинного законодавства України на підставі обґрунтованого та законного запиту державного/правоохоронного органу України.</w:t>
            </w:r>
            <w:r>
              <w:rPr>
                <w:lang w:val="uk-UA"/>
              </w:rPr>
              <w:t xml:space="preserve"> </w:t>
            </w:r>
            <w:r w:rsidR="00FE1629" w:rsidRPr="00FE1629">
              <w:rPr>
                <w:lang w:val="uk-UA"/>
              </w:rPr>
              <w:t xml:space="preserve">У цьому випадку, якщо </w:t>
            </w:r>
            <w:r w:rsidR="00FE1629">
              <w:rPr>
                <w:lang w:val="uk-UA"/>
              </w:rPr>
              <w:t>Виконавець</w:t>
            </w:r>
            <w:r w:rsidR="00FE1629" w:rsidRPr="00FE1629">
              <w:rPr>
                <w:lang w:val="uk-UA"/>
              </w:rPr>
              <w:t xml:space="preserve"> розкриває таку інформацію на запит, </w:t>
            </w:r>
            <w:r w:rsidR="00FE1629">
              <w:rPr>
                <w:lang w:val="uk-UA"/>
              </w:rPr>
              <w:t>Виконавець</w:t>
            </w:r>
            <w:r w:rsidR="00FE1629" w:rsidRPr="00FE1629">
              <w:rPr>
                <w:lang w:val="uk-UA"/>
              </w:rPr>
              <w:t xml:space="preserve"> повинен повідомити про це GIZ протягом п'яти (5) робочих днів з дати розкриття інформації із зазначенням обсягу наданої інформації.</w:t>
            </w:r>
            <w:r w:rsidR="00302283">
              <w:rPr>
                <w:lang w:val="uk-UA"/>
              </w:rPr>
              <w:t xml:space="preserve"> </w:t>
            </w:r>
            <w:r w:rsidR="00302283" w:rsidRPr="00302283">
              <w:rPr>
                <w:lang w:val="uk-UA"/>
              </w:rPr>
              <w:t xml:space="preserve">Несанкціоноване розголошення інформації або неповідомлення про факт розголошення відповідно до цього пункту </w:t>
            </w:r>
            <w:r w:rsidR="00E90E77">
              <w:rPr>
                <w:lang w:val="uk-UA"/>
              </w:rPr>
              <w:t>Д</w:t>
            </w:r>
            <w:r w:rsidR="00302283" w:rsidRPr="00302283">
              <w:rPr>
                <w:lang w:val="uk-UA"/>
              </w:rPr>
              <w:t>оговору може призвести до дострокового розірвання договору на вимогу GIZ.</w:t>
            </w:r>
          </w:p>
        </w:tc>
      </w:tr>
      <w:tr w:rsidR="00E22646" w:rsidRPr="0010514D" w14:paraId="6C348932" w14:textId="77777777" w:rsidTr="00532173">
        <w:trPr>
          <w:trHeight w:val="2149"/>
        </w:trPr>
        <w:tc>
          <w:tcPr>
            <w:tcW w:w="4819" w:type="dxa"/>
          </w:tcPr>
          <w:p w14:paraId="0ACD2105" w14:textId="6885B328" w:rsidR="00445C58" w:rsidRPr="00445C58" w:rsidRDefault="00445C58" w:rsidP="00445C58">
            <w:pPr>
              <w:jc w:val="both"/>
              <w:rPr>
                <w:b/>
                <w:bCs/>
                <w:lang w:val="en-GB"/>
              </w:rPr>
            </w:pPr>
            <w:r w:rsidRPr="00445C58">
              <w:rPr>
                <w:b/>
                <w:lang w:val="en-GB"/>
              </w:rPr>
              <w:lastRenderedPageBreak/>
              <w:t>8.6</w:t>
            </w:r>
            <w:r>
              <w:rPr>
                <w:b/>
                <w:lang w:val="uk-UA"/>
              </w:rPr>
              <w:t>.</w:t>
            </w:r>
            <w:r w:rsidRPr="00445C58">
              <w:rPr>
                <w:b/>
                <w:lang w:val="en-GB"/>
              </w:rPr>
              <w:t xml:space="preserve"> Applicable law </w:t>
            </w:r>
          </w:p>
          <w:p w14:paraId="5F220544" w14:textId="63F27BD6" w:rsidR="00E22646" w:rsidRPr="00445C58" w:rsidRDefault="00445C58" w:rsidP="00445C58">
            <w:pPr>
              <w:jc w:val="both"/>
              <w:rPr>
                <w:lang w:val="uk-UA"/>
              </w:rPr>
            </w:pPr>
            <w:r w:rsidRPr="00445C58">
              <w:rPr>
                <w:lang w:val="en-GB"/>
              </w:rPr>
              <w:t>The contract and all rights and obligations under or in connection with the contract are subject to the law of Ukraine, excluding the applicability of the United Nations Convention on Contracts for the International Sale of Goods, dated 11 April 1980, and other regulations within the meaning of Article 3, No. 2 of the Introductory Act of the German Civil Code. </w:t>
            </w:r>
          </w:p>
        </w:tc>
        <w:tc>
          <w:tcPr>
            <w:tcW w:w="4821" w:type="dxa"/>
          </w:tcPr>
          <w:p w14:paraId="746D7F2C" w14:textId="77777777" w:rsidR="00E22646" w:rsidRPr="00821082" w:rsidRDefault="00821082" w:rsidP="005C708D">
            <w:pPr>
              <w:jc w:val="both"/>
              <w:rPr>
                <w:b/>
                <w:bCs/>
                <w:lang w:val="uk-UA"/>
              </w:rPr>
            </w:pPr>
            <w:r w:rsidRPr="00821082">
              <w:rPr>
                <w:b/>
                <w:bCs/>
                <w:lang w:val="uk-UA"/>
              </w:rPr>
              <w:t>8.6.</w:t>
            </w:r>
            <w:r w:rsidRPr="00E41ADF">
              <w:rPr>
                <w:b/>
                <w:bCs/>
                <w:lang w:val="uk-UA"/>
              </w:rPr>
              <w:t xml:space="preserve"> </w:t>
            </w:r>
            <w:r w:rsidRPr="00821082">
              <w:rPr>
                <w:b/>
                <w:bCs/>
                <w:lang w:val="uk-UA"/>
              </w:rPr>
              <w:t>Чинне законодавство</w:t>
            </w:r>
          </w:p>
          <w:p w14:paraId="3730F505" w14:textId="0D66D46C" w:rsidR="00821082" w:rsidRPr="00EB0013" w:rsidRDefault="005C708D" w:rsidP="005C708D">
            <w:pPr>
              <w:jc w:val="both"/>
              <w:rPr>
                <w:lang w:val="uk-UA"/>
              </w:rPr>
            </w:pPr>
            <w:r w:rsidRPr="005C708D">
              <w:rPr>
                <w:lang w:val="uk-UA"/>
              </w:rPr>
              <w:t xml:space="preserve">Договір та всі права і обов'язки за </w:t>
            </w:r>
            <w:r w:rsidR="00E90E77">
              <w:rPr>
                <w:lang w:val="uk-UA"/>
              </w:rPr>
              <w:t>Д</w:t>
            </w:r>
            <w:r w:rsidRPr="005C708D">
              <w:rPr>
                <w:lang w:val="uk-UA"/>
              </w:rPr>
              <w:t xml:space="preserve">оговором або у зв'язку з ним регулюються законодавством України, за винятком застосування Конвенції Організації Об'єднаних Націй про договори міжнародної купівлі-продажу товарів від 11 квітня 1980 року та інших нормативних актів у розумінні </w:t>
            </w:r>
            <w:r>
              <w:rPr>
                <w:lang w:val="uk-UA"/>
              </w:rPr>
              <w:t>С</w:t>
            </w:r>
            <w:r w:rsidRPr="005C708D">
              <w:rPr>
                <w:lang w:val="uk-UA"/>
              </w:rPr>
              <w:t>татті 3, № 2 Вступного закону Німецького цивільного кодексу.</w:t>
            </w:r>
          </w:p>
        </w:tc>
      </w:tr>
      <w:tr w:rsidR="00E22646" w:rsidRPr="0010514D" w14:paraId="640D6181" w14:textId="77777777" w:rsidTr="00532173">
        <w:trPr>
          <w:trHeight w:val="3539"/>
        </w:trPr>
        <w:tc>
          <w:tcPr>
            <w:tcW w:w="4819" w:type="dxa"/>
          </w:tcPr>
          <w:p w14:paraId="04CF6B0F" w14:textId="1CF5E845" w:rsidR="002F13BB" w:rsidRPr="002F13BB" w:rsidRDefault="002F13BB" w:rsidP="002F13BB">
            <w:pPr>
              <w:jc w:val="both"/>
              <w:rPr>
                <w:b/>
                <w:bCs/>
                <w:lang w:val="en-GB"/>
              </w:rPr>
            </w:pPr>
            <w:r w:rsidRPr="002F13BB">
              <w:rPr>
                <w:b/>
                <w:lang w:val="en-GB"/>
              </w:rPr>
              <w:t>8.7</w:t>
            </w:r>
            <w:r>
              <w:rPr>
                <w:b/>
                <w:lang w:val="uk-UA"/>
              </w:rPr>
              <w:t>.</w:t>
            </w:r>
            <w:r w:rsidRPr="002F13BB">
              <w:rPr>
                <w:b/>
                <w:lang w:val="en-GB"/>
              </w:rPr>
              <w:t xml:space="preserve"> Place of jurisdiction  </w:t>
            </w:r>
          </w:p>
          <w:p w14:paraId="36802ED6" w14:textId="71E29834" w:rsidR="00E22646" w:rsidRPr="002F13BB" w:rsidRDefault="002F13BB" w:rsidP="002F13BB">
            <w:pPr>
              <w:jc w:val="both"/>
              <w:rPr>
                <w:lang w:val="uk-UA"/>
              </w:rPr>
            </w:pPr>
            <w:r w:rsidRPr="002F13BB">
              <w:rPr>
                <w:lang w:val="en-GB"/>
              </w:rPr>
              <w:t>The place of jurisdiction is Ukraine. Any disputes, controversy or claims arising out of or relating to (1) the contract, (2) the breach, termination or invalidity hereof or (3) any non- contractual obligations arising out of or in connection with this contract shall be subject to the jurisdiction of the courts of Ukraine. GIZ may also institute proceedings against the Contractor before the competent court for the place of residence or place of business or habitual place of residence of the Contractor, except for cases of exclusive jurisdiction, indicated in the relevant procedural legislation of Ukraine.</w:t>
            </w:r>
          </w:p>
        </w:tc>
        <w:tc>
          <w:tcPr>
            <w:tcW w:w="4821" w:type="dxa"/>
          </w:tcPr>
          <w:p w14:paraId="111F8F1E" w14:textId="77777777" w:rsidR="00E22646" w:rsidRPr="002F13BB" w:rsidRDefault="002F13BB" w:rsidP="00FE3B7C">
            <w:pPr>
              <w:jc w:val="both"/>
              <w:rPr>
                <w:b/>
                <w:bCs/>
                <w:lang w:val="uk-UA"/>
              </w:rPr>
            </w:pPr>
            <w:r w:rsidRPr="002F13BB">
              <w:rPr>
                <w:b/>
                <w:bCs/>
                <w:lang w:val="uk-UA"/>
              </w:rPr>
              <w:t>8.7. Місце юрисдикції</w:t>
            </w:r>
          </w:p>
          <w:p w14:paraId="6E91A254" w14:textId="4589C1F4" w:rsidR="002F13BB" w:rsidRPr="00EB0013" w:rsidRDefault="00FE3B7C" w:rsidP="00FE3B7C">
            <w:pPr>
              <w:jc w:val="both"/>
              <w:rPr>
                <w:lang w:val="uk-UA"/>
              </w:rPr>
            </w:pPr>
            <w:r w:rsidRPr="00FE3B7C">
              <w:rPr>
                <w:lang w:val="uk-UA"/>
              </w:rPr>
              <w:t xml:space="preserve">Місцем юрисдикції є Україна. Будь-які спори, розбіжності або вимоги, що виникають з або у зв'язку з (1) договором, (2) порушенням, припиненням або недійсністю цього договору або (3) будь-якими позадоговірними зобов'язаннями, що випливають з цього договору або у зв'язку з ним, </w:t>
            </w:r>
            <w:r w:rsidR="005D2480" w:rsidRPr="005D2480">
              <w:rPr>
                <w:lang w:val="uk-UA"/>
              </w:rPr>
              <w:t>підпадають під юрисдикцію</w:t>
            </w:r>
            <w:r w:rsidR="005D2480">
              <w:rPr>
                <w:lang w:val="uk-UA"/>
              </w:rPr>
              <w:t xml:space="preserve"> </w:t>
            </w:r>
            <w:r w:rsidRPr="00FE3B7C">
              <w:rPr>
                <w:lang w:val="uk-UA"/>
              </w:rPr>
              <w:t>судів України.</w:t>
            </w:r>
            <w:r w:rsidR="00416D64">
              <w:rPr>
                <w:lang w:val="uk-UA"/>
              </w:rPr>
              <w:t xml:space="preserve"> </w:t>
            </w:r>
            <w:r w:rsidR="00416D64" w:rsidRPr="00416D64">
              <w:rPr>
                <w:lang w:val="uk-UA"/>
              </w:rPr>
              <w:t xml:space="preserve">GIZ може також порушити справу проти </w:t>
            </w:r>
            <w:r w:rsidR="00416D64">
              <w:rPr>
                <w:lang w:val="uk-UA"/>
              </w:rPr>
              <w:t>Виконавця</w:t>
            </w:r>
            <w:r w:rsidR="00416D64" w:rsidRPr="00416D64">
              <w:rPr>
                <w:lang w:val="uk-UA"/>
              </w:rPr>
              <w:t xml:space="preserve"> в уповноваженому суді за місцем проживання або місцезнаходженням підприємства чи звичайним місцем проживання </w:t>
            </w:r>
            <w:r w:rsidR="00416D64">
              <w:rPr>
                <w:lang w:val="uk-UA"/>
              </w:rPr>
              <w:t>Виконавця</w:t>
            </w:r>
            <w:r w:rsidR="00416D64" w:rsidRPr="00416D64">
              <w:rPr>
                <w:lang w:val="uk-UA"/>
              </w:rPr>
              <w:t>, за винятком випадків виключної підсудності, зазначених у відповідному процесуальному законодавстві України.</w:t>
            </w:r>
          </w:p>
        </w:tc>
      </w:tr>
      <w:tr w:rsidR="00E22646" w:rsidRPr="00EA28BB" w14:paraId="34A4962F" w14:textId="77777777" w:rsidTr="00532173">
        <w:trPr>
          <w:trHeight w:val="4944"/>
        </w:trPr>
        <w:tc>
          <w:tcPr>
            <w:tcW w:w="4819" w:type="dxa"/>
          </w:tcPr>
          <w:p w14:paraId="2ECB9F7A" w14:textId="4FD9D955" w:rsidR="004A2962" w:rsidRPr="004A2962" w:rsidRDefault="004A2962" w:rsidP="004A2962">
            <w:pPr>
              <w:jc w:val="both"/>
              <w:rPr>
                <w:b/>
                <w:bCs/>
                <w:lang w:val="en-GB"/>
              </w:rPr>
            </w:pPr>
            <w:r w:rsidRPr="004A2962">
              <w:rPr>
                <w:b/>
                <w:lang w:val="en-GB"/>
              </w:rPr>
              <w:t>8.8</w:t>
            </w:r>
            <w:r>
              <w:rPr>
                <w:b/>
                <w:lang w:val="uk-UA"/>
              </w:rPr>
              <w:t>.</w:t>
            </w:r>
            <w:r w:rsidRPr="004A2962">
              <w:rPr>
                <w:b/>
                <w:lang w:val="en-GB"/>
              </w:rPr>
              <w:t xml:space="preserve"> Text form</w:t>
            </w:r>
          </w:p>
          <w:p w14:paraId="54B1C6E3" w14:textId="77777777" w:rsidR="004A2962" w:rsidRPr="004A2962" w:rsidRDefault="004A2962" w:rsidP="004A2962">
            <w:pPr>
              <w:jc w:val="both"/>
              <w:rPr>
                <w:lang w:val="en-GB"/>
              </w:rPr>
            </w:pPr>
            <w:r w:rsidRPr="004A2962">
              <w:rPr>
                <w:lang w:val="en-GB"/>
              </w:rPr>
              <w:t xml:space="preserve">Text form is required for the contract and for any contract amendments, supplements and material communications (including orders placed by GIZ) unless the parties have agreed alternative provisions and unless a stricter format is stipulated in law. The requirement for text form is met if the contract and its annexes, </w:t>
            </w:r>
            <w:proofErr w:type="spellStart"/>
            <w:r w:rsidRPr="004A2962">
              <w:rPr>
                <w:lang w:val="en-GB"/>
              </w:rPr>
              <w:t>exlcluding</w:t>
            </w:r>
            <w:proofErr w:type="spellEnd"/>
            <w:r w:rsidRPr="004A2962">
              <w:rPr>
                <w:lang w:val="en-GB"/>
              </w:rPr>
              <w:t xml:space="preserve"> the General Purchase Conditions and the Code of Conduct for Contractors of GIZ, are executed in writing with signatures and seals (if available) of both Parties.</w:t>
            </w:r>
          </w:p>
          <w:p w14:paraId="70628EC4" w14:textId="6B1CEDC0" w:rsidR="00E22646" w:rsidRPr="00EB0013" w:rsidRDefault="004A2962" w:rsidP="004A2962">
            <w:pPr>
              <w:jc w:val="both"/>
              <w:rPr>
                <w:lang w:val="uk-UA"/>
              </w:rPr>
            </w:pPr>
            <w:r w:rsidRPr="004A2962">
              <w:rPr>
                <w:bCs/>
                <w:lang w:val="en-GB"/>
              </w:rPr>
              <w:t>In case of changes of location and bank information of one of the parties the concerned party shall notify the other party about the relevant changes within three (3) working days. The details, stated by the parties in the contract, shall be valid as official details until the moment of receipt of this official letter by the other party.</w:t>
            </w:r>
          </w:p>
        </w:tc>
        <w:tc>
          <w:tcPr>
            <w:tcW w:w="4821" w:type="dxa"/>
          </w:tcPr>
          <w:p w14:paraId="6CEEA50E" w14:textId="77777777" w:rsidR="00E22646" w:rsidRPr="004A2962" w:rsidRDefault="004A2962" w:rsidP="0095720C">
            <w:pPr>
              <w:jc w:val="both"/>
              <w:rPr>
                <w:b/>
                <w:bCs/>
                <w:lang w:val="uk-UA"/>
              </w:rPr>
            </w:pPr>
            <w:r w:rsidRPr="004A2962">
              <w:rPr>
                <w:b/>
                <w:bCs/>
                <w:lang w:val="uk-UA"/>
              </w:rPr>
              <w:t>8.8. Текстова форма</w:t>
            </w:r>
          </w:p>
          <w:p w14:paraId="2EA8E1BF" w14:textId="759A6394" w:rsidR="004A2962" w:rsidRDefault="0095720C" w:rsidP="0095720C">
            <w:pPr>
              <w:jc w:val="both"/>
              <w:rPr>
                <w:lang w:val="uk-UA"/>
              </w:rPr>
            </w:pPr>
            <w:r w:rsidRPr="0095720C">
              <w:rPr>
                <w:lang w:val="uk-UA"/>
              </w:rPr>
              <w:t xml:space="preserve">Текстова форма є обов'язковою для укладання </w:t>
            </w:r>
            <w:r w:rsidR="00EA28BB">
              <w:rPr>
                <w:lang w:val="uk-UA"/>
              </w:rPr>
              <w:t>Договору</w:t>
            </w:r>
            <w:r w:rsidRPr="0095720C">
              <w:rPr>
                <w:lang w:val="uk-UA"/>
              </w:rPr>
              <w:t xml:space="preserve">, а також для будь-яких змін, доповнень до </w:t>
            </w:r>
            <w:r w:rsidR="00EA28BB">
              <w:rPr>
                <w:lang w:val="uk-UA"/>
              </w:rPr>
              <w:t>Договору</w:t>
            </w:r>
            <w:r w:rsidR="00EA28BB" w:rsidRPr="0095720C">
              <w:rPr>
                <w:lang w:val="uk-UA"/>
              </w:rPr>
              <w:t xml:space="preserve"> </w:t>
            </w:r>
            <w:r w:rsidRPr="0095720C">
              <w:rPr>
                <w:lang w:val="uk-UA"/>
              </w:rPr>
              <w:t xml:space="preserve">та важливих </w:t>
            </w:r>
            <w:r>
              <w:rPr>
                <w:lang w:val="uk-UA"/>
              </w:rPr>
              <w:t>листувань</w:t>
            </w:r>
            <w:r w:rsidRPr="0095720C">
              <w:rPr>
                <w:lang w:val="uk-UA"/>
              </w:rPr>
              <w:t xml:space="preserve"> (включно із замовленнями, розміщеними GIZ), якщо </w:t>
            </w:r>
            <w:r w:rsidR="00814FF1">
              <w:rPr>
                <w:lang w:val="uk-UA"/>
              </w:rPr>
              <w:t>С</w:t>
            </w:r>
            <w:r w:rsidRPr="0095720C">
              <w:rPr>
                <w:lang w:val="uk-UA"/>
              </w:rPr>
              <w:t>торони не домовилися про альтернативні положення та якщо законодавством не передбачено більш суворого формату.</w:t>
            </w:r>
            <w:r w:rsidR="003B657C">
              <w:rPr>
                <w:lang w:val="uk-UA"/>
              </w:rPr>
              <w:t xml:space="preserve"> </w:t>
            </w:r>
            <w:r w:rsidR="003B657C" w:rsidRPr="003B657C">
              <w:rPr>
                <w:lang w:val="uk-UA"/>
              </w:rPr>
              <w:t>Вимога щодо текстової форми вважається виконаною, якщо договір та додатки до нього, за винятком Загальних умов закупів</w:t>
            </w:r>
            <w:r w:rsidR="003B657C">
              <w:rPr>
                <w:lang w:val="uk-UA"/>
              </w:rPr>
              <w:t>ель</w:t>
            </w:r>
            <w:r w:rsidR="003B657C" w:rsidRPr="003B657C">
              <w:rPr>
                <w:lang w:val="uk-UA"/>
              </w:rPr>
              <w:t xml:space="preserve"> та Кодексу поведінки для </w:t>
            </w:r>
            <w:r w:rsidR="003B657C">
              <w:rPr>
                <w:lang w:val="uk-UA"/>
              </w:rPr>
              <w:t>виконавців</w:t>
            </w:r>
            <w:r w:rsidR="003B657C" w:rsidRPr="003B657C">
              <w:rPr>
                <w:lang w:val="uk-UA"/>
              </w:rPr>
              <w:t xml:space="preserve"> GIZ, укладені в письмовій формі з підписами та печатками (за наявності) обох сторін.</w:t>
            </w:r>
          </w:p>
          <w:p w14:paraId="100BED8B" w14:textId="02815F57" w:rsidR="001529BD" w:rsidRPr="00EB0013" w:rsidRDefault="001529BD" w:rsidP="0095720C">
            <w:pPr>
              <w:jc w:val="both"/>
              <w:rPr>
                <w:lang w:val="uk-UA"/>
              </w:rPr>
            </w:pPr>
            <w:r w:rsidRPr="001529BD">
              <w:rPr>
                <w:lang w:val="uk-UA"/>
              </w:rPr>
              <w:t xml:space="preserve">У разі зміни місцезнаходження та банківських реквізитів однієї зі сторін відповідна </w:t>
            </w:r>
            <w:r w:rsidR="00814FF1">
              <w:rPr>
                <w:lang w:val="uk-UA"/>
              </w:rPr>
              <w:t>С</w:t>
            </w:r>
            <w:r w:rsidRPr="001529BD">
              <w:rPr>
                <w:lang w:val="uk-UA"/>
              </w:rPr>
              <w:t xml:space="preserve">торона зобов'язана повідомити іншу </w:t>
            </w:r>
            <w:r w:rsidR="00814FF1">
              <w:rPr>
                <w:lang w:val="uk-UA"/>
              </w:rPr>
              <w:t>С</w:t>
            </w:r>
            <w:r w:rsidRPr="001529BD">
              <w:rPr>
                <w:lang w:val="uk-UA"/>
              </w:rPr>
              <w:t>торону про такі зміни протягом трьох (3) робочих днів.</w:t>
            </w:r>
            <w:r w:rsidR="007235A0">
              <w:rPr>
                <w:lang w:val="uk-UA"/>
              </w:rPr>
              <w:t xml:space="preserve"> </w:t>
            </w:r>
            <w:r w:rsidR="007235A0" w:rsidRPr="007235A0">
              <w:rPr>
                <w:lang w:val="uk-UA"/>
              </w:rPr>
              <w:t xml:space="preserve">Реквізити, зазначені </w:t>
            </w:r>
            <w:r w:rsidR="00814FF1">
              <w:rPr>
                <w:lang w:val="uk-UA"/>
              </w:rPr>
              <w:t>С</w:t>
            </w:r>
            <w:r w:rsidR="007235A0" w:rsidRPr="007235A0">
              <w:rPr>
                <w:lang w:val="uk-UA"/>
              </w:rPr>
              <w:t xml:space="preserve">торонами в договорі, є дійсними в якості офіційних реквізитів до моменту отримання цього офіційного листа іншою </w:t>
            </w:r>
            <w:r w:rsidR="00814FF1">
              <w:rPr>
                <w:lang w:val="uk-UA"/>
              </w:rPr>
              <w:t>С</w:t>
            </w:r>
            <w:r w:rsidR="007235A0" w:rsidRPr="007235A0">
              <w:rPr>
                <w:lang w:val="uk-UA"/>
              </w:rPr>
              <w:t>тороною.</w:t>
            </w:r>
          </w:p>
        </w:tc>
      </w:tr>
      <w:tr w:rsidR="00A477B8" w:rsidRPr="0010514D" w14:paraId="58AFB01F" w14:textId="77777777" w:rsidTr="00532173">
        <w:trPr>
          <w:trHeight w:val="6117"/>
        </w:trPr>
        <w:tc>
          <w:tcPr>
            <w:tcW w:w="4819" w:type="dxa"/>
          </w:tcPr>
          <w:p w14:paraId="1830E0FB" w14:textId="57DEC572" w:rsidR="00A366CA" w:rsidRPr="00A366CA" w:rsidRDefault="00A366CA" w:rsidP="00A366CA">
            <w:pPr>
              <w:jc w:val="both"/>
              <w:rPr>
                <w:b/>
                <w:lang w:val="en-GB"/>
              </w:rPr>
            </w:pPr>
            <w:r w:rsidRPr="00A366CA">
              <w:rPr>
                <w:b/>
                <w:lang w:val="en-GB"/>
              </w:rPr>
              <w:lastRenderedPageBreak/>
              <w:t>8.9</w:t>
            </w:r>
            <w:r>
              <w:rPr>
                <w:b/>
                <w:lang w:val="uk-UA"/>
              </w:rPr>
              <w:t>.</w:t>
            </w:r>
            <w:r w:rsidRPr="00A366CA">
              <w:rPr>
                <w:b/>
                <w:lang w:val="en-GB"/>
              </w:rPr>
              <w:t xml:space="preserve"> Partial invalidity </w:t>
            </w:r>
          </w:p>
          <w:p w14:paraId="2633CEA2" w14:textId="77777777" w:rsidR="00A366CA" w:rsidRPr="00A366CA" w:rsidRDefault="00A366CA" w:rsidP="00A366CA">
            <w:pPr>
              <w:jc w:val="both"/>
              <w:rPr>
                <w:lang w:val="en-GB"/>
              </w:rPr>
            </w:pPr>
            <w:r w:rsidRPr="00A366CA">
              <w:rPr>
                <w:lang w:val="en-GB"/>
              </w:rPr>
              <w:t xml:space="preserve">Should </w:t>
            </w:r>
            <w:proofErr w:type="gramStart"/>
            <w:r w:rsidRPr="00A366CA">
              <w:rPr>
                <w:lang w:val="en-GB"/>
              </w:rPr>
              <w:t>individual</w:t>
            </w:r>
            <w:proofErr w:type="gramEnd"/>
            <w:r w:rsidRPr="00A366CA">
              <w:rPr>
                <w:lang w:val="en-GB"/>
              </w:rPr>
              <w:t xml:space="preserve"> provisions of the contract be or become invalid or unenforceable, the validity of all other provisions in the contract will remain unaffected. The invalid or unenforceable provision is to be replaced by a valid and enforceable provision, the effects of which most closely replicate the economic objective which was pursued by the contractual parties with the invalid or unenforceable provision. This applies accordingly if it emerges that the contract has gaps or omissions. </w:t>
            </w:r>
          </w:p>
          <w:p w14:paraId="2C8AE156" w14:textId="14118F6A" w:rsidR="00A366CA" w:rsidRPr="00A366CA" w:rsidRDefault="00A366CA" w:rsidP="00A366CA">
            <w:pPr>
              <w:jc w:val="both"/>
              <w:rPr>
                <w:lang w:val="en-GB"/>
              </w:rPr>
            </w:pPr>
            <w:r w:rsidRPr="00A366CA">
              <w:rPr>
                <w:lang w:val="en-GB"/>
              </w:rPr>
              <w:t xml:space="preserve">All legal relations arising from </w:t>
            </w:r>
            <w:r w:rsidR="00203842" w:rsidRPr="00A366CA">
              <w:rPr>
                <w:lang w:val="en-GB"/>
              </w:rPr>
              <w:t>the contract</w:t>
            </w:r>
            <w:r w:rsidRPr="00A366CA">
              <w:rPr>
                <w:lang w:val="en-GB"/>
              </w:rPr>
              <w:t xml:space="preserve"> or related thereto, including those related to the effect, conclusion, performance, amendment and termination, interpretation of its terms and conditions, determination of invalidity consequences or violation of the contract, are regulated by this contract and the relevant provisions of effective Ukrainian laws.</w:t>
            </w:r>
          </w:p>
          <w:p w14:paraId="625A23FA" w14:textId="281F67D3" w:rsidR="00A477B8" w:rsidRPr="00A366CA" w:rsidRDefault="00A366CA" w:rsidP="00A366CA">
            <w:pPr>
              <w:jc w:val="both"/>
              <w:rPr>
                <w:lang w:val="uk-UA"/>
              </w:rPr>
            </w:pPr>
            <w:r w:rsidRPr="00A366CA">
              <w:rPr>
                <w:lang w:val="en-GB"/>
              </w:rPr>
              <w:t>Upon signing of the contract, all preliminary negotiations on it, correspondence, preliminary agreements and protocols of intent concerning matters that are in some way or other related to the contract become invalid.</w:t>
            </w:r>
          </w:p>
        </w:tc>
        <w:tc>
          <w:tcPr>
            <w:tcW w:w="4821" w:type="dxa"/>
          </w:tcPr>
          <w:p w14:paraId="40E87183" w14:textId="77777777" w:rsidR="00A477B8" w:rsidRPr="00A366CA" w:rsidRDefault="00A366CA" w:rsidP="005F7212">
            <w:pPr>
              <w:jc w:val="both"/>
              <w:rPr>
                <w:b/>
                <w:bCs/>
                <w:lang w:val="uk-UA"/>
              </w:rPr>
            </w:pPr>
            <w:r w:rsidRPr="00A366CA">
              <w:rPr>
                <w:b/>
                <w:bCs/>
                <w:lang w:val="uk-UA"/>
              </w:rPr>
              <w:t>8.9. Часткова недійсність (втрата чинності)</w:t>
            </w:r>
          </w:p>
          <w:p w14:paraId="2C921929" w14:textId="23AC5A98" w:rsidR="00A366CA" w:rsidRDefault="005F7212" w:rsidP="005F7212">
            <w:pPr>
              <w:jc w:val="both"/>
              <w:rPr>
                <w:lang w:val="uk-UA"/>
              </w:rPr>
            </w:pPr>
            <w:r w:rsidRPr="005F7212">
              <w:rPr>
                <w:lang w:val="uk-UA"/>
              </w:rPr>
              <w:t>Якщо окремі положення договору є або стануть недійсними або такими, що не підлягають примусовому виконанню, це не вплине на дійсність усіх інших положень договору.</w:t>
            </w:r>
            <w:r>
              <w:rPr>
                <w:lang w:val="uk-UA"/>
              </w:rPr>
              <w:t xml:space="preserve"> </w:t>
            </w:r>
            <w:r w:rsidR="00E40A78" w:rsidRPr="00E40A78">
              <w:rPr>
                <w:lang w:val="uk-UA"/>
              </w:rPr>
              <w:t xml:space="preserve">Недійсне або </w:t>
            </w:r>
            <w:r w:rsidR="00531740">
              <w:rPr>
                <w:lang w:val="uk-UA"/>
              </w:rPr>
              <w:t>неприйняте</w:t>
            </w:r>
            <w:r w:rsidR="00E40A78" w:rsidRPr="00E40A78">
              <w:rPr>
                <w:lang w:val="uk-UA"/>
              </w:rPr>
              <w:t xml:space="preserve"> положення повинно бути замінено дійсним і </w:t>
            </w:r>
            <w:r w:rsidR="00531740">
              <w:rPr>
                <w:lang w:val="uk-UA"/>
              </w:rPr>
              <w:t>прийнятим</w:t>
            </w:r>
            <w:r w:rsidR="00E40A78" w:rsidRPr="00E40A78">
              <w:rPr>
                <w:lang w:val="uk-UA"/>
              </w:rPr>
              <w:t xml:space="preserve"> положенням, наслідки якого найбільш точно відтворюють економічну мету, яку переслідували </w:t>
            </w:r>
            <w:r w:rsidR="00814FF1">
              <w:rPr>
                <w:lang w:val="uk-UA"/>
              </w:rPr>
              <w:t>С</w:t>
            </w:r>
            <w:r w:rsidR="00E40A78" w:rsidRPr="00E40A78">
              <w:rPr>
                <w:lang w:val="uk-UA"/>
              </w:rPr>
              <w:t xml:space="preserve">торони </w:t>
            </w:r>
            <w:r w:rsidR="00814FF1">
              <w:rPr>
                <w:lang w:val="uk-UA"/>
              </w:rPr>
              <w:t>Д</w:t>
            </w:r>
            <w:r w:rsidR="00E40A78" w:rsidRPr="00E40A78">
              <w:rPr>
                <w:lang w:val="uk-UA"/>
              </w:rPr>
              <w:t xml:space="preserve">оговору, використовуючи недійсне або </w:t>
            </w:r>
            <w:r w:rsidR="00373DC9">
              <w:rPr>
                <w:lang w:val="uk-UA"/>
              </w:rPr>
              <w:t>невиконане</w:t>
            </w:r>
            <w:r w:rsidR="00E40A78" w:rsidRPr="00E40A78">
              <w:rPr>
                <w:lang w:val="uk-UA"/>
              </w:rPr>
              <w:t xml:space="preserve"> положення. Це застосовується відповідно, у випадку, </w:t>
            </w:r>
            <w:r w:rsidR="00E40A78">
              <w:rPr>
                <w:lang w:val="uk-UA"/>
              </w:rPr>
              <w:t>виявлення</w:t>
            </w:r>
            <w:r w:rsidR="00E40A78" w:rsidRPr="00E40A78">
              <w:rPr>
                <w:lang w:val="uk-UA"/>
              </w:rPr>
              <w:t>, що договір має прогалини або упущення.</w:t>
            </w:r>
          </w:p>
          <w:p w14:paraId="049A471C" w14:textId="77777777" w:rsidR="00D228FE" w:rsidRDefault="00203842" w:rsidP="005F7212">
            <w:pPr>
              <w:jc w:val="both"/>
              <w:rPr>
                <w:lang w:val="uk-UA"/>
              </w:rPr>
            </w:pPr>
            <w:r w:rsidRPr="00203842">
              <w:rPr>
                <w:lang w:val="uk-UA"/>
              </w:rPr>
              <w:t>Усі правовідносини, що випливають з договору або пов'язані з ним, у тому числі пов'язані з дією, укладенням, виконанням, зміною та припиненням, тлумаченням його умов, визначенням наслідків недійсності або порушенням договору, регулюються цим договором та відповідними положеннями чинного законодавства України.</w:t>
            </w:r>
          </w:p>
          <w:p w14:paraId="37231A2B" w14:textId="7165E45C" w:rsidR="00C53F75" w:rsidRPr="00EB0013" w:rsidRDefault="00C53F75" w:rsidP="005F7212">
            <w:pPr>
              <w:jc w:val="both"/>
              <w:rPr>
                <w:lang w:val="uk-UA"/>
              </w:rPr>
            </w:pPr>
            <w:r w:rsidRPr="00C53F75">
              <w:rPr>
                <w:lang w:val="uk-UA"/>
              </w:rPr>
              <w:t>Після підписання договору всі попередні переговори щодо нього, листування, попередні угоди та протоколи про наміри з питань, які так чи інакше пов'язані з договором, втрачають юридичну силу.</w:t>
            </w:r>
          </w:p>
        </w:tc>
      </w:tr>
      <w:tr w:rsidR="00A477B8" w:rsidRPr="0010514D" w14:paraId="42D25AD0" w14:textId="77777777" w:rsidTr="00532173">
        <w:trPr>
          <w:trHeight w:val="589"/>
        </w:trPr>
        <w:tc>
          <w:tcPr>
            <w:tcW w:w="4819" w:type="dxa"/>
          </w:tcPr>
          <w:p w14:paraId="6D4CAC30" w14:textId="77777777" w:rsidR="00A477B8" w:rsidRPr="0028629E" w:rsidRDefault="00BC451C" w:rsidP="0028629E">
            <w:pPr>
              <w:jc w:val="both"/>
              <w:rPr>
                <w:b/>
                <w:bCs/>
                <w:lang w:val="uk-UA"/>
              </w:rPr>
            </w:pPr>
            <w:r w:rsidRPr="00BC451C">
              <w:rPr>
                <w:b/>
                <w:bCs/>
                <w:lang w:val="en-GB"/>
              </w:rPr>
              <w:t>8.10. Force majeure</w:t>
            </w:r>
          </w:p>
          <w:p w14:paraId="2B0B8480" w14:textId="200231F4" w:rsidR="0028629E" w:rsidRPr="0028629E" w:rsidRDefault="0028629E" w:rsidP="0028629E">
            <w:pPr>
              <w:jc w:val="both"/>
              <w:rPr>
                <w:lang w:val="en-GB"/>
              </w:rPr>
            </w:pPr>
            <w:r w:rsidRPr="0028629E">
              <w:rPr>
                <w:lang w:val="en-GB"/>
              </w:rPr>
              <w:t>8.10.1</w:t>
            </w:r>
            <w:r>
              <w:rPr>
                <w:lang w:val="uk-UA"/>
              </w:rPr>
              <w:t>.</w:t>
            </w:r>
            <w:r w:rsidRPr="0028629E">
              <w:rPr>
                <w:lang w:val="en-GB"/>
              </w:rPr>
              <w:t xml:space="preserve"> The parties have agreed that in case of force majeure occurrence, in particular, but not exclusively, events having the nature external to the parties that occur without the fault of the parties, beyond their will or contrary to the will or wishes of the parties, including (but not limited to): war, hostilities, blockade, embargo fire, flood, other natural disaster or natural phenomena, which make impossible for the Parties to perform the contract or temporarily prevent such performance, the party is released from fulfilment of its obligations for the period of the mentioned circumstances. In such a case, the period for the </w:t>
            </w:r>
            <w:r w:rsidR="00316737" w:rsidRPr="0028629E">
              <w:rPr>
                <w:lang w:val="en-GB"/>
              </w:rPr>
              <w:t>fulfilment</w:t>
            </w:r>
            <w:r w:rsidRPr="0028629E">
              <w:rPr>
                <w:lang w:val="en-GB"/>
              </w:rPr>
              <w:t xml:space="preserve"> of parties’ obligations hereunder, which provision and </w:t>
            </w:r>
            <w:r w:rsidR="00316737" w:rsidRPr="0028629E">
              <w:rPr>
                <w:lang w:val="en-GB"/>
              </w:rPr>
              <w:t>fulfilment</w:t>
            </w:r>
            <w:r w:rsidRPr="0028629E">
              <w:rPr>
                <w:lang w:val="en-GB"/>
              </w:rPr>
              <w:t xml:space="preserve"> appeared to be impossible due to the existence and effect of force majeure circumstances, shall be extended for the duration of such force majeure circumstances.</w:t>
            </w:r>
          </w:p>
          <w:p w14:paraId="350E9EFD" w14:textId="77777777" w:rsidR="009F6ACF" w:rsidRPr="00E41ADF" w:rsidRDefault="009F6ACF" w:rsidP="0028629E">
            <w:pPr>
              <w:jc w:val="both"/>
              <w:rPr>
                <w:lang w:val="uk-UA"/>
              </w:rPr>
            </w:pPr>
          </w:p>
          <w:p w14:paraId="7AA5BE3D" w14:textId="77777777" w:rsidR="0028629E" w:rsidRPr="0028629E" w:rsidRDefault="0028629E" w:rsidP="0028629E">
            <w:pPr>
              <w:jc w:val="both"/>
              <w:rPr>
                <w:lang w:val="en-GB"/>
              </w:rPr>
            </w:pPr>
            <w:r w:rsidRPr="0028629E">
              <w:rPr>
                <w:lang w:val="en-GB"/>
              </w:rPr>
              <w:t xml:space="preserve">If force majeure lasts for more than 60 calendar days, each party shall have the right to terminate the contract and shall not be liable for such termination, </w:t>
            </w:r>
            <w:proofErr w:type="gramStart"/>
            <w:r w:rsidRPr="0028629E">
              <w:rPr>
                <w:lang w:val="en-GB"/>
              </w:rPr>
              <w:t>provided that</w:t>
            </w:r>
            <w:proofErr w:type="gramEnd"/>
            <w:r w:rsidRPr="0028629E">
              <w:rPr>
                <w:lang w:val="en-GB"/>
              </w:rPr>
              <w:t xml:space="preserve"> it notifies the other party not later than 20 calendar days before such termination. The emergence of force majeure circumstances and the period of their action is confirmed by the certificate of the Chamber of Commerce of Ukraine or its regional offices.</w:t>
            </w:r>
          </w:p>
          <w:p w14:paraId="43801CBA" w14:textId="77777777" w:rsidR="0028629E" w:rsidRPr="0028629E" w:rsidRDefault="0028629E" w:rsidP="0028629E">
            <w:pPr>
              <w:jc w:val="both"/>
              <w:rPr>
                <w:lang w:val="en-GB"/>
              </w:rPr>
            </w:pPr>
          </w:p>
          <w:p w14:paraId="24DADB12" w14:textId="77777777" w:rsidR="0028629E" w:rsidRPr="0028629E" w:rsidRDefault="0028629E" w:rsidP="0028629E">
            <w:pPr>
              <w:jc w:val="both"/>
              <w:rPr>
                <w:lang w:val="en-GB"/>
              </w:rPr>
            </w:pPr>
          </w:p>
          <w:p w14:paraId="7B1310A9" w14:textId="045D28E0" w:rsidR="0028629E" w:rsidRPr="0028629E" w:rsidRDefault="0028629E" w:rsidP="0028629E">
            <w:pPr>
              <w:jc w:val="both"/>
              <w:rPr>
                <w:lang w:val="en-GB"/>
              </w:rPr>
            </w:pPr>
            <w:r w:rsidRPr="0028629E">
              <w:rPr>
                <w:lang w:val="en-GB"/>
              </w:rPr>
              <w:lastRenderedPageBreak/>
              <w:t xml:space="preserve">It should be clear from such a certificate that it refers to the impossibility of the party citing force majeure circumstances to </w:t>
            </w:r>
            <w:r w:rsidR="00316737" w:rsidRPr="0028629E">
              <w:rPr>
                <w:lang w:val="en-GB"/>
              </w:rPr>
              <w:t>fulfil</w:t>
            </w:r>
            <w:r w:rsidRPr="0028629E">
              <w:rPr>
                <w:lang w:val="en-GB"/>
              </w:rPr>
              <w:t xml:space="preserve"> specific obligations under the contract as a result of such circumstances, specifying the specific circumstance and the fact that such a circumstance is a force majeure circumstance,  place, beginning of occurrence and duration of such force majeure circumstances, as well as the cause-and-effect relationship between the force majeure circumstances and the inability of such party to </w:t>
            </w:r>
            <w:r w:rsidR="00316737" w:rsidRPr="0028629E">
              <w:rPr>
                <w:lang w:val="en-GB"/>
              </w:rPr>
              <w:t>fulfil</w:t>
            </w:r>
            <w:r w:rsidRPr="0028629E">
              <w:rPr>
                <w:lang w:val="en-GB"/>
              </w:rPr>
              <w:t xml:space="preserve"> its obligations under the contract.</w:t>
            </w:r>
          </w:p>
          <w:p w14:paraId="25731C68" w14:textId="77777777" w:rsidR="0028629E" w:rsidRPr="0028629E" w:rsidRDefault="0028629E" w:rsidP="0028629E">
            <w:pPr>
              <w:jc w:val="both"/>
              <w:rPr>
                <w:lang w:val="en-GB"/>
              </w:rPr>
            </w:pPr>
          </w:p>
          <w:p w14:paraId="4C1582BE" w14:textId="77777777" w:rsidR="0028629E" w:rsidRDefault="0028629E" w:rsidP="0028629E">
            <w:pPr>
              <w:jc w:val="both"/>
              <w:rPr>
                <w:lang w:val="uk-UA"/>
              </w:rPr>
            </w:pPr>
          </w:p>
          <w:p w14:paraId="67B42746" w14:textId="77777777" w:rsidR="003B6369" w:rsidRDefault="003B6369" w:rsidP="0028629E">
            <w:pPr>
              <w:jc w:val="both"/>
              <w:rPr>
                <w:lang w:val="uk-UA"/>
              </w:rPr>
            </w:pPr>
          </w:p>
          <w:p w14:paraId="70A51822" w14:textId="77777777" w:rsidR="003B6369" w:rsidRDefault="003B6369" w:rsidP="0028629E">
            <w:pPr>
              <w:jc w:val="both"/>
              <w:rPr>
                <w:lang w:val="uk-UA"/>
              </w:rPr>
            </w:pPr>
          </w:p>
          <w:p w14:paraId="57E55FA6" w14:textId="77777777" w:rsidR="003B6369" w:rsidRDefault="003B6369" w:rsidP="0028629E">
            <w:pPr>
              <w:jc w:val="both"/>
              <w:rPr>
                <w:lang w:val="uk-UA"/>
              </w:rPr>
            </w:pPr>
          </w:p>
          <w:p w14:paraId="4E44131A" w14:textId="77777777" w:rsidR="003B6369" w:rsidRPr="003B6369" w:rsidRDefault="003B6369" w:rsidP="0028629E">
            <w:pPr>
              <w:jc w:val="both"/>
              <w:rPr>
                <w:lang w:val="uk-UA"/>
              </w:rPr>
            </w:pPr>
          </w:p>
          <w:p w14:paraId="70459F5E" w14:textId="67081E9D" w:rsidR="0028629E" w:rsidRPr="0028629E" w:rsidRDefault="0028629E" w:rsidP="0028629E">
            <w:pPr>
              <w:jc w:val="both"/>
              <w:rPr>
                <w:lang w:val="en-GB"/>
              </w:rPr>
            </w:pPr>
            <w:r w:rsidRPr="0028629E">
              <w:rPr>
                <w:lang w:val="en-GB"/>
              </w:rPr>
              <w:t xml:space="preserve">The following circumstances shall not be considered force majeure circumstances: the breach of obligations by counterparties of the default party of the contract, lack of goods on the market necessary to </w:t>
            </w:r>
            <w:r w:rsidR="00316737" w:rsidRPr="0028629E">
              <w:rPr>
                <w:lang w:val="en-GB"/>
              </w:rPr>
              <w:t>fulfil</w:t>
            </w:r>
            <w:r w:rsidRPr="0028629E">
              <w:rPr>
                <w:lang w:val="en-GB"/>
              </w:rPr>
              <w:t xml:space="preserve"> the obligation, lack of necessary funds at the debtor party, financial and economic crisis, default, growth of the official and commercial rates of foreign currency to the national currency, etc.</w:t>
            </w:r>
          </w:p>
          <w:p w14:paraId="39FFCC04" w14:textId="77777777" w:rsidR="0028629E" w:rsidRDefault="0028629E" w:rsidP="0028629E">
            <w:pPr>
              <w:jc w:val="both"/>
              <w:rPr>
                <w:lang w:val="uk-UA"/>
              </w:rPr>
            </w:pPr>
          </w:p>
          <w:p w14:paraId="184D4AF3" w14:textId="77777777" w:rsidR="009F6ACF" w:rsidRDefault="009F6ACF" w:rsidP="0028629E">
            <w:pPr>
              <w:jc w:val="both"/>
              <w:rPr>
                <w:lang w:val="uk-UA"/>
              </w:rPr>
            </w:pPr>
          </w:p>
          <w:p w14:paraId="73024DAA" w14:textId="77777777" w:rsidR="009F6ACF" w:rsidRPr="00E41ADF" w:rsidRDefault="009F6ACF" w:rsidP="0028629E">
            <w:pPr>
              <w:jc w:val="both"/>
              <w:rPr>
                <w:lang w:val="uk-UA"/>
              </w:rPr>
            </w:pPr>
          </w:p>
          <w:p w14:paraId="25427A77" w14:textId="6DF6413D" w:rsidR="0028629E" w:rsidRPr="0028629E" w:rsidRDefault="0028629E" w:rsidP="0028629E">
            <w:pPr>
              <w:jc w:val="both"/>
              <w:rPr>
                <w:lang w:val="en-GB"/>
              </w:rPr>
            </w:pPr>
            <w:r w:rsidRPr="0028629E">
              <w:rPr>
                <w:lang w:val="en-GB"/>
              </w:rPr>
              <w:t>8.10.2</w:t>
            </w:r>
            <w:r w:rsidR="00625AD6">
              <w:rPr>
                <w:lang w:val="uk-UA"/>
              </w:rPr>
              <w:t>.</w:t>
            </w:r>
            <w:r w:rsidRPr="0028629E">
              <w:rPr>
                <w:lang w:val="en-GB"/>
              </w:rPr>
              <w:t xml:space="preserve"> The party shall be exempted from the liability determined herein and / or by effective Ukrainian laws for total or partial violation of the contract, if it proves that such violation occurred because of force majeure circumstances, provided that their occurrence has been certified in the manner specified herein.</w:t>
            </w:r>
          </w:p>
          <w:p w14:paraId="0260E5E0" w14:textId="77777777" w:rsidR="0028629E" w:rsidRDefault="0028629E" w:rsidP="0028629E">
            <w:pPr>
              <w:jc w:val="both"/>
              <w:rPr>
                <w:lang w:val="uk-UA"/>
              </w:rPr>
            </w:pPr>
          </w:p>
          <w:p w14:paraId="5035D171" w14:textId="77777777" w:rsidR="009F6ACF" w:rsidRDefault="009F6ACF" w:rsidP="0028629E">
            <w:pPr>
              <w:jc w:val="both"/>
              <w:rPr>
                <w:lang w:val="uk-UA"/>
              </w:rPr>
            </w:pPr>
          </w:p>
          <w:p w14:paraId="3158D8B5" w14:textId="77777777" w:rsidR="009F6ACF" w:rsidRPr="00E41ADF" w:rsidRDefault="009F6ACF" w:rsidP="0028629E">
            <w:pPr>
              <w:jc w:val="both"/>
              <w:rPr>
                <w:lang w:val="uk-UA"/>
              </w:rPr>
            </w:pPr>
          </w:p>
          <w:p w14:paraId="5A5F7028" w14:textId="2708F486" w:rsidR="0028629E" w:rsidRPr="0028629E" w:rsidRDefault="0028629E" w:rsidP="0028629E">
            <w:pPr>
              <w:jc w:val="both"/>
              <w:rPr>
                <w:lang w:val="en-GB"/>
              </w:rPr>
            </w:pPr>
            <w:r w:rsidRPr="0028629E">
              <w:rPr>
                <w:lang w:val="en-GB"/>
              </w:rPr>
              <w:t>8.10.3</w:t>
            </w:r>
            <w:r w:rsidR="00C12636">
              <w:rPr>
                <w:lang w:val="uk-UA"/>
              </w:rPr>
              <w:t>.</w:t>
            </w:r>
            <w:r w:rsidRPr="0028629E">
              <w:rPr>
                <w:lang w:val="en-GB"/>
              </w:rPr>
              <w:t xml:space="preserve"> The party intending to refer to force majeure shall inform the other party regarding the occurrence of force-majeure and its impact on the execution of the contract or their cessation within 5 (five) calendar days upon the occurrence / cessation thereof. The failure to notify or timely notify the respective party of the circumstances of force majeure occurrence and cessation shall deprive the party of its opportunity to refer to them.</w:t>
            </w:r>
          </w:p>
          <w:p w14:paraId="1A5E87B3" w14:textId="77777777" w:rsidR="0028629E" w:rsidRPr="0028629E" w:rsidRDefault="0028629E" w:rsidP="0028629E">
            <w:pPr>
              <w:jc w:val="both"/>
              <w:rPr>
                <w:lang w:val="en-GB"/>
              </w:rPr>
            </w:pPr>
          </w:p>
          <w:p w14:paraId="3788AE5A" w14:textId="77777777" w:rsidR="0028629E" w:rsidRDefault="0028629E" w:rsidP="0028629E">
            <w:pPr>
              <w:jc w:val="both"/>
              <w:rPr>
                <w:lang w:val="uk-UA"/>
              </w:rPr>
            </w:pPr>
          </w:p>
          <w:p w14:paraId="3F32273D" w14:textId="77777777" w:rsidR="009F6ACF" w:rsidRPr="00E41ADF" w:rsidRDefault="009F6ACF" w:rsidP="0028629E">
            <w:pPr>
              <w:jc w:val="both"/>
              <w:rPr>
                <w:lang w:val="uk-UA"/>
              </w:rPr>
            </w:pPr>
          </w:p>
          <w:p w14:paraId="6704808F" w14:textId="065598D9" w:rsidR="00BC451C" w:rsidRPr="00316737" w:rsidRDefault="0028629E" w:rsidP="0028629E">
            <w:pPr>
              <w:jc w:val="both"/>
              <w:rPr>
                <w:lang w:val="uk-UA"/>
              </w:rPr>
            </w:pPr>
            <w:r w:rsidRPr="0028629E">
              <w:rPr>
                <w:lang w:val="en-GB"/>
              </w:rPr>
              <w:t>8.10.4</w:t>
            </w:r>
            <w:r w:rsidR="00363D2C">
              <w:rPr>
                <w:lang w:val="uk-UA"/>
              </w:rPr>
              <w:t>.</w:t>
            </w:r>
            <w:r w:rsidRPr="0028629E">
              <w:rPr>
                <w:lang w:val="en-GB"/>
              </w:rPr>
              <w:t xml:space="preserve"> Notification of force majeure circumstances or their cessation must be sent in writing to the address of the party or in electronic form to the e-mail address of the party indicated in the details of the contract. Notification shall include</w:t>
            </w:r>
            <w:r w:rsidR="00316737">
              <w:rPr>
                <w:lang w:val="uk-UA"/>
              </w:rPr>
              <w:t xml:space="preserve"> </w:t>
            </w:r>
            <w:r w:rsidR="00B61322" w:rsidRPr="00B61322">
              <w:rPr>
                <w:lang w:val="en-GB"/>
              </w:rPr>
              <w:t>information about details of circumstances, their character and influence on execution liabilities under the contract.</w:t>
            </w:r>
          </w:p>
        </w:tc>
        <w:tc>
          <w:tcPr>
            <w:tcW w:w="4821" w:type="dxa"/>
          </w:tcPr>
          <w:p w14:paraId="7ABA1561" w14:textId="77777777" w:rsidR="00A477B8" w:rsidRPr="008D62BB" w:rsidRDefault="005A6E77" w:rsidP="000E55BF">
            <w:pPr>
              <w:jc w:val="both"/>
              <w:rPr>
                <w:b/>
                <w:bCs/>
                <w:lang w:val="uk-UA"/>
              </w:rPr>
            </w:pPr>
            <w:r w:rsidRPr="008D62BB">
              <w:rPr>
                <w:b/>
                <w:bCs/>
                <w:lang w:val="uk-UA"/>
              </w:rPr>
              <w:lastRenderedPageBreak/>
              <w:t>8.10. Форс-мажорні обставини</w:t>
            </w:r>
          </w:p>
          <w:p w14:paraId="5C2355EF" w14:textId="2E288E84" w:rsidR="00E545D4" w:rsidRDefault="008D62BB" w:rsidP="00E545D4">
            <w:pPr>
              <w:shd w:val="clear" w:color="auto" w:fill="FFFFFF"/>
              <w:tabs>
                <w:tab w:val="left" w:pos="1402"/>
              </w:tabs>
              <w:ind w:right="47"/>
              <w:jc w:val="both"/>
              <w:rPr>
                <w:rFonts w:cs="Arial"/>
                <w:lang w:val="uk-UA"/>
              </w:rPr>
            </w:pPr>
            <w:r>
              <w:rPr>
                <w:lang w:val="uk-UA"/>
              </w:rPr>
              <w:t xml:space="preserve">8.10.1. </w:t>
            </w:r>
            <w:r w:rsidR="000E55BF" w:rsidRPr="001C161B">
              <w:rPr>
                <w:rFonts w:cs="Arial"/>
                <w:lang w:val="uk-UA"/>
              </w:rPr>
              <w:t xml:space="preserve">Сторони погодилися, що у разі виникнення </w:t>
            </w:r>
            <w:r w:rsidR="00EA28BB" w:rsidRPr="00EA28BB">
              <w:rPr>
                <w:rFonts w:cs="Arial"/>
                <w:lang w:val="uk-UA"/>
              </w:rPr>
              <w:t>форс-мажорних</w:t>
            </w:r>
            <w:r w:rsidR="00EA28BB">
              <w:rPr>
                <w:rFonts w:cs="Arial"/>
                <w:lang w:val="uk-UA"/>
              </w:rPr>
              <w:t xml:space="preserve"> </w:t>
            </w:r>
            <w:r w:rsidR="000E55BF" w:rsidRPr="001C161B">
              <w:rPr>
                <w:rFonts w:cs="Arial"/>
                <w:lang w:val="uk-UA"/>
              </w:rPr>
              <w:t xml:space="preserve">обставин, </w:t>
            </w:r>
            <w:r w:rsidR="000E55BF" w:rsidRPr="00A4148D">
              <w:rPr>
                <w:rFonts w:cs="Arial"/>
                <w:lang w:val="uk-UA"/>
              </w:rPr>
              <w:t>зокрема, але не виключно, поді</w:t>
            </w:r>
            <w:r w:rsidR="003B6369">
              <w:rPr>
                <w:rFonts w:cs="Arial"/>
                <w:lang w:val="uk-UA"/>
              </w:rPr>
              <w:t>й</w:t>
            </w:r>
            <w:r w:rsidR="000E55BF" w:rsidRPr="00A4148D">
              <w:rPr>
                <w:rFonts w:cs="Arial"/>
                <w:lang w:val="uk-UA"/>
              </w:rPr>
              <w:t xml:space="preserve"> </w:t>
            </w:r>
            <w:r w:rsidR="00EA28BB" w:rsidRPr="00EA28BB">
              <w:rPr>
                <w:rFonts w:cs="Arial"/>
                <w:lang w:val="uk-UA"/>
              </w:rPr>
              <w:t xml:space="preserve">що мають зовнішній по відношенню до </w:t>
            </w:r>
            <w:r w:rsidR="00EA28BB">
              <w:rPr>
                <w:rFonts w:cs="Arial"/>
                <w:lang w:val="uk-UA"/>
              </w:rPr>
              <w:t>С</w:t>
            </w:r>
            <w:r w:rsidR="00EA28BB" w:rsidRPr="00EA28BB">
              <w:rPr>
                <w:rFonts w:cs="Arial"/>
                <w:lang w:val="uk-UA"/>
              </w:rPr>
              <w:t>торін характер</w:t>
            </w:r>
            <w:r w:rsidR="000E55BF" w:rsidRPr="00A4148D">
              <w:rPr>
                <w:rFonts w:cs="Arial"/>
                <w:lang w:val="uk-UA"/>
              </w:rPr>
              <w:t>, які виникають без вини Сторін, поза їх волею або всупереч волі чи бажанню Сторін,</w:t>
            </w:r>
            <w:r w:rsidR="000E55BF">
              <w:rPr>
                <w:rFonts w:cs="Arial"/>
                <w:lang w:val="uk-UA"/>
              </w:rPr>
              <w:t xml:space="preserve"> </w:t>
            </w:r>
            <w:r w:rsidR="000E55BF" w:rsidRPr="00A4148D">
              <w:rPr>
                <w:rFonts w:cs="Arial"/>
                <w:lang w:val="uk-UA"/>
              </w:rPr>
              <w:t>включаючи (але не обмежуючись)</w:t>
            </w:r>
            <w:r w:rsidR="000E55BF" w:rsidRPr="007F4791">
              <w:rPr>
                <w:rFonts w:cs="Arial"/>
                <w:lang w:val="uk-UA"/>
              </w:rPr>
              <w:t xml:space="preserve">: війни, військових дій, блокади, ембарго, пожеж, повеней, іншого стихійного лиха чи природних явищ, </w:t>
            </w:r>
            <w:r w:rsidR="000E55BF" w:rsidRPr="00A4148D">
              <w:rPr>
                <w:rFonts w:cs="Arial"/>
                <w:lang w:val="uk-UA"/>
              </w:rPr>
              <w:t xml:space="preserve">які унеможливлюють виконання Сторонами цього Договору або тимчасово перешкоджають такому виконанню, </w:t>
            </w:r>
            <w:r w:rsidR="000E55BF" w:rsidRPr="007F4791">
              <w:rPr>
                <w:rFonts w:cs="Arial"/>
                <w:lang w:val="uk-UA"/>
              </w:rPr>
              <w:t>Сторона звільняється від виконання своїх зобов’язань на час дії зазначених обставин.</w:t>
            </w:r>
            <w:r w:rsidR="00FB55AC">
              <w:rPr>
                <w:rFonts w:cs="Arial"/>
                <w:lang w:val="uk-UA"/>
              </w:rPr>
              <w:t xml:space="preserve"> </w:t>
            </w:r>
            <w:r w:rsidR="00E545D4" w:rsidRPr="007F4791">
              <w:rPr>
                <w:rFonts w:cs="Arial"/>
                <w:lang w:val="uk-UA"/>
              </w:rPr>
              <w:t>У такому випадку строк виконання зобов’язань Сторін за цим Договором, яке було неможливим у зв’язку з наявністю та дією форс-мажорних обставин, продовжується на час дії таких форс-мажорних обставин.</w:t>
            </w:r>
          </w:p>
          <w:p w14:paraId="6D7F83CA" w14:textId="77777777" w:rsidR="005A6E77" w:rsidRDefault="005A6E77" w:rsidP="000E55BF">
            <w:pPr>
              <w:jc w:val="both"/>
              <w:rPr>
                <w:lang w:val="uk-UA"/>
              </w:rPr>
            </w:pPr>
          </w:p>
          <w:p w14:paraId="22FE655B" w14:textId="77777777" w:rsidR="00D91682" w:rsidRDefault="00D91682" w:rsidP="00D91682">
            <w:pPr>
              <w:shd w:val="clear" w:color="auto" w:fill="FFFFFF"/>
              <w:tabs>
                <w:tab w:val="left" w:pos="1402"/>
              </w:tabs>
              <w:spacing w:after="160" w:line="259" w:lineRule="auto"/>
              <w:ind w:right="47"/>
              <w:jc w:val="both"/>
              <w:rPr>
                <w:rFonts w:cs="Arial"/>
                <w:lang w:val="ru-RU"/>
              </w:rPr>
            </w:pPr>
            <w:r w:rsidRPr="007F4791">
              <w:rPr>
                <w:rFonts w:cs="Arial"/>
                <w:lang w:val="uk-UA"/>
              </w:rPr>
              <w:t xml:space="preserve">У разі коли дія зазначених обставин триває більш як 60 календарних </w:t>
            </w:r>
            <w:r w:rsidRPr="00D9251C">
              <w:rPr>
                <w:rFonts w:cs="Arial"/>
                <w:lang w:val="uk-UA"/>
              </w:rPr>
              <w:t xml:space="preserve">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 20 </w:t>
            </w:r>
            <w:r w:rsidRPr="007F4791">
              <w:rPr>
                <w:rFonts w:cs="Arial"/>
                <w:lang w:val="uk-UA"/>
              </w:rPr>
              <w:t>календарних днів до розірвання. Виникнення</w:t>
            </w:r>
            <w:r>
              <w:rPr>
                <w:rFonts w:cs="Arial"/>
                <w:lang w:val="uk-UA"/>
              </w:rPr>
              <w:t xml:space="preserve"> форс-мажорних </w:t>
            </w:r>
            <w:r w:rsidRPr="007F4791">
              <w:rPr>
                <w:rFonts w:cs="Arial"/>
                <w:lang w:val="uk-UA"/>
              </w:rPr>
              <w:t>обставин та строк їх дії підтверджується</w:t>
            </w:r>
            <w:r>
              <w:rPr>
                <w:rFonts w:cs="Arial"/>
                <w:lang w:val="uk-UA"/>
              </w:rPr>
              <w:t xml:space="preserve"> сертифікатом</w:t>
            </w:r>
            <w:r w:rsidRPr="007F4791">
              <w:rPr>
                <w:rFonts w:cs="Arial"/>
                <w:lang w:val="uk-UA"/>
              </w:rPr>
              <w:t xml:space="preserve"> Торгово-Промислової Палати України </w:t>
            </w:r>
            <w:r>
              <w:rPr>
                <w:rFonts w:cs="Arial"/>
                <w:lang w:val="uk-UA"/>
              </w:rPr>
              <w:t>або її територіальних підрозділів.</w:t>
            </w:r>
            <w:r w:rsidR="00DE243E">
              <w:rPr>
                <w:rFonts w:cs="Arial"/>
                <w:lang w:val="uk-UA"/>
              </w:rPr>
              <w:t xml:space="preserve"> </w:t>
            </w:r>
            <w:r w:rsidR="00DE243E" w:rsidRPr="009651EE">
              <w:rPr>
                <w:rFonts w:cs="Arial"/>
                <w:lang w:val="uk-UA"/>
              </w:rPr>
              <w:t xml:space="preserve">З такого сертифікату </w:t>
            </w:r>
            <w:r w:rsidR="00DE243E" w:rsidRPr="009651EE">
              <w:rPr>
                <w:rFonts w:cs="Arial"/>
                <w:lang w:val="uk-UA"/>
              </w:rPr>
              <w:lastRenderedPageBreak/>
              <w:t xml:space="preserve">повинно вбачатися, що він стосується неможливості виконання Стороною, яка посилається на обставини непереборної сили (форс-мажорні обставини), конкретних зобов’язань по Договору внаслідок дії таких обставини, із зазначенням конкретної обставини та тим, що така  обставина є обставиною непереборної сили (форс-мажорною обставиною), місце, початок виникнення і строк  дії такої обставини непереборної сили (форс-мажорної обставини), а також причинно-наслідковий зв’язок між обставиною непереборної сили (форс-мажорними обставинами) і неможливістю виконання такою </w:t>
            </w:r>
            <w:r w:rsidR="00DE243E" w:rsidRPr="009651EE">
              <w:rPr>
                <w:rFonts w:cs="Arial"/>
                <w:lang w:val="ru-RU"/>
              </w:rPr>
              <w:t>Стороною своїх зобов'язань за цим Договором.</w:t>
            </w:r>
          </w:p>
          <w:p w14:paraId="56B79220" w14:textId="77777777" w:rsidR="002A5D45" w:rsidRPr="009651EE" w:rsidRDefault="002A5D45" w:rsidP="002A5D45">
            <w:pPr>
              <w:keepNext/>
              <w:keepLines/>
              <w:widowControl w:val="0"/>
              <w:autoSpaceDE w:val="0"/>
              <w:autoSpaceDN w:val="0"/>
              <w:adjustRightInd w:val="0"/>
              <w:spacing w:before="200" w:line="256" w:lineRule="auto"/>
              <w:ind w:left="17"/>
              <w:contextualSpacing/>
              <w:jc w:val="both"/>
              <w:outlineLvl w:val="1"/>
              <w:rPr>
                <w:rFonts w:cs="Arial"/>
                <w:shd w:val="clear" w:color="auto" w:fill="FFFFFF"/>
                <w:lang w:val="uk-UA"/>
              </w:rPr>
            </w:pPr>
            <w:r w:rsidRPr="009651EE">
              <w:rPr>
                <w:rFonts w:cs="Arial"/>
                <w:lang w:val="uk-UA"/>
              </w:rPr>
              <w:t>Не вважаються обставинами непереборної сили (форс-мажорними обставинами), зокрема, порушення зобов'язань контрагентами Сторони-правопорушника, відсутність на ринку потрібних для виконання зобов'язання товарів, відсутність у Сторони-боржника необхідних коштів,</w:t>
            </w:r>
            <w:r w:rsidRPr="009651EE">
              <w:rPr>
                <w:rFonts w:cs="Arial"/>
                <w:shd w:val="clear" w:color="auto" w:fill="FFFFFF"/>
                <w:lang w:val="uk-UA"/>
              </w:rPr>
              <w:t xml:space="preserve"> фінансова та економічна криза, дефолт, зростання офіційного та комерційного курсів іноземної валюти до національної валюти, тощо.</w:t>
            </w:r>
          </w:p>
          <w:p w14:paraId="151B6D79" w14:textId="77777777" w:rsidR="00082990" w:rsidRDefault="00082990" w:rsidP="00D91682">
            <w:pPr>
              <w:shd w:val="clear" w:color="auto" w:fill="FFFFFF"/>
              <w:tabs>
                <w:tab w:val="left" w:pos="1402"/>
              </w:tabs>
              <w:spacing w:after="160" w:line="259" w:lineRule="auto"/>
              <w:ind w:right="47"/>
              <w:jc w:val="both"/>
              <w:rPr>
                <w:rFonts w:cs="Arial"/>
                <w:lang w:val="uk-UA"/>
              </w:rPr>
            </w:pPr>
          </w:p>
          <w:p w14:paraId="46519568" w14:textId="77777777" w:rsidR="002A5D45" w:rsidRDefault="00625AD6" w:rsidP="00D91682">
            <w:pPr>
              <w:shd w:val="clear" w:color="auto" w:fill="FFFFFF"/>
              <w:tabs>
                <w:tab w:val="left" w:pos="1402"/>
              </w:tabs>
              <w:spacing w:after="160" w:line="259" w:lineRule="auto"/>
              <w:ind w:right="47"/>
              <w:jc w:val="both"/>
              <w:rPr>
                <w:rFonts w:eastAsia="Calibri"/>
                <w:lang w:val="uk-UA"/>
              </w:rPr>
            </w:pPr>
            <w:r>
              <w:rPr>
                <w:rFonts w:cs="Arial"/>
                <w:lang w:val="uk-UA"/>
              </w:rPr>
              <w:t xml:space="preserve">8.10.2. </w:t>
            </w:r>
            <w:r w:rsidRPr="006748B1">
              <w:rPr>
                <w:rFonts w:eastAsia="Calibri"/>
                <w:lang w:val="uk-UA"/>
              </w:rPr>
              <w:t>Сторона звільняється від визначеної цим Договором та</w:t>
            </w:r>
            <w:r>
              <w:rPr>
                <w:rFonts w:eastAsia="Calibri"/>
                <w:lang w:val="uk-UA"/>
              </w:rPr>
              <w:t> / або</w:t>
            </w:r>
            <w:r w:rsidRPr="006748B1">
              <w:rPr>
                <w:rFonts w:eastAsia="Calibri"/>
                <w:lang w:val="uk-UA"/>
              </w:rPr>
              <w:t xml:space="preserve">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за умови, що їх настання було засвідчено у визначеному цим Договором порядку.</w:t>
            </w:r>
          </w:p>
          <w:p w14:paraId="28E4A94D" w14:textId="77777777" w:rsidR="00363D2C" w:rsidRPr="004D4A0A" w:rsidRDefault="00C12636" w:rsidP="00363D2C">
            <w:pPr>
              <w:shd w:val="clear" w:color="auto" w:fill="FFFFFF"/>
              <w:tabs>
                <w:tab w:val="left" w:pos="1402"/>
              </w:tabs>
              <w:spacing w:after="160" w:line="259" w:lineRule="auto"/>
              <w:ind w:right="47"/>
              <w:jc w:val="both"/>
              <w:rPr>
                <w:rFonts w:cs="Arial"/>
                <w:color w:val="000000"/>
                <w:spacing w:val="3"/>
                <w:lang w:val="ru-RU"/>
              </w:rPr>
            </w:pPr>
            <w:r>
              <w:rPr>
                <w:lang w:val="uk-UA"/>
              </w:rPr>
              <w:t xml:space="preserve">8.10.3. </w:t>
            </w:r>
            <w:r w:rsidR="00363D2C" w:rsidRPr="0002208F">
              <w:rPr>
                <w:rFonts w:cs="Arial"/>
                <w:color w:val="000000"/>
                <w:spacing w:val="3"/>
                <w:lang w:val="uk-UA"/>
              </w:rPr>
              <w:t>Сторона, що має намір послатися на форс-мажорні обставини</w:t>
            </w:r>
            <w:r w:rsidR="00363D2C" w:rsidRPr="007F4791">
              <w:rPr>
                <w:rFonts w:cs="Arial"/>
                <w:color w:val="000000"/>
                <w:spacing w:val="3"/>
                <w:lang w:val="uk-UA"/>
              </w:rPr>
              <w:t xml:space="preserve">, зобов’язана сповістити </w:t>
            </w:r>
            <w:r w:rsidR="00363D2C" w:rsidRPr="00F62B28">
              <w:rPr>
                <w:rFonts w:cs="Arial"/>
                <w:color w:val="000000"/>
                <w:spacing w:val="3"/>
                <w:lang w:val="uk-UA"/>
              </w:rPr>
              <w:t>іншу Сторону</w:t>
            </w:r>
            <w:r w:rsidR="00363D2C">
              <w:rPr>
                <w:rFonts w:cs="Arial"/>
                <w:color w:val="000000"/>
                <w:spacing w:val="3"/>
                <w:lang w:val="uk-UA"/>
              </w:rPr>
              <w:t xml:space="preserve"> </w:t>
            </w:r>
            <w:r w:rsidR="00363D2C" w:rsidRPr="0002208F">
              <w:rPr>
                <w:rFonts w:cs="Arial"/>
                <w:color w:val="000000"/>
                <w:spacing w:val="3"/>
                <w:lang w:val="uk-UA"/>
              </w:rPr>
              <w:t>про наявність форс-мажорних обставин та їх вплив на виконання цього Договору</w:t>
            </w:r>
            <w:r w:rsidR="00363D2C">
              <w:rPr>
                <w:rFonts w:cs="Arial"/>
                <w:color w:val="000000"/>
                <w:spacing w:val="3"/>
                <w:lang w:val="uk-UA"/>
              </w:rPr>
              <w:t xml:space="preserve"> або </w:t>
            </w:r>
            <w:r w:rsidR="00363D2C" w:rsidRPr="001C161B">
              <w:rPr>
                <w:rFonts w:cs="Arial"/>
                <w:color w:val="000000"/>
                <w:spacing w:val="3"/>
                <w:lang w:val="uk-UA"/>
              </w:rPr>
              <w:t>припинення так</w:t>
            </w:r>
            <w:r w:rsidR="00363D2C">
              <w:rPr>
                <w:rFonts w:cs="Arial"/>
                <w:color w:val="000000"/>
                <w:spacing w:val="3"/>
                <w:lang w:val="uk-UA"/>
              </w:rPr>
              <w:t xml:space="preserve">их обставин </w:t>
            </w:r>
            <w:r w:rsidR="00363D2C" w:rsidRPr="007F4791">
              <w:rPr>
                <w:rFonts w:cs="Arial"/>
                <w:color w:val="000000"/>
                <w:spacing w:val="3"/>
                <w:lang w:val="uk-UA"/>
              </w:rPr>
              <w:t xml:space="preserve">протягом </w:t>
            </w:r>
            <w:r w:rsidR="00363D2C">
              <w:rPr>
                <w:rFonts w:cs="Arial"/>
                <w:color w:val="000000"/>
                <w:spacing w:val="3"/>
                <w:lang w:val="uk-UA"/>
              </w:rPr>
              <w:t>5</w:t>
            </w:r>
            <w:r w:rsidR="00363D2C" w:rsidRPr="007F4791">
              <w:rPr>
                <w:rFonts w:cs="Arial"/>
                <w:color w:val="000000"/>
                <w:spacing w:val="3"/>
                <w:lang w:val="uk-UA"/>
              </w:rPr>
              <w:t xml:space="preserve"> (</w:t>
            </w:r>
            <w:r w:rsidR="00363D2C">
              <w:rPr>
                <w:rFonts w:cs="Arial"/>
                <w:color w:val="000000"/>
                <w:spacing w:val="3"/>
                <w:lang w:val="uk-UA"/>
              </w:rPr>
              <w:t>п’яти</w:t>
            </w:r>
            <w:r w:rsidR="00363D2C" w:rsidRPr="007F4791">
              <w:rPr>
                <w:rFonts w:cs="Arial"/>
                <w:color w:val="000000"/>
                <w:spacing w:val="3"/>
                <w:lang w:val="uk-UA"/>
              </w:rPr>
              <w:t xml:space="preserve">) </w:t>
            </w:r>
            <w:r w:rsidR="00363D2C" w:rsidRPr="00592930">
              <w:rPr>
                <w:rFonts w:cs="Arial"/>
                <w:color w:val="000000"/>
                <w:spacing w:val="3"/>
                <w:lang w:val="uk-UA"/>
              </w:rPr>
              <w:t>календарн</w:t>
            </w:r>
            <w:r w:rsidR="00363D2C">
              <w:rPr>
                <w:rFonts w:cs="Arial"/>
                <w:color w:val="000000"/>
                <w:spacing w:val="3"/>
                <w:lang w:val="uk-UA"/>
              </w:rPr>
              <w:t>их</w:t>
            </w:r>
            <w:r w:rsidR="00363D2C" w:rsidRPr="00592930">
              <w:rPr>
                <w:rFonts w:cs="Arial"/>
                <w:color w:val="000000"/>
                <w:spacing w:val="3"/>
                <w:lang w:val="uk-UA"/>
              </w:rPr>
              <w:t xml:space="preserve"> </w:t>
            </w:r>
            <w:r w:rsidR="00363D2C" w:rsidRPr="007F4791">
              <w:rPr>
                <w:rFonts w:cs="Arial"/>
                <w:color w:val="000000"/>
                <w:spacing w:val="3"/>
                <w:lang w:val="uk-UA"/>
              </w:rPr>
              <w:t>дн</w:t>
            </w:r>
            <w:r w:rsidR="00363D2C" w:rsidRPr="00592930">
              <w:rPr>
                <w:rFonts w:cs="Arial"/>
                <w:color w:val="000000"/>
                <w:spacing w:val="3"/>
                <w:lang w:val="uk-UA"/>
              </w:rPr>
              <w:t xml:space="preserve">ів </w:t>
            </w:r>
            <w:r w:rsidR="00363D2C" w:rsidRPr="007F4791">
              <w:rPr>
                <w:rFonts w:cs="Arial"/>
                <w:color w:val="000000"/>
                <w:spacing w:val="3"/>
                <w:lang w:val="uk-UA"/>
              </w:rPr>
              <w:t>моменту настання</w:t>
            </w:r>
            <w:r w:rsidR="00363D2C">
              <w:rPr>
                <w:rFonts w:cs="Arial"/>
                <w:color w:val="000000"/>
                <w:spacing w:val="3"/>
                <w:lang w:val="uk-UA"/>
              </w:rPr>
              <w:t xml:space="preserve"> і припинення</w:t>
            </w:r>
            <w:r w:rsidR="00363D2C" w:rsidRPr="007F4791">
              <w:rPr>
                <w:rFonts w:cs="Arial"/>
                <w:color w:val="000000"/>
                <w:spacing w:val="3"/>
                <w:lang w:val="uk-UA"/>
              </w:rPr>
              <w:t xml:space="preserve"> </w:t>
            </w:r>
            <w:r w:rsidR="00363D2C">
              <w:rPr>
                <w:rFonts w:cs="Arial"/>
                <w:color w:val="000000"/>
                <w:spacing w:val="3"/>
                <w:lang w:val="uk-UA"/>
              </w:rPr>
              <w:t xml:space="preserve"> </w:t>
            </w:r>
            <w:r w:rsidR="00363D2C" w:rsidRPr="007F4791">
              <w:rPr>
                <w:rFonts w:cs="Arial"/>
                <w:color w:val="000000"/>
                <w:spacing w:val="3"/>
                <w:lang w:val="uk-UA"/>
              </w:rPr>
              <w:t>таких обставин.</w:t>
            </w:r>
            <w:r w:rsidR="00363D2C">
              <w:rPr>
                <w:rFonts w:cs="Arial"/>
                <w:color w:val="000000"/>
                <w:spacing w:val="3"/>
                <w:lang w:val="uk-UA"/>
              </w:rPr>
              <w:t xml:space="preserve"> Неповідомлення або н</w:t>
            </w:r>
            <w:r w:rsidR="00363D2C" w:rsidRPr="007F4791">
              <w:rPr>
                <w:rFonts w:cs="Arial"/>
                <w:color w:val="000000"/>
                <w:spacing w:val="3"/>
                <w:lang w:val="uk-UA"/>
              </w:rPr>
              <w:t>есвоєчасне повідомлення про настання</w:t>
            </w:r>
            <w:r w:rsidR="00363D2C" w:rsidRPr="00592930">
              <w:rPr>
                <w:rFonts w:cs="Arial"/>
                <w:color w:val="000000"/>
                <w:spacing w:val="3"/>
                <w:lang w:val="uk-UA"/>
              </w:rPr>
              <w:t xml:space="preserve"> </w:t>
            </w:r>
            <w:r w:rsidR="00363D2C">
              <w:rPr>
                <w:rFonts w:cs="Arial"/>
                <w:color w:val="000000"/>
                <w:spacing w:val="3"/>
                <w:lang w:val="uk-UA"/>
              </w:rPr>
              <w:t xml:space="preserve">та припинення </w:t>
            </w:r>
            <w:r w:rsidR="00363D2C" w:rsidRPr="007F4791">
              <w:rPr>
                <w:rFonts w:cs="Arial"/>
                <w:color w:val="000000"/>
                <w:spacing w:val="3"/>
                <w:lang w:val="uk-UA"/>
              </w:rPr>
              <w:t>обставин форс-мажору позбавляє</w:t>
            </w:r>
            <w:r w:rsidR="00363D2C" w:rsidRPr="00592930">
              <w:rPr>
                <w:rFonts w:cs="Arial"/>
                <w:color w:val="000000"/>
                <w:spacing w:val="3"/>
                <w:lang w:val="uk-UA"/>
              </w:rPr>
              <w:t xml:space="preserve"> </w:t>
            </w:r>
            <w:r w:rsidR="00363D2C" w:rsidRPr="007F4791">
              <w:rPr>
                <w:rFonts w:cs="Arial"/>
                <w:color w:val="000000"/>
                <w:spacing w:val="3"/>
                <w:lang w:val="uk-UA"/>
              </w:rPr>
              <w:t>можливості відповідну Сторону посилатись</w:t>
            </w:r>
            <w:r w:rsidR="00363D2C" w:rsidRPr="00592930">
              <w:rPr>
                <w:rFonts w:cs="Arial"/>
                <w:color w:val="000000"/>
                <w:spacing w:val="3"/>
                <w:lang w:val="uk-UA"/>
              </w:rPr>
              <w:t xml:space="preserve"> </w:t>
            </w:r>
            <w:r w:rsidR="00363D2C" w:rsidRPr="007F4791">
              <w:rPr>
                <w:rFonts w:cs="Arial"/>
                <w:color w:val="000000"/>
                <w:spacing w:val="3"/>
                <w:lang w:val="uk-UA"/>
              </w:rPr>
              <w:t>на них</w:t>
            </w:r>
            <w:r w:rsidR="00363D2C">
              <w:rPr>
                <w:rFonts w:cs="Arial"/>
                <w:color w:val="000000"/>
                <w:spacing w:val="3"/>
                <w:lang w:val="uk-UA"/>
              </w:rPr>
              <w:t>.</w:t>
            </w:r>
          </w:p>
          <w:p w14:paraId="32C4CBFC" w14:textId="6DD50232" w:rsidR="00C12636" w:rsidRPr="00363D2C" w:rsidRDefault="00363D2C" w:rsidP="00D91682">
            <w:pPr>
              <w:shd w:val="clear" w:color="auto" w:fill="FFFFFF"/>
              <w:tabs>
                <w:tab w:val="left" w:pos="1402"/>
              </w:tabs>
              <w:spacing w:after="160" w:line="259" w:lineRule="auto"/>
              <w:ind w:right="47"/>
              <w:jc w:val="both"/>
              <w:rPr>
                <w:rFonts w:cs="Arial"/>
                <w:lang w:val="ru-RU"/>
              </w:rPr>
            </w:pPr>
            <w:r>
              <w:rPr>
                <w:rFonts w:cs="Arial"/>
                <w:lang w:val="ru-RU"/>
              </w:rPr>
              <w:t xml:space="preserve">8.10.4. </w:t>
            </w:r>
            <w:r w:rsidR="00011706" w:rsidRPr="007F6F91">
              <w:rPr>
                <w:rFonts w:cs="Arial"/>
                <w:lang w:val="uk-UA"/>
              </w:rPr>
              <w:t xml:space="preserve">Повідомлення про настання форс-мажорних обставин або про їх припинення надсилається у письмовій формі на адресу сторони Договору або в електронній формі на адресу електронної пошти сторони, зазначених в реквізитах Договору. Повідомлення повинно </w:t>
            </w:r>
            <w:r w:rsidR="00011706" w:rsidRPr="007F6F91">
              <w:rPr>
                <w:rFonts w:cs="Arial"/>
                <w:lang w:val="uk-UA"/>
              </w:rPr>
              <w:lastRenderedPageBreak/>
              <w:t>містити: зміст обставин, їх характер і вплив на виконання зобов'язань за цим Договором.</w:t>
            </w:r>
          </w:p>
        </w:tc>
      </w:tr>
      <w:tr w:rsidR="00A477B8" w:rsidRPr="0010514D" w14:paraId="00CCCD48" w14:textId="77777777" w:rsidTr="00532173">
        <w:tc>
          <w:tcPr>
            <w:tcW w:w="4819" w:type="dxa"/>
          </w:tcPr>
          <w:p w14:paraId="1BA6FDAC" w14:textId="77777777" w:rsidR="001D41CE" w:rsidRPr="001D41CE" w:rsidRDefault="001D41CE" w:rsidP="001D41CE">
            <w:pPr>
              <w:jc w:val="both"/>
              <w:rPr>
                <w:b/>
                <w:bCs/>
                <w:lang w:val="en-GB"/>
              </w:rPr>
            </w:pPr>
            <w:r w:rsidRPr="001D41CE">
              <w:rPr>
                <w:b/>
                <w:bCs/>
                <w:lang w:val="en-GB"/>
              </w:rPr>
              <w:lastRenderedPageBreak/>
              <w:t>8.11. Other provisions</w:t>
            </w:r>
          </w:p>
          <w:p w14:paraId="7448B806" w14:textId="77777777" w:rsidR="001D41CE" w:rsidRPr="001D41CE" w:rsidRDefault="001D41CE" w:rsidP="001D41CE">
            <w:pPr>
              <w:jc w:val="both"/>
              <w:rPr>
                <w:bCs/>
                <w:lang w:val="uk-UA"/>
              </w:rPr>
            </w:pPr>
            <w:r w:rsidRPr="001D41CE">
              <w:rPr>
                <w:bCs/>
                <w:lang w:val="en-GB"/>
              </w:rPr>
              <w:t>The Contractor guarantees that the goods belong to it on the right of ownership, are not under restraint on alienation, arrest, are not subject of a pledge or any other means of ensuring fulfilment of obligations to any natural or legal persons, public bodies and the state, and are not subject to any other encumbrance or restriction, as provided for in the current legislation of Ukraine.</w:t>
            </w:r>
          </w:p>
          <w:p w14:paraId="24C8A2A9" w14:textId="77777777" w:rsidR="001D41CE" w:rsidRPr="001D41CE" w:rsidRDefault="001D41CE" w:rsidP="001D41CE">
            <w:pPr>
              <w:jc w:val="both"/>
              <w:rPr>
                <w:bCs/>
                <w:lang w:val="uk-UA"/>
              </w:rPr>
            </w:pPr>
          </w:p>
          <w:p w14:paraId="4014F733" w14:textId="77777777" w:rsidR="001D41CE" w:rsidRPr="001D41CE" w:rsidRDefault="001D41CE" w:rsidP="001D41CE">
            <w:pPr>
              <w:jc w:val="both"/>
              <w:rPr>
                <w:lang w:val="en-GB"/>
              </w:rPr>
            </w:pPr>
            <w:r w:rsidRPr="001D41CE">
              <w:rPr>
                <w:lang w:val="en-GB"/>
              </w:rPr>
              <w:t>All notes, claims or other correspondence between the parties shall be sent by a registered or insured mail, courier, or by e-mail from/to the Addresses, as stated in Section 4 of the contract.</w:t>
            </w:r>
          </w:p>
          <w:p w14:paraId="7F5C3624" w14:textId="77777777" w:rsidR="001D41CE" w:rsidRPr="001D41CE" w:rsidRDefault="001D41CE" w:rsidP="001D41CE">
            <w:pPr>
              <w:jc w:val="both"/>
              <w:rPr>
                <w:lang w:val="en-GB"/>
              </w:rPr>
            </w:pPr>
          </w:p>
          <w:p w14:paraId="0F960262" w14:textId="77777777" w:rsidR="001D41CE" w:rsidRPr="001D41CE" w:rsidRDefault="001D41CE" w:rsidP="001D41CE">
            <w:pPr>
              <w:jc w:val="both"/>
              <w:rPr>
                <w:lang w:val="uk-UA"/>
              </w:rPr>
            </w:pPr>
            <w:r w:rsidRPr="001D41CE">
              <w:rPr>
                <w:bCs/>
                <w:lang w:val="en-GB"/>
              </w:rPr>
              <w:t>Neither party may assign, in whole or in part, its rights and obligations under the contract to third parties without prior written consent of the other party.</w:t>
            </w:r>
          </w:p>
          <w:p w14:paraId="08E63475" w14:textId="77777777" w:rsidR="001D41CE" w:rsidRPr="001D41CE" w:rsidRDefault="001D41CE" w:rsidP="001D41CE">
            <w:pPr>
              <w:jc w:val="both"/>
              <w:rPr>
                <w:bCs/>
                <w:lang w:val="uk-UA"/>
              </w:rPr>
            </w:pPr>
          </w:p>
          <w:p w14:paraId="02773198" w14:textId="271BE703" w:rsidR="001D41CE" w:rsidRPr="001D41CE" w:rsidRDefault="001D41CE" w:rsidP="001D41CE">
            <w:pPr>
              <w:jc w:val="both"/>
              <w:rPr>
                <w:bCs/>
                <w:lang w:val="uk-UA"/>
              </w:rPr>
            </w:pPr>
            <w:r w:rsidRPr="001D41CE">
              <w:rPr>
                <w:bCs/>
                <w:lang w:val="en-GB"/>
              </w:rPr>
              <w:t>The contract and its integral parts are made in Ukrainian and in English with full understanding of its terms and terminology by the parties.  In case of discrepancies between the texts of the contract and its integral parts in Ukrainian and English, the text in English shall prevail. The contract and its integral parts</w:t>
            </w:r>
            <w:r w:rsidRPr="001D41CE">
              <w:rPr>
                <w:lang w:val="en-GB"/>
              </w:rPr>
              <w:t>, excluding the General Purchase Conditions and the Code of Conduct for Contractors of GIZ,</w:t>
            </w:r>
            <w:r w:rsidRPr="001D41CE">
              <w:rPr>
                <w:bCs/>
                <w:lang w:val="en-GB"/>
              </w:rPr>
              <w:t xml:space="preserve"> are executed in two authentic copies of equal legal force, one for each Party.</w:t>
            </w:r>
          </w:p>
          <w:p w14:paraId="31B63377" w14:textId="77777777" w:rsidR="001D41CE" w:rsidRDefault="001D41CE" w:rsidP="001D41CE">
            <w:pPr>
              <w:jc w:val="both"/>
              <w:rPr>
                <w:lang w:val="uk-UA"/>
              </w:rPr>
            </w:pPr>
          </w:p>
          <w:p w14:paraId="50236321" w14:textId="77777777" w:rsidR="003B6369" w:rsidRPr="003B6369" w:rsidRDefault="003B6369" w:rsidP="001D41CE">
            <w:pPr>
              <w:jc w:val="both"/>
              <w:rPr>
                <w:lang w:val="uk-UA"/>
              </w:rPr>
            </w:pPr>
          </w:p>
          <w:p w14:paraId="35E12C42" w14:textId="7A1F8AC7" w:rsidR="001D41CE" w:rsidRPr="001D41CE" w:rsidRDefault="001D41CE" w:rsidP="001D41CE">
            <w:pPr>
              <w:jc w:val="both"/>
              <w:rPr>
                <w:lang w:val="en-GB"/>
              </w:rPr>
            </w:pPr>
            <w:r w:rsidRPr="001D41CE">
              <w:rPr>
                <w:lang w:val="en-GB"/>
              </w:rPr>
              <w:t xml:space="preserve">The contract and its integral parts, excluding the General Purchase Conditions and the Code of Conduct for Contractors of GIZ, shall be signed by the Parties </w:t>
            </w:r>
            <w:r w:rsidRPr="001D41CE">
              <w:rPr>
                <w:lang w:val="en-US"/>
              </w:rPr>
              <w:t>in originals</w:t>
            </w:r>
            <w:r w:rsidRPr="001D41CE">
              <w:rPr>
                <w:lang w:val="en-GB"/>
              </w:rPr>
              <w:t xml:space="preserve">. </w:t>
            </w:r>
          </w:p>
          <w:p w14:paraId="1A6BAA28" w14:textId="77777777" w:rsidR="001D41CE" w:rsidRPr="001D41CE" w:rsidRDefault="001D41CE" w:rsidP="001D41CE">
            <w:pPr>
              <w:jc w:val="both"/>
              <w:rPr>
                <w:lang w:val="en-US"/>
              </w:rPr>
            </w:pPr>
          </w:p>
          <w:p w14:paraId="2F6B93A1" w14:textId="77777777" w:rsidR="001D41CE" w:rsidRPr="001D41CE" w:rsidRDefault="001D41CE" w:rsidP="001D41CE">
            <w:pPr>
              <w:jc w:val="both"/>
              <w:rPr>
                <w:lang w:val="en-GB"/>
              </w:rPr>
            </w:pPr>
            <w:r w:rsidRPr="001D41CE">
              <w:rPr>
                <w:lang w:val="en-GB"/>
              </w:rPr>
              <w:t xml:space="preserve">In case of two dates, the date of the contract, annexes signing is considered as the date of the GIZ’s signature. </w:t>
            </w:r>
          </w:p>
          <w:p w14:paraId="4568AA4E" w14:textId="77777777" w:rsidR="001D41CE" w:rsidRPr="001D41CE" w:rsidRDefault="001D41CE" w:rsidP="001D41CE">
            <w:pPr>
              <w:jc w:val="both"/>
              <w:rPr>
                <w:bCs/>
                <w:lang w:val="uk-UA"/>
              </w:rPr>
            </w:pPr>
          </w:p>
          <w:p w14:paraId="311DD80C" w14:textId="789EC825" w:rsidR="001D41CE" w:rsidRDefault="001D41CE" w:rsidP="001D41CE">
            <w:pPr>
              <w:jc w:val="both"/>
              <w:rPr>
                <w:lang w:val="uk-UA"/>
              </w:rPr>
            </w:pPr>
            <w:r w:rsidRPr="001D41CE">
              <w:rPr>
                <w:lang w:val="en-GB"/>
              </w:rPr>
              <w:t xml:space="preserve">The parties confirm that they fully comply with requirements of the current legislation of Ukraine in their economic activity, including labour legislation, current environmental legislation, </w:t>
            </w:r>
            <w:proofErr w:type="gramStart"/>
            <w:r w:rsidRPr="001D41CE">
              <w:rPr>
                <w:lang w:val="en-GB"/>
              </w:rPr>
              <w:t>and also</w:t>
            </w:r>
            <w:proofErr w:type="gramEnd"/>
            <w:r w:rsidRPr="001D41CE">
              <w:rPr>
                <w:lang w:val="en-GB"/>
              </w:rPr>
              <w:t xml:space="preserve"> </w:t>
            </w:r>
            <w:proofErr w:type="gramStart"/>
            <w:r w:rsidRPr="001D41CE">
              <w:rPr>
                <w:lang w:val="en-GB"/>
              </w:rPr>
              <w:t>in the course of</w:t>
            </w:r>
            <w:proofErr w:type="gramEnd"/>
            <w:r w:rsidRPr="001D41CE">
              <w:rPr>
                <w:lang w:val="en-GB"/>
              </w:rPr>
              <w:t xml:space="preserve"> their business activities comply with requirements of the current legislation of Ukraine on prevention and counteraction of corruption.</w:t>
            </w:r>
          </w:p>
          <w:p w14:paraId="560567A3" w14:textId="77777777" w:rsidR="003B6369" w:rsidRPr="003B6369" w:rsidRDefault="003B6369" w:rsidP="001D41CE">
            <w:pPr>
              <w:jc w:val="both"/>
              <w:rPr>
                <w:lang w:val="uk-UA"/>
              </w:rPr>
            </w:pPr>
          </w:p>
          <w:p w14:paraId="60F61D5F" w14:textId="77777777" w:rsidR="001D41CE" w:rsidRPr="001D41CE" w:rsidRDefault="001D41CE" w:rsidP="001D41CE">
            <w:pPr>
              <w:jc w:val="both"/>
              <w:rPr>
                <w:lang w:val="uk-UA"/>
              </w:rPr>
            </w:pPr>
            <w:r w:rsidRPr="001D41CE">
              <w:rPr>
                <w:lang w:val="en-GB"/>
              </w:rPr>
              <w:t xml:space="preserve">Each party declares that it recognizes the need for preventive measures to fight against corruption and control over their implementation. Subject as aforesaid, each party confirms that on the date of the contract entering into force, each party itself, its directors, officers or employees, its affiliated persons </w:t>
            </w:r>
            <w:r w:rsidRPr="001D41CE">
              <w:rPr>
                <w:lang w:val="en-GB"/>
              </w:rPr>
              <w:lastRenderedPageBreak/>
              <w:t>did not propose, promise, give, authorize, incline and accept any unlawful material or other remuneration of any kind (also this means that they will not and cannot commit such actions ever in the future), in any way related to the contract, and that it has taken all necessary measures to avoid such actions to be committed on part of subcontractors, agents or any other third parties that are within its control or decisive influence.</w:t>
            </w:r>
          </w:p>
          <w:p w14:paraId="5CD1BD9F" w14:textId="77777777" w:rsidR="001D41CE" w:rsidRDefault="001D41CE" w:rsidP="001D41CE">
            <w:pPr>
              <w:jc w:val="both"/>
              <w:rPr>
                <w:lang w:val="uk-UA"/>
              </w:rPr>
            </w:pPr>
          </w:p>
          <w:p w14:paraId="4672C17D" w14:textId="77777777" w:rsidR="003B6369" w:rsidRDefault="003B6369" w:rsidP="001D41CE">
            <w:pPr>
              <w:jc w:val="both"/>
              <w:rPr>
                <w:lang w:val="uk-UA"/>
              </w:rPr>
            </w:pPr>
          </w:p>
          <w:p w14:paraId="2B38EA76" w14:textId="77777777" w:rsidR="003B6369" w:rsidRDefault="003B6369" w:rsidP="001D41CE">
            <w:pPr>
              <w:jc w:val="both"/>
              <w:rPr>
                <w:lang w:val="uk-UA"/>
              </w:rPr>
            </w:pPr>
          </w:p>
          <w:p w14:paraId="47056948" w14:textId="77777777" w:rsidR="003B6369" w:rsidRPr="001D41CE" w:rsidRDefault="003B6369" w:rsidP="001D41CE">
            <w:pPr>
              <w:jc w:val="both"/>
              <w:rPr>
                <w:lang w:val="uk-UA"/>
              </w:rPr>
            </w:pPr>
          </w:p>
          <w:p w14:paraId="7611406B" w14:textId="77777777" w:rsidR="00A477B8" w:rsidRDefault="001D41CE" w:rsidP="001D41CE">
            <w:pPr>
              <w:jc w:val="both"/>
              <w:rPr>
                <w:lang w:val="uk-UA"/>
              </w:rPr>
            </w:pPr>
            <w:r w:rsidRPr="001D41CE">
              <w:rPr>
                <w:lang w:val="en-GB"/>
              </w:rPr>
              <w:t>The parties agree that, under any circumstances, in connection with application of the contract and throughout its period of validity, and in the future, they will comply with requirements listed below, and will take all reasonable measures to ensure that their subcontractors, agents or other third parties that are within their control or decisive influence, will also adhere to the following requirements:</w:t>
            </w:r>
            <w:r>
              <w:rPr>
                <w:lang w:val="uk-UA"/>
              </w:rPr>
              <w:t xml:space="preserve"> </w:t>
            </w:r>
          </w:p>
          <w:p w14:paraId="784B19EC" w14:textId="77777777" w:rsidR="003031A9" w:rsidRDefault="003031A9" w:rsidP="001D41CE">
            <w:pPr>
              <w:jc w:val="both"/>
              <w:rPr>
                <w:lang w:val="uk-UA"/>
              </w:rPr>
            </w:pPr>
          </w:p>
          <w:p w14:paraId="0F749CA8" w14:textId="77777777" w:rsidR="003B6369" w:rsidRDefault="003B6369" w:rsidP="001D41CE">
            <w:pPr>
              <w:jc w:val="both"/>
              <w:rPr>
                <w:lang w:val="uk-UA"/>
              </w:rPr>
            </w:pPr>
          </w:p>
          <w:p w14:paraId="32E8FF67" w14:textId="77777777" w:rsidR="003B6369" w:rsidRDefault="003B6369" w:rsidP="001D41CE">
            <w:pPr>
              <w:jc w:val="both"/>
              <w:rPr>
                <w:lang w:val="uk-UA"/>
              </w:rPr>
            </w:pPr>
          </w:p>
          <w:p w14:paraId="0EE1458E" w14:textId="77777777" w:rsidR="003031A9" w:rsidRDefault="003031A9" w:rsidP="003031A9">
            <w:pPr>
              <w:jc w:val="both"/>
              <w:rPr>
                <w:lang w:val="uk-UA"/>
              </w:rPr>
            </w:pPr>
            <w:r w:rsidRPr="003031A9">
              <w:rPr>
                <w:lang w:val="en-GB"/>
              </w:rPr>
              <w:t>a)</w:t>
            </w:r>
            <w:r w:rsidRPr="003031A9">
              <w:rPr>
                <w:lang w:val="en-GB"/>
              </w:rPr>
              <w:tab/>
              <w:t>the parties prohibit committing actions under any circumstances and in any form in relation to their directors, officers or employees, irrespective of whether they are involved in these actions directly or indirectly, including through third parties, which are classified as bribery according to the current legislation (namely: offer, promise, grant, permit or acceptance of any unjustified material or other remuneration by any of the persons listed above or any other person for the purpose of obtaining or maintaining the right to conclude an agreement, or receiving other unjustified advantages over other contractors (sellers), extortion or tampering (namely: bribe request, regardless of existence of any threat in the event of a refusal), as well as actions that violate applicable and international anti-money laundering legislation.</w:t>
            </w:r>
          </w:p>
          <w:p w14:paraId="67501AFA" w14:textId="77777777" w:rsidR="00ED5103" w:rsidRDefault="00ED5103" w:rsidP="003031A9">
            <w:pPr>
              <w:jc w:val="both"/>
              <w:rPr>
                <w:lang w:val="uk-UA"/>
              </w:rPr>
            </w:pPr>
          </w:p>
          <w:p w14:paraId="638F06DB" w14:textId="77777777" w:rsidR="003B6369" w:rsidRDefault="003B6369" w:rsidP="003031A9">
            <w:pPr>
              <w:jc w:val="both"/>
              <w:rPr>
                <w:lang w:val="uk-UA"/>
              </w:rPr>
            </w:pPr>
          </w:p>
          <w:p w14:paraId="024A07A4" w14:textId="77777777" w:rsidR="003B6369" w:rsidRPr="003031A9" w:rsidRDefault="003B6369" w:rsidP="003031A9">
            <w:pPr>
              <w:jc w:val="both"/>
              <w:rPr>
                <w:lang w:val="uk-UA"/>
              </w:rPr>
            </w:pPr>
          </w:p>
          <w:p w14:paraId="733615A6" w14:textId="77777777" w:rsidR="003031A9" w:rsidRPr="003031A9" w:rsidRDefault="003031A9" w:rsidP="003031A9">
            <w:pPr>
              <w:jc w:val="both"/>
              <w:rPr>
                <w:lang w:val="en-GB"/>
              </w:rPr>
            </w:pPr>
            <w:r w:rsidRPr="003031A9">
              <w:rPr>
                <w:lang w:val="en-GB"/>
              </w:rPr>
              <w:t>b)</w:t>
            </w:r>
            <w:r w:rsidRPr="003031A9">
              <w:rPr>
                <w:lang w:val="en-GB"/>
              </w:rPr>
              <w:tab/>
              <w:t>each party undertakes to refrain from any actions that directly or indirectly encourage directors, officers or employees of the other party, including provision of money, gifts, free rendering of services (delivery of goods), as well as provision of other unlawful material or other benefits and profits of any kind not mentioned in this document directly that put the persons listed above in a certain dependence and are aimed at ensuring commitment of any actions in favour of the encouraging party by these persons, such as:</w:t>
            </w:r>
          </w:p>
          <w:p w14:paraId="7CE982ED" w14:textId="39149A2A" w:rsidR="003031A9" w:rsidRPr="003031A9" w:rsidRDefault="003031A9" w:rsidP="003031A9">
            <w:pPr>
              <w:jc w:val="both"/>
              <w:rPr>
                <w:lang w:val="en-GB"/>
              </w:rPr>
            </w:pPr>
            <w:r w:rsidRPr="003031A9">
              <w:rPr>
                <w:lang w:val="en-GB"/>
              </w:rPr>
              <w:t>-</w:t>
            </w:r>
            <w:r w:rsidR="002562F9">
              <w:rPr>
                <w:lang w:val="uk-UA"/>
              </w:rPr>
              <w:t xml:space="preserve"> </w:t>
            </w:r>
            <w:r w:rsidRPr="003031A9">
              <w:rPr>
                <w:lang w:val="en-GB"/>
              </w:rPr>
              <w:t>entering into agreement or other unjustified advantage over other contractors (sellers),</w:t>
            </w:r>
          </w:p>
          <w:p w14:paraId="2550C798" w14:textId="351A0EFD" w:rsidR="003031A9" w:rsidRPr="003031A9" w:rsidRDefault="003031A9" w:rsidP="003031A9">
            <w:pPr>
              <w:jc w:val="both"/>
              <w:rPr>
                <w:lang w:val="en-GB"/>
              </w:rPr>
            </w:pPr>
            <w:r w:rsidRPr="003031A9">
              <w:rPr>
                <w:lang w:val="en-GB"/>
              </w:rPr>
              <w:t>-</w:t>
            </w:r>
            <w:r w:rsidR="002562F9">
              <w:rPr>
                <w:lang w:val="uk-UA"/>
              </w:rPr>
              <w:t xml:space="preserve"> </w:t>
            </w:r>
            <w:r w:rsidRPr="003031A9">
              <w:rPr>
                <w:lang w:val="en-GB"/>
              </w:rPr>
              <w:t xml:space="preserve">provision of additional (exceptional) </w:t>
            </w:r>
            <w:proofErr w:type="gramStart"/>
            <w:r w:rsidRPr="003031A9">
              <w:rPr>
                <w:lang w:val="en-GB"/>
              </w:rPr>
              <w:t>guarantees;</w:t>
            </w:r>
            <w:proofErr w:type="gramEnd"/>
          </w:p>
          <w:p w14:paraId="2705D1AF" w14:textId="0A29FB51" w:rsidR="003031A9" w:rsidRPr="003031A9" w:rsidRDefault="003031A9" w:rsidP="003031A9">
            <w:pPr>
              <w:jc w:val="both"/>
              <w:rPr>
                <w:lang w:val="en-GB"/>
              </w:rPr>
            </w:pPr>
            <w:r w:rsidRPr="003031A9">
              <w:rPr>
                <w:lang w:val="en-GB"/>
              </w:rPr>
              <w:lastRenderedPageBreak/>
              <w:t>-</w:t>
            </w:r>
            <w:r w:rsidR="002562F9">
              <w:rPr>
                <w:lang w:val="uk-UA"/>
              </w:rPr>
              <w:t xml:space="preserve"> </w:t>
            </w:r>
            <w:r w:rsidRPr="003031A9">
              <w:rPr>
                <w:lang w:val="en-GB"/>
              </w:rPr>
              <w:t xml:space="preserve">simplification of existing standard </w:t>
            </w:r>
            <w:proofErr w:type="gramStart"/>
            <w:r w:rsidRPr="003031A9">
              <w:rPr>
                <w:lang w:val="en-GB"/>
              </w:rPr>
              <w:t>procedures;</w:t>
            </w:r>
            <w:proofErr w:type="gramEnd"/>
          </w:p>
          <w:p w14:paraId="2549FAA5" w14:textId="63776204" w:rsidR="003031A9" w:rsidRDefault="003031A9" w:rsidP="003031A9">
            <w:pPr>
              <w:jc w:val="both"/>
              <w:rPr>
                <w:lang w:val="uk-UA"/>
              </w:rPr>
            </w:pPr>
            <w:r w:rsidRPr="003031A9">
              <w:rPr>
                <w:lang w:val="en-GB"/>
              </w:rPr>
              <w:t>-</w:t>
            </w:r>
            <w:r w:rsidR="002562F9">
              <w:rPr>
                <w:lang w:val="uk-UA"/>
              </w:rPr>
              <w:t xml:space="preserve"> </w:t>
            </w:r>
            <w:r w:rsidRPr="003031A9">
              <w:rPr>
                <w:lang w:val="en-GB"/>
              </w:rPr>
              <w:t>other actions that may be committed by an employee within the scope of its official duties, but which are contrary to the principles of transparency and openness in relations between the parties.</w:t>
            </w:r>
          </w:p>
          <w:p w14:paraId="76B1841C" w14:textId="77777777" w:rsidR="00555BF1" w:rsidRDefault="00555BF1" w:rsidP="003031A9">
            <w:pPr>
              <w:jc w:val="both"/>
              <w:rPr>
                <w:lang w:val="uk-UA"/>
              </w:rPr>
            </w:pPr>
          </w:p>
          <w:p w14:paraId="2AA254F3" w14:textId="77777777" w:rsidR="003B6369" w:rsidRDefault="003B6369" w:rsidP="003031A9">
            <w:pPr>
              <w:jc w:val="both"/>
              <w:rPr>
                <w:lang w:val="uk-UA"/>
              </w:rPr>
            </w:pPr>
          </w:p>
          <w:p w14:paraId="494D7B28" w14:textId="77777777" w:rsidR="003B6369" w:rsidRDefault="003B6369" w:rsidP="003031A9">
            <w:pPr>
              <w:jc w:val="both"/>
              <w:rPr>
                <w:lang w:val="uk-UA"/>
              </w:rPr>
            </w:pPr>
          </w:p>
          <w:p w14:paraId="44715021" w14:textId="77777777" w:rsidR="003B6369" w:rsidRPr="003031A9" w:rsidRDefault="003B6369" w:rsidP="003031A9">
            <w:pPr>
              <w:jc w:val="both"/>
              <w:rPr>
                <w:lang w:val="uk-UA"/>
              </w:rPr>
            </w:pPr>
          </w:p>
          <w:p w14:paraId="22215E24" w14:textId="77777777" w:rsidR="003031A9" w:rsidRDefault="003031A9" w:rsidP="003031A9">
            <w:pPr>
              <w:jc w:val="both"/>
              <w:rPr>
                <w:lang w:val="uk-UA"/>
              </w:rPr>
            </w:pPr>
            <w:r w:rsidRPr="003031A9">
              <w:rPr>
                <w:lang w:val="en-GB"/>
              </w:rPr>
              <w:t xml:space="preserve">The parties undertake to ensure all reasonable steps to minimize risk of </w:t>
            </w:r>
            <w:proofErr w:type="gramStart"/>
            <w:r w:rsidRPr="003031A9">
              <w:rPr>
                <w:lang w:val="en-GB"/>
              </w:rPr>
              <w:t>entering into</w:t>
            </w:r>
            <w:proofErr w:type="gramEnd"/>
            <w:r w:rsidRPr="003031A9">
              <w:rPr>
                <w:lang w:val="en-GB"/>
              </w:rPr>
              <w:t xml:space="preserve"> business relations with counterparties that may be involved in corruption activities and to cooperate with each other against such counterparties.</w:t>
            </w:r>
          </w:p>
          <w:p w14:paraId="2C7F06A7" w14:textId="77777777" w:rsidR="003B6369" w:rsidRPr="003B6369" w:rsidRDefault="003B6369" w:rsidP="003031A9">
            <w:pPr>
              <w:jc w:val="both"/>
              <w:rPr>
                <w:lang w:val="uk-UA"/>
              </w:rPr>
            </w:pPr>
          </w:p>
          <w:p w14:paraId="1AF2B65B" w14:textId="222946E4" w:rsidR="003031A9" w:rsidRPr="003031A9" w:rsidRDefault="003031A9" w:rsidP="001D41CE">
            <w:pPr>
              <w:jc w:val="both"/>
              <w:rPr>
                <w:lang w:val="uk-UA"/>
              </w:rPr>
            </w:pPr>
            <w:r w:rsidRPr="003031A9">
              <w:rPr>
                <w:lang w:val="en-GB"/>
              </w:rPr>
              <w:t>If the party becomes aware that the other party has committed or intends to commit significant or repeated violations of provisions set in contract and General Purchase Conditions, it is obliged to inform the other party in writing thereof. Written notification shall be sent according to requirements provided for this General Purchase Conditions for any written notification and shall contain description of evidence and/or materials sufficient to prove or give reason to believe that the other party, its directors, officials or employees, its affiliated persons committed or may commit any violation. After such written notification, the Party referring to the act of corruption, has the right to suspend execution of its obligations under the contract until receiving evidence that the violation has not occurred or that the other party has taken the necessary measures to remedy the situation to prevent the violation.</w:t>
            </w:r>
          </w:p>
        </w:tc>
        <w:tc>
          <w:tcPr>
            <w:tcW w:w="4821" w:type="dxa"/>
          </w:tcPr>
          <w:p w14:paraId="00CB619D" w14:textId="77777777" w:rsidR="00A477B8" w:rsidRPr="003031A9" w:rsidRDefault="003031A9" w:rsidP="00E422F8">
            <w:pPr>
              <w:jc w:val="both"/>
              <w:rPr>
                <w:b/>
                <w:bCs/>
                <w:lang w:val="uk-UA"/>
              </w:rPr>
            </w:pPr>
            <w:r w:rsidRPr="003031A9">
              <w:rPr>
                <w:b/>
                <w:bCs/>
                <w:lang w:val="uk-UA"/>
              </w:rPr>
              <w:lastRenderedPageBreak/>
              <w:t>8.11. Інші умови</w:t>
            </w:r>
          </w:p>
          <w:p w14:paraId="66468EA7" w14:textId="77777777" w:rsidR="003031A9" w:rsidRDefault="00E422F8" w:rsidP="00E422F8">
            <w:pPr>
              <w:jc w:val="both"/>
              <w:rPr>
                <w:rFonts w:cs="Arial"/>
                <w:lang w:val="uk-UA"/>
              </w:rPr>
            </w:pPr>
            <w:r>
              <w:rPr>
                <w:rFonts w:cs="Arial"/>
                <w:color w:val="000000"/>
                <w:spacing w:val="-2"/>
                <w:lang w:val="uk-UA"/>
              </w:rPr>
              <w:t>Виконавець</w:t>
            </w:r>
            <w:r w:rsidRPr="0002208F">
              <w:rPr>
                <w:rFonts w:cs="Arial"/>
                <w:lang w:val="uk-UA"/>
              </w:rPr>
              <w:t xml:space="preserve">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1E59EB00" w14:textId="77777777" w:rsidR="0001292C" w:rsidRDefault="00D25983" w:rsidP="00E422F8">
            <w:pPr>
              <w:jc w:val="both"/>
              <w:rPr>
                <w:rFonts w:cs="Arial"/>
                <w:lang w:val="uk-UA"/>
              </w:rPr>
            </w:pPr>
            <w:r w:rsidRPr="0002208F">
              <w:rPr>
                <w:rFonts w:cs="Arial"/>
                <w:lang w:val="uk-UA"/>
              </w:rPr>
              <w:t xml:space="preserve">Всі повідомлення, вимоги або інша кореспонденція направляються Стороні поштою рекомендованим або цінним листом, кур’єрською доставкою з повідомленням про вручення, </w:t>
            </w:r>
            <w:r>
              <w:rPr>
                <w:rFonts w:cs="Arial"/>
                <w:lang w:val="uk-UA"/>
              </w:rPr>
              <w:t xml:space="preserve">або </w:t>
            </w:r>
            <w:r w:rsidRPr="0002208F">
              <w:rPr>
                <w:rFonts w:cs="Arial"/>
                <w:lang w:val="uk-UA"/>
              </w:rPr>
              <w:t xml:space="preserve">електронною поштою з /на адреси, зазначені в Розділі </w:t>
            </w:r>
            <w:r w:rsidR="00D23FE6">
              <w:rPr>
                <w:rFonts w:cs="Arial"/>
                <w:lang w:val="uk-UA"/>
              </w:rPr>
              <w:t>4</w:t>
            </w:r>
            <w:r w:rsidRPr="0002208F">
              <w:rPr>
                <w:rFonts w:cs="Arial"/>
                <w:lang w:val="uk-UA"/>
              </w:rPr>
              <w:t xml:space="preserve"> цього Договору.</w:t>
            </w:r>
          </w:p>
          <w:p w14:paraId="0E0F0909" w14:textId="77777777" w:rsidR="00D23FE6" w:rsidRDefault="00A96EC1" w:rsidP="00E422F8">
            <w:pPr>
              <w:jc w:val="both"/>
              <w:rPr>
                <w:rFonts w:cs="Arial"/>
                <w:lang w:val="uk-UA"/>
              </w:rPr>
            </w:pPr>
            <w:r w:rsidRPr="0002208F">
              <w:rPr>
                <w:rFonts w:cs="Arial"/>
                <w:lang w:val="uk-UA"/>
              </w:rPr>
              <w:t>Жодна із Сторін не вправі передавати третім особам повністю або частково свої права й обов'язки за даним Договором без попередньої письмової згоди на це другої Сторони.</w:t>
            </w:r>
          </w:p>
          <w:p w14:paraId="684E327E" w14:textId="23FFD332" w:rsidR="00A96EC1" w:rsidRDefault="00046293" w:rsidP="00E422F8">
            <w:pPr>
              <w:jc w:val="both"/>
              <w:rPr>
                <w:lang w:val="uk-UA"/>
              </w:rPr>
            </w:pPr>
            <w:r w:rsidRPr="00046293">
              <w:rPr>
                <w:lang w:val="uk-UA"/>
              </w:rPr>
              <w:t xml:space="preserve">Договір та його невід'ємні частини складені українською та англійською мовами при повному розумінні </w:t>
            </w:r>
            <w:r w:rsidR="00814FF1">
              <w:rPr>
                <w:lang w:val="uk-UA"/>
              </w:rPr>
              <w:t>С</w:t>
            </w:r>
            <w:r w:rsidRPr="00046293">
              <w:rPr>
                <w:lang w:val="uk-UA"/>
              </w:rPr>
              <w:t xml:space="preserve">торонами його умов та термінології.  У разі виникнення розбіжностей між текстами договору та його невід'ємних частин українською та англійською мовами, текст англійською мовою має переважну силу. Договір та його невід'ємні частини, за винятком Загальних умов закупівель та Кодексу поведінки </w:t>
            </w:r>
            <w:r w:rsidR="00716A2F">
              <w:rPr>
                <w:lang w:val="uk-UA"/>
              </w:rPr>
              <w:t xml:space="preserve">для </w:t>
            </w:r>
            <w:r w:rsidR="00CE53BA">
              <w:rPr>
                <w:lang w:val="uk-UA"/>
              </w:rPr>
              <w:t>виконавців</w:t>
            </w:r>
            <w:r w:rsidRPr="00046293">
              <w:rPr>
                <w:lang w:val="uk-UA"/>
              </w:rPr>
              <w:t xml:space="preserve"> GIZ, укладено у двох автентичних примірниках, що мають однакову юридичну силу, по одному для кожної Сторони.</w:t>
            </w:r>
          </w:p>
          <w:p w14:paraId="1F1C946B" w14:textId="77777777" w:rsidR="00CE53BA" w:rsidRDefault="00626844" w:rsidP="00E422F8">
            <w:pPr>
              <w:jc w:val="both"/>
              <w:rPr>
                <w:lang w:val="uk-UA"/>
              </w:rPr>
            </w:pPr>
            <w:r w:rsidRPr="00626844">
              <w:rPr>
                <w:lang w:val="uk-UA"/>
              </w:rPr>
              <w:t>Договір та його невід'ємні частини, за винятком Загальних умов закупів</w:t>
            </w:r>
            <w:r>
              <w:rPr>
                <w:lang w:val="uk-UA"/>
              </w:rPr>
              <w:t>ель</w:t>
            </w:r>
            <w:r w:rsidRPr="00626844">
              <w:rPr>
                <w:lang w:val="uk-UA"/>
              </w:rPr>
              <w:t xml:space="preserve"> та Кодексу поведінки для </w:t>
            </w:r>
            <w:r>
              <w:rPr>
                <w:lang w:val="uk-UA"/>
              </w:rPr>
              <w:t>виконавців</w:t>
            </w:r>
            <w:r w:rsidRPr="00626844">
              <w:rPr>
                <w:lang w:val="uk-UA"/>
              </w:rPr>
              <w:t xml:space="preserve"> GIZ, підписуються Сторонами в оригіналах.</w:t>
            </w:r>
          </w:p>
          <w:p w14:paraId="06368BE8" w14:textId="77777777" w:rsidR="00716A2F" w:rsidRDefault="00716A2F" w:rsidP="00E422F8">
            <w:pPr>
              <w:jc w:val="both"/>
              <w:rPr>
                <w:lang w:val="uk-UA"/>
              </w:rPr>
            </w:pPr>
            <w:r w:rsidRPr="00716A2F">
              <w:rPr>
                <w:lang w:val="uk-UA"/>
              </w:rPr>
              <w:t xml:space="preserve">У випадку </w:t>
            </w:r>
            <w:r>
              <w:rPr>
                <w:lang w:val="uk-UA"/>
              </w:rPr>
              <w:t xml:space="preserve">наявності </w:t>
            </w:r>
            <w:r w:rsidRPr="00716A2F">
              <w:rPr>
                <w:lang w:val="uk-UA"/>
              </w:rPr>
              <w:t>двох дат, датою підписання договору</w:t>
            </w:r>
            <w:r>
              <w:rPr>
                <w:lang w:val="uk-UA"/>
              </w:rPr>
              <w:t xml:space="preserve"> та</w:t>
            </w:r>
            <w:r w:rsidRPr="00716A2F">
              <w:rPr>
                <w:lang w:val="uk-UA"/>
              </w:rPr>
              <w:t xml:space="preserve"> додатків до нього вважається дата підписання з боку GIZ.</w:t>
            </w:r>
          </w:p>
          <w:p w14:paraId="602B51AA" w14:textId="77777777" w:rsidR="00716A2F" w:rsidRDefault="00716A2F" w:rsidP="00E422F8">
            <w:pPr>
              <w:jc w:val="both"/>
              <w:rPr>
                <w:lang w:val="uk-UA"/>
              </w:rPr>
            </w:pPr>
          </w:p>
          <w:p w14:paraId="5CEC6C61" w14:textId="77777777" w:rsidR="00716A2F" w:rsidRDefault="00B760DF" w:rsidP="00E422F8">
            <w:pPr>
              <w:jc w:val="both"/>
              <w:rPr>
                <w:rFonts w:cs="Arial"/>
                <w:lang w:val="uk-UA"/>
              </w:rPr>
            </w:pPr>
            <w:r w:rsidRPr="0002208F">
              <w:rPr>
                <w:rFonts w:cs="Arial"/>
                <w:lang w:val="uk-UA"/>
              </w:rPr>
              <w:t>Сторони підтверджують, що здійснюючи господарську діяльність вони повністю дотримуються вимог чинного законодавства України, в тому числі законодавства про працю, чинного природоохоронного законодавства, а також в ході своєї ділової діяльності дотримуються вимог чинного законодавства України про запобігання та протидію корупції.</w:t>
            </w:r>
          </w:p>
          <w:p w14:paraId="63B9AEBC" w14:textId="77777777" w:rsidR="003B6369" w:rsidRDefault="003B6369" w:rsidP="00E422F8">
            <w:pPr>
              <w:jc w:val="both"/>
              <w:rPr>
                <w:rFonts w:cs="Arial"/>
                <w:lang w:val="uk-UA"/>
              </w:rPr>
            </w:pPr>
          </w:p>
          <w:p w14:paraId="331A3F2E" w14:textId="77777777" w:rsidR="004927FA" w:rsidRDefault="00AC7899" w:rsidP="00E422F8">
            <w:pPr>
              <w:jc w:val="both"/>
              <w:rPr>
                <w:rFonts w:cs="Arial"/>
                <w:lang w:val="uk-UA"/>
              </w:rPr>
            </w:pPr>
            <w:r w:rsidRPr="0002208F">
              <w:rPr>
                <w:rFonts w:cs="Arial"/>
                <w:lang w:val="uk-UA"/>
              </w:rPr>
              <w:t xml:space="preserve">Кожна Сторона заявляє, що вона визнає необхідність здійснення профілактичних заходів по боротьбі з корупцією та контролю за їх виконанням. З урахуванням зазначеного кожна Сторона підтверджує, що на дату набрання чинності цього Договору вона сама, її директори, </w:t>
            </w:r>
            <w:r w:rsidRPr="0002208F">
              <w:rPr>
                <w:rFonts w:cs="Arial"/>
                <w:lang w:val="uk-UA"/>
              </w:rPr>
              <w:lastRenderedPageBreak/>
              <w:t>посадові особи або працівники, її афілійовані особи не пропонували, не обіцяли, не давали, не вповноважували, не схиляли і не приймали будь-яку неправомірну матеріальну або іншу винагороду будь-якого виду (також мається на увазі, що вони не будуть та не можуть робити такі речі коли-небудь в майбутньому), так чи інакше пов'язану з цим Договором, і що вона вжила всіх необхідних заходів, щоб не допустити вчинення таких дій з боку суб</w:t>
            </w:r>
            <w:r w:rsidR="006F358E">
              <w:rPr>
                <w:rFonts w:cs="Arial"/>
                <w:lang w:val="uk-UA"/>
              </w:rPr>
              <w:t>виконавців</w:t>
            </w:r>
            <w:r w:rsidRPr="0002208F">
              <w:rPr>
                <w:rFonts w:cs="Arial"/>
                <w:lang w:val="uk-UA"/>
              </w:rPr>
              <w:t>, агентів або будь-яких інших третіх сторін, які знаходяться в межах її контролю або визначального впливу.</w:t>
            </w:r>
          </w:p>
          <w:p w14:paraId="053AB1F3" w14:textId="77777777" w:rsidR="003B6369" w:rsidRDefault="003B6369" w:rsidP="00E422F8">
            <w:pPr>
              <w:jc w:val="both"/>
              <w:rPr>
                <w:rFonts w:cs="Arial"/>
                <w:lang w:val="uk-UA"/>
              </w:rPr>
            </w:pPr>
          </w:p>
          <w:p w14:paraId="331D71C8" w14:textId="7084AB32" w:rsidR="00156F9A" w:rsidRDefault="00156F9A" w:rsidP="00156F9A">
            <w:pPr>
              <w:shd w:val="clear" w:color="auto" w:fill="FFFFFF"/>
              <w:tabs>
                <w:tab w:val="left" w:pos="1402"/>
              </w:tabs>
              <w:ind w:right="47"/>
              <w:jc w:val="both"/>
              <w:rPr>
                <w:rFonts w:cs="Arial"/>
                <w:lang w:val="uk-UA"/>
              </w:rPr>
            </w:pPr>
            <w:r w:rsidRPr="0002208F">
              <w:rPr>
                <w:rFonts w:cs="Arial"/>
                <w:lang w:val="uk-UA"/>
              </w:rPr>
              <w:t>Сторони погоджуються, що за будь-яких обставин, у зв’язку із застосуванням цього Договору та протягом усього періоду його дії і в подальшому, вони будуть дотримуватися нижчеперелічених вимог, а також будуть приймати всі розумні заходи для забезпечення того, щоб їх суб</w:t>
            </w:r>
            <w:r>
              <w:rPr>
                <w:rFonts w:cs="Arial"/>
                <w:lang w:val="uk-UA"/>
              </w:rPr>
              <w:t>виконавці</w:t>
            </w:r>
            <w:r w:rsidRPr="0002208F">
              <w:rPr>
                <w:rFonts w:cs="Arial"/>
                <w:lang w:val="uk-UA"/>
              </w:rPr>
              <w:t>, агенти або інші треті сторони, які знаходяться в межах її контролю або визначального впливу, також дотримувалися таких вимог:</w:t>
            </w:r>
          </w:p>
          <w:p w14:paraId="133702FC" w14:textId="65AAA150" w:rsidR="00156F9A" w:rsidRDefault="00156F9A" w:rsidP="00156F9A">
            <w:pPr>
              <w:shd w:val="clear" w:color="auto" w:fill="FFFFFF"/>
              <w:tabs>
                <w:tab w:val="left" w:pos="1402"/>
              </w:tabs>
              <w:ind w:right="47"/>
              <w:jc w:val="both"/>
              <w:rPr>
                <w:rFonts w:cs="Arial"/>
                <w:lang w:val="uk-UA"/>
              </w:rPr>
            </w:pPr>
          </w:p>
          <w:p w14:paraId="13210BF3" w14:textId="2855E7ED" w:rsidR="003D4274" w:rsidRDefault="003D4274" w:rsidP="00156F9A">
            <w:pPr>
              <w:shd w:val="clear" w:color="auto" w:fill="FFFFFF"/>
              <w:tabs>
                <w:tab w:val="left" w:pos="1402"/>
              </w:tabs>
              <w:ind w:right="47"/>
              <w:jc w:val="both"/>
              <w:rPr>
                <w:rFonts w:cs="Arial"/>
                <w:lang w:val="uk-UA"/>
              </w:rPr>
            </w:pPr>
            <w:r>
              <w:rPr>
                <w:rFonts w:cs="Arial"/>
                <w:lang w:val="uk-UA"/>
              </w:rPr>
              <w:t xml:space="preserve">а) </w:t>
            </w:r>
            <w:r w:rsidR="00265F9B">
              <w:rPr>
                <w:rFonts w:cs="Arial"/>
                <w:lang w:val="uk-UA"/>
              </w:rPr>
              <w:t>С</w:t>
            </w:r>
            <w:r w:rsidR="00ED5103" w:rsidRPr="0002208F">
              <w:rPr>
                <w:rFonts w:cs="Arial"/>
                <w:lang w:val="uk-UA"/>
              </w:rPr>
              <w:t xml:space="preserve">торони забороняють вчинення дій за будь-яких обставин і в будь-якій формі по відношенню до своїх директорів, посадових осіб або працівників, незалежно від того, залучені вони в ці дії прямо або опосередковано, в тому числі через третіх осіб, які класифікуються відповідно з чинним законодавством як хабарництво (а саме: пропозиція, обіцянка, надання, дозвіл або прийняття будь-якої неправомірної матеріальної чи іншої винагороди ким-небудь з осіб, перелічених вище, або будь-ким іншим з метою отримання або збереження права на угоду, або отримання інших неправомірних переваг у порівнянні з іншими </w:t>
            </w:r>
            <w:r w:rsidR="000C7DEB">
              <w:rPr>
                <w:rFonts w:cs="Arial"/>
                <w:lang w:val="uk-UA"/>
              </w:rPr>
              <w:t>виконавцями</w:t>
            </w:r>
            <w:r w:rsidR="00ED5103" w:rsidRPr="0002208F">
              <w:rPr>
                <w:rFonts w:cs="Arial"/>
                <w:lang w:val="uk-UA"/>
              </w:rPr>
              <w:t xml:space="preserve"> (продавцями), вимагання або підкуп (а саме: вимога хабаря, незалежно від існування будь-якої загрози в разі відмови)), а також дій, що порушують застосовані і міжнародні нормативні акти з протидії відмиванню грошей.</w:t>
            </w:r>
          </w:p>
          <w:p w14:paraId="1DF5968E" w14:textId="77777777" w:rsidR="00ED5103" w:rsidRDefault="00ED5103" w:rsidP="00156F9A">
            <w:pPr>
              <w:shd w:val="clear" w:color="auto" w:fill="FFFFFF"/>
              <w:tabs>
                <w:tab w:val="left" w:pos="1402"/>
              </w:tabs>
              <w:ind w:right="47"/>
              <w:jc w:val="both"/>
              <w:rPr>
                <w:rFonts w:cs="Arial"/>
                <w:lang w:val="uk-UA"/>
              </w:rPr>
            </w:pPr>
          </w:p>
          <w:p w14:paraId="082717A2"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б) кожна Сторона зобов'язується утримуватися від будь-яких дій, які прямо або опосередковано стимулюють директорів, посадових осіб чи працівників іншої Сторони, тому числі від пропонування грошей, подарунків, безкоштовного надання послуг (поставки товарів), а також від надання інших неправомірних матеріальних чи інших переваг та вигоди будь-якого роду, не згаданих в даному документі прямо, що ставлять осіб, перелічених вище, в певну залежність і спрямовані на забезпечення виконання цими особами будь-яких дій на користь стимулюючої їх Сторони, таких як:</w:t>
            </w:r>
          </w:p>
          <w:p w14:paraId="5EC24AB0" w14:textId="2589B1DF"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lastRenderedPageBreak/>
              <w:t xml:space="preserve">- укладання угоди або іншої невиправданої переваги порівняно з іншими </w:t>
            </w:r>
            <w:r w:rsidR="00950E9F">
              <w:rPr>
                <w:rFonts w:cs="Arial"/>
                <w:lang w:val="uk-UA"/>
              </w:rPr>
              <w:t>виконавцями</w:t>
            </w:r>
            <w:r w:rsidRPr="0002208F">
              <w:rPr>
                <w:rFonts w:cs="Arial"/>
                <w:lang w:val="uk-UA"/>
              </w:rPr>
              <w:t xml:space="preserve"> (продавцями),</w:t>
            </w:r>
          </w:p>
          <w:p w14:paraId="5EB81B8D"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 надання додаткових (виняткових) гарантій,</w:t>
            </w:r>
          </w:p>
          <w:p w14:paraId="5805D35A" w14:textId="77777777" w:rsidR="002562F9" w:rsidRPr="0002208F" w:rsidRDefault="002562F9" w:rsidP="002562F9">
            <w:pPr>
              <w:shd w:val="clear" w:color="auto" w:fill="FFFFFF"/>
              <w:tabs>
                <w:tab w:val="left" w:pos="1402"/>
              </w:tabs>
              <w:ind w:right="47"/>
              <w:jc w:val="both"/>
              <w:rPr>
                <w:rFonts w:cs="Arial"/>
                <w:lang w:val="uk-UA"/>
              </w:rPr>
            </w:pPr>
            <w:r w:rsidRPr="0002208F">
              <w:rPr>
                <w:rFonts w:cs="Arial"/>
                <w:lang w:val="uk-UA"/>
              </w:rPr>
              <w:t>- спрощення існуючих стандартних процедур,</w:t>
            </w:r>
          </w:p>
          <w:p w14:paraId="42C9BA82" w14:textId="728A0972" w:rsidR="00ED5103" w:rsidRDefault="002562F9" w:rsidP="002562F9">
            <w:pPr>
              <w:shd w:val="clear" w:color="auto" w:fill="FFFFFF"/>
              <w:tabs>
                <w:tab w:val="left" w:pos="1402"/>
              </w:tabs>
              <w:ind w:right="47"/>
              <w:jc w:val="both"/>
              <w:rPr>
                <w:rFonts w:cs="Arial"/>
                <w:lang w:val="uk-UA"/>
              </w:rPr>
            </w:pPr>
            <w:r w:rsidRPr="0002208F">
              <w:rPr>
                <w:rFonts w:cs="Arial"/>
                <w:lang w:val="uk-UA"/>
              </w:rPr>
              <w:t>- інші дії, які можуть бути здійсненні працівником в межах своїх посадових обов'язків, але які суперечать принципам прозорості та відкритості у відносинах між Сторонами.</w:t>
            </w:r>
          </w:p>
          <w:p w14:paraId="37E0568A" w14:textId="5048CDBD" w:rsidR="00555BF1" w:rsidRDefault="00874A2D" w:rsidP="002562F9">
            <w:pPr>
              <w:shd w:val="clear" w:color="auto" w:fill="FFFFFF"/>
              <w:tabs>
                <w:tab w:val="left" w:pos="1402"/>
              </w:tabs>
              <w:ind w:right="47"/>
              <w:jc w:val="both"/>
              <w:rPr>
                <w:rFonts w:cs="Arial"/>
                <w:lang w:val="uk-UA"/>
              </w:rPr>
            </w:pPr>
            <w:r w:rsidRPr="0002208F">
              <w:rPr>
                <w:rFonts w:cs="Arial"/>
                <w:lang w:val="uk-UA"/>
              </w:rPr>
              <w:t>Сторони зобов'язуються приймати всі розумні заходи для того, щоб звести до мінімуму ризик вступу в ділові відносини з контрагентами, які можуть бути замішані в корупційній діяльності, і співпрацювати один з одним щодо таких контрагентів.</w:t>
            </w:r>
          </w:p>
          <w:p w14:paraId="54BE3555" w14:textId="2BBEF1FC" w:rsidR="00255177" w:rsidRPr="0002208F" w:rsidRDefault="00696B65" w:rsidP="002562F9">
            <w:pPr>
              <w:shd w:val="clear" w:color="auto" w:fill="FFFFFF"/>
              <w:tabs>
                <w:tab w:val="left" w:pos="1402"/>
              </w:tabs>
              <w:ind w:right="47"/>
              <w:jc w:val="both"/>
              <w:rPr>
                <w:rFonts w:cs="Arial"/>
                <w:lang w:val="uk-UA"/>
              </w:rPr>
            </w:pPr>
            <w:r w:rsidRPr="0002208F">
              <w:rPr>
                <w:rFonts w:cs="Arial"/>
                <w:lang w:val="uk-UA"/>
              </w:rPr>
              <w:t>Якщо Стороні стає відомо про те, що інша Сторона зобов'язалася або має намір здійснити суттєве або кілька повторних порушень положень</w:t>
            </w:r>
            <w:r w:rsidR="00A10F2C">
              <w:rPr>
                <w:rFonts w:cs="Arial"/>
                <w:lang w:val="uk-UA"/>
              </w:rPr>
              <w:t xml:space="preserve"> </w:t>
            </w:r>
            <w:r w:rsidRPr="0002208F">
              <w:rPr>
                <w:rFonts w:cs="Arial"/>
                <w:lang w:val="uk-UA"/>
              </w:rPr>
              <w:t>Договору</w:t>
            </w:r>
            <w:r w:rsidR="00A03652">
              <w:rPr>
                <w:rFonts w:cs="Arial"/>
                <w:lang w:val="uk-UA"/>
              </w:rPr>
              <w:t xml:space="preserve"> та Загальних умов закупівель</w:t>
            </w:r>
            <w:r w:rsidRPr="0002208F">
              <w:rPr>
                <w:rFonts w:cs="Arial"/>
                <w:lang w:val="uk-UA"/>
              </w:rPr>
              <w:t xml:space="preserve">, вона зобов'язана повідомити про це іншу Сторону у письмовій формі. Письмове повідомлення повинно бути направлено згідно з вимогами, передбаченими </w:t>
            </w:r>
            <w:r w:rsidR="00CA3E2D">
              <w:rPr>
                <w:rFonts w:cs="Arial"/>
                <w:lang w:val="uk-UA"/>
              </w:rPr>
              <w:t>Загальними умовами закупівель</w:t>
            </w:r>
            <w:r w:rsidR="00CA3E2D" w:rsidRPr="0002208F">
              <w:rPr>
                <w:rFonts w:cs="Arial"/>
                <w:lang w:val="uk-UA"/>
              </w:rPr>
              <w:t xml:space="preserve"> </w:t>
            </w:r>
            <w:r w:rsidRPr="0002208F">
              <w:rPr>
                <w:rFonts w:cs="Arial"/>
                <w:lang w:val="uk-UA"/>
              </w:rPr>
              <w:t>для будь-яких письмових повідомлень, і має містити опис доказів і / або матеріалів, яких буде достатньо, щоб довести або дати підстави вважати, що іншою Стороною, її директорами, посадовими особами або працівниками, її афілійованими особами було скоєно або може бути вчинено порушення. Після такого письмового повідомлення Сторона, що посилається на акт корупції, має право призупинити виконання своїх зобов'язань за Договором до отримання доказів того, що порушення не відбулося, або що інша Сторона вжила необхідних заходів для виправлення становища з метою запобігання порушенню.</w:t>
            </w:r>
          </w:p>
          <w:p w14:paraId="6C4A7DE6" w14:textId="7969BCD0" w:rsidR="00696BD9" w:rsidRPr="00EB0013" w:rsidRDefault="00696BD9" w:rsidP="00E422F8">
            <w:pPr>
              <w:jc w:val="both"/>
              <w:rPr>
                <w:lang w:val="uk-UA"/>
              </w:rPr>
            </w:pPr>
          </w:p>
        </w:tc>
      </w:tr>
    </w:tbl>
    <w:p w14:paraId="448565E1" w14:textId="77777777" w:rsidR="000345DC" w:rsidRPr="00EB0013" w:rsidRDefault="000345DC" w:rsidP="00795DBA">
      <w:pPr>
        <w:rPr>
          <w:lang w:val="uk-UA"/>
        </w:rPr>
      </w:pPr>
    </w:p>
    <w:sectPr w:rsidR="000345DC" w:rsidRPr="00EB0013" w:rsidSect="00E0714A">
      <w:headerReference w:type="default" r:id="rId13"/>
      <w:footerReference w:type="default" r:id="rId14"/>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E78" w14:textId="77777777" w:rsidR="00C65529" w:rsidRDefault="00C65529" w:rsidP="00E0714A">
      <w:r>
        <w:separator/>
      </w:r>
    </w:p>
  </w:endnote>
  <w:endnote w:type="continuationSeparator" w:id="0">
    <w:p w14:paraId="323C3B21" w14:textId="77777777" w:rsidR="00C65529" w:rsidRDefault="00C65529"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10"/>
      <w:gridCol w:w="4111"/>
      <w:gridCol w:w="2549"/>
    </w:tblGrid>
    <w:tr w:rsidR="00703906" w14:paraId="03EB394E" w14:textId="77777777" w:rsidTr="005E367D">
      <w:tc>
        <w:tcPr>
          <w:tcW w:w="1329" w:type="pct"/>
        </w:tcPr>
        <w:p w14:paraId="21C16148" w14:textId="77777777" w:rsidR="00703906" w:rsidRDefault="00703906" w:rsidP="00703906">
          <w:pPr>
            <w:rPr>
              <w:sz w:val="18"/>
              <w:szCs w:val="18"/>
            </w:rPr>
          </w:pPr>
          <w:r>
            <w:rPr>
              <w:sz w:val="18"/>
              <w:szCs w:val="18"/>
            </w:rPr>
            <w:t xml:space="preserve">Stand: </w:t>
          </w:r>
        </w:p>
      </w:tc>
      <w:tc>
        <w:tcPr>
          <w:tcW w:w="2266" w:type="pct"/>
        </w:tcPr>
        <w:p w14:paraId="12BDD27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173FC167"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7202113E"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290C" w14:textId="77777777" w:rsidR="00C65529" w:rsidRDefault="00C65529" w:rsidP="00E0714A">
      <w:r>
        <w:separator/>
      </w:r>
    </w:p>
  </w:footnote>
  <w:footnote w:type="continuationSeparator" w:id="0">
    <w:p w14:paraId="37EE5EF5" w14:textId="77777777" w:rsidR="00C65529" w:rsidRDefault="00C65529"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74EAAE18" w14:textId="77777777" w:rsidTr="005E367D">
      <w:sdt>
        <w:sdtPr>
          <w:rPr>
            <w:rFonts w:eastAsia="Times New Roman" w:cs="Times New Roman"/>
            <w:lang w:eastAsia="de-DE"/>
          </w:rPr>
          <w:alias w:val="CONFIDENTIALITY"/>
          <w:tag w:val="CONFIDENTIALITY"/>
          <w:id w:val="1407269986"/>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astValue="CONFIDENTIAL">
            <w:listItem w:value="[CONFIDENTIALITY]"/>
          </w:dropDownList>
        </w:sdtPr>
        <w:sdtContent>
          <w:tc>
            <w:tcPr>
              <w:tcW w:w="3497" w:type="pct"/>
            </w:tcPr>
            <w:p w14:paraId="14EEEA20" w14:textId="4E6AAB9D" w:rsidR="00703906" w:rsidRPr="00703906" w:rsidRDefault="00EB0013" w:rsidP="00703906">
              <w:pPr>
                <w:tabs>
                  <w:tab w:val="right" w:pos="9356"/>
                </w:tabs>
                <w:spacing w:before="660"/>
                <w:rPr>
                  <w:rFonts w:eastAsia="Times New Roman" w:cs="Times New Roman"/>
                  <w:lang w:eastAsia="de-DE"/>
                </w:rPr>
              </w:pPr>
              <w:r>
                <w:rPr>
                  <w:rFonts w:eastAsia="Times New Roman" w:cs="Times New Roman"/>
                  <w:lang w:eastAsia="de-DE"/>
                </w:rPr>
                <w:t>CONFIDENTIAL</w:t>
              </w:r>
            </w:p>
          </w:tc>
        </w:sdtContent>
      </w:sdt>
      <w:tc>
        <w:tcPr>
          <w:tcW w:w="1503" w:type="pct"/>
        </w:tcPr>
        <w:p w14:paraId="2C989722"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19F1730E" wp14:editId="5ED7B222">
                <wp:extent cx="900000" cy="900000"/>
                <wp:effectExtent l="19050" t="0" r="0" b="0"/>
                <wp:docPr id="2" name="Grafik 1" descr="Logo der GIZ als schwarze Kleinbuchstaben g i z auf weißem U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der GIZ als schwarze Kleinbuchstaben g i z auf weißem Untergrund."/>
                        <pic:cNvPicPr/>
                      </pic:nvPicPr>
                      <pic:blipFill>
                        <a:blip r:embed="rId1"/>
                        <a:stretch>
                          <a:fillRect/>
                        </a:stretch>
                      </pic:blipFill>
                      <pic:spPr>
                        <a:xfrm>
                          <a:off x="0" y="0"/>
                          <a:ext cx="900000" cy="900000"/>
                        </a:xfrm>
                        <a:prstGeom prst="rect">
                          <a:avLst/>
                        </a:prstGeom>
                      </pic:spPr>
                    </pic:pic>
                  </a:graphicData>
                </a:graphic>
              </wp:inline>
            </w:drawing>
          </w:r>
        </w:p>
      </w:tc>
    </w:tr>
  </w:tbl>
  <w:p w14:paraId="6A25B824"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B4937"/>
    <w:multiLevelType w:val="multilevel"/>
    <w:tmpl w:val="E9C84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F66E9F"/>
    <w:multiLevelType w:val="hybridMultilevel"/>
    <w:tmpl w:val="42F07C1C"/>
    <w:lvl w:ilvl="0" w:tplc="7076BF3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B7A6E"/>
    <w:multiLevelType w:val="multilevel"/>
    <w:tmpl w:val="4AB2ED5A"/>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18"/>
  </w:num>
  <w:num w:numId="12" w16cid:durableId="1868173602">
    <w:abstractNumId w:val="12"/>
  </w:num>
  <w:num w:numId="13" w16cid:durableId="1787390440">
    <w:abstractNumId w:val="16"/>
  </w:num>
  <w:num w:numId="14" w16cid:durableId="1213494628">
    <w:abstractNumId w:val="17"/>
  </w:num>
  <w:num w:numId="15" w16cid:durableId="1187985858">
    <w:abstractNumId w:val="10"/>
  </w:num>
  <w:num w:numId="16" w16cid:durableId="1958903269">
    <w:abstractNumId w:val="11"/>
  </w:num>
  <w:num w:numId="17" w16cid:durableId="261838599">
    <w:abstractNumId w:val="19"/>
  </w:num>
  <w:num w:numId="18" w16cid:durableId="2134400123">
    <w:abstractNumId w:val="13"/>
  </w:num>
  <w:num w:numId="19" w16cid:durableId="351344506">
    <w:abstractNumId w:val="15"/>
  </w:num>
  <w:num w:numId="20" w16cid:durableId="1942880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13"/>
    <w:rsid w:val="000044FF"/>
    <w:rsid w:val="000051D3"/>
    <w:rsid w:val="00007CAA"/>
    <w:rsid w:val="00011706"/>
    <w:rsid w:val="0001207C"/>
    <w:rsid w:val="0001292C"/>
    <w:rsid w:val="00014001"/>
    <w:rsid w:val="0002529C"/>
    <w:rsid w:val="000274E6"/>
    <w:rsid w:val="00027ED1"/>
    <w:rsid w:val="0003328D"/>
    <w:rsid w:val="000345DC"/>
    <w:rsid w:val="000403C7"/>
    <w:rsid w:val="00041222"/>
    <w:rsid w:val="0004160B"/>
    <w:rsid w:val="00046293"/>
    <w:rsid w:val="00046ED0"/>
    <w:rsid w:val="000522DC"/>
    <w:rsid w:val="00060B3C"/>
    <w:rsid w:val="000634A6"/>
    <w:rsid w:val="000637CF"/>
    <w:rsid w:val="000723DF"/>
    <w:rsid w:val="00072B78"/>
    <w:rsid w:val="00082990"/>
    <w:rsid w:val="00090C4F"/>
    <w:rsid w:val="00096840"/>
    <w:rsid w:val="000A5AB6"/>
    <w:rsid w:val="000A76BB"/>
    <w:rsid w:val="000C188B"/>
    <w:rsid w:val="000C3255"/>
    <w:rsid w:val="000C44F8"/>
    <w:rsid w:val="000C7DEB"/>
    <w:rsid w:val="000D5FCE"/>
    <w:rsid w:val="000D709D"/>
    <w:rsid w:val="000E29B6"/>
    <w:rsid w:val="000E4C77"/>
    <w:rsid w:val="000E55BF"/>
    <w:rsid w:val="000E5A72"/>
    <w:rsid w:val="000F2CFC"/>
    <w:rsid w:val="000F6365"/>
    <w:rsid w:val="0010514D"/>
    <w:rsid w:val="001149B8"/>
    <w:rsid w:val="0012089C"/>
    <w:rsid w:val="00126568"/>
    <w:rsid w:val="001422A4"/>
    <w:rsid w:val="0014244F"/>
    <w:rsid w:val="00142959"/>
    <w:rsid w:val="00152737"/>
    <w:rsid w:val="001529BD"/>
    <w:rsid w:val="00155C4B"/>
    <w:rsid w:val="00155C50"/>
    <w:rsid w:val="00156F9A"/>
    <w:rsid w:val="001572B1"/>
    <w:rsid w:val="001612B0"/>
    <w:rsid w:val="00161B63"/>
    <w:rsid w:val="00163FE2"/>
    <w:rsid w:val="001829B8"/>
    <w:rsid w:val="001A2196"/>
    <w:rsid w:val="001A2A92"/>
    <w:rsid w:val="001A4CC3"/>
    <w:rsid w:val="001A539C"/>
    <w:rsid w:val="001D10F9"/>
    <w:rsid w:val="001D3CC6"/>
    <w:rsid w:val="001D41CE"/>
    <w:rsid w:val="001D5247"/>
    <w:rsid w:val="001D72BC"/>
    <w:rsid w:val="001E782C"/>
    <w:rsid w:val="00203842"/>
    <w:rsid w:val="00203C50"/>
    <w:rsid w:val="002101ED"/>
    <w:rsid w:val="00212D5A"/>
    <w:rsid w:val="00217751"/>
    <w:rsid w:val="00220D80"/>
    <w:rsid w:val="002234DA"/>
    <w:rsid w:val="00224C92"/>
    <w:rsid w:val="00225717"/>
    <w:rsid w:val="00225992"/>
    <w:rsid w:val="00231446"/>
    <w:rsid w:val="00231CAE"/>
    <w:rsid w:val="0023627C"/>
    <w:rsid w:val="00255177"/>
    <w:rsid w:val="002562F9"/>
    <w:rsid w:val="00263200"/>
    <w:rsid w:val="002648E9"/>
    <w:rsid w:val="00265F9B"/>
    <w:rsid w:val="0026703D"/>
    <w:rsid w:val="00267611"/>
    <w:rsid w:val="00272DE7"/>
    <w:rsid w:val="00273733"/>
    <w:rsid w:val="00273F41"/>
    <w:rsid w:val="00276B1C"/>
    <w:rsid w:val="0028629E"/>
    <w:rsid w:val="002925E5"/>
    <w:rsid w:val="00294AD0"/>
    <w:rsid w:val="002A5277"/>
    <w:rsid w:val="002A5D45"/>
    <w:rsid w:val="002A61E8"/>
    <w:rsid w:val="002A7CE7"/>
    <w:rsid w:val="002B4CE1"/>
    <w:rsid w:val="002B7739"/>
    <w:rsid w:val="002D72C2"/>
    <w:rsid w:val="002F13BB"/>
    <w:rsid w:val="002F26D2"/>
    <w:rsid w:val="00302283"/>
    <w:rsid w:val="00302679"/>
    <w:rsid w:val="003031A9"/>
    <w:rsid w:val="0031274D"/>
    <w:rsid w:val="00316737"/>
    <w:rsid w:val="00322E13"/>
    <w:rsid w:val="003244E4"/>
    <w:rsid w:val="00324DC1"/>
    <w:rsid w:val="00334D81"/>
    <w:rsid w:val="00337E10"/>
    <w:rsid w:val="00342985"/>
    <w:rsid w:val="00342ABC"/>
    <w:rsid w:val="0034435C"/>
    <w:rsid w:val="00346A06"/>
    <w:rsid w:val="00346A8D"/>
    <w:rsid w:val="00346F48"/>
    <w:rsid w:val="00350FE2"/>
    <w:rsid w:val="0035723D"/>
    <w:rsid w:val="00357BD8"/>
    <w:rsid w:val="00363D2C"/>
    <w:rsid w:val="00365209"/>
    <w:rsid w:val="003707BF"/>
    <w:rsid w:val="00370C65"/>
    <w:rsid w:val="00371448"/>
    <w:rsid w:val="00373DC9"/>
    <w:rsid w:val="00381936"/>
    <w:rsid w:val="0038652D"/>
    <w:rsid w:val="00392F40"/>
    <w:rsid w:val="00393C1B"/>
    <w:rsid w:val="00397000"/>
    <w:rsid w:val="003A0C3C"/>
    <w:rsid w:val="003A589E"/>
    <w:rsid w:val="003A5ED1"/>
    <w:rsid w:val="003B306D"/>
    <w:rsid w:val="003B4FF3"/>
    <w:rsid w:val="003B6369"/>
    <w:rsid w:val="003B657C"/>
    <w:rsid w:val="003B6F97"/>
    <w:rsid w:val="003C594B"/>
    <w:rsid w:val="003C7B85"/>
    <w:rsid w:val="003D0F4F"/>
    <w:rsid w:val="003D4274"/>
    <w:rsid w:val="003E29DA"/>
    <w:rsid w:val="003E2A30"/>
    <w:rsid w:val="003E5CAF"/>
    <w:rsid w:val="003F1487"/>
    <w:rsid w:val="003F4959"/>
    <w:rsid w:val="003F6782"/>
    <w:rsid w:val="00400493"/>
    <w:rsid w:val="0040141B"/>
    <w:rsid w:val="004058BD"/>
    <w:rsid w:val="004076AF"/>
    <w:rsid w:val="00411B12"/>
    <w:rsid w:val="00416D64"/>
    <w:rsid w:val="00423E87"/>
    <w:rsid w:val="00426DB7"/>
    <w:rsid w:val="00427B01"/>
    <w:rsid w:val="00430029"/>
    <w:rsid w:val="00445C58"/>
    <w:rsid w:val="004512E7"/>
    <w:rsid w:val="00452E3E"/>
    <w:rsid w:val="004537EC"/>
    <w:rsid w:val="00453EAC"/>
    <w:rsid w:val="004577E8"/>
    <w:rsid w:val="0046073A"/>
    <w:rsid w:val="00463325"/>
    <w:rsid w:val="00464DA0"/>
    <w:rsid w:val="0046645E"/>
    <w:rsid w:val="00466AFD"/>
    <w:rsid w:val="00483A3F"/>
    <w:rsid w:val="00484676"/>
    <w:rsid w:val="00484D60"/>
    <w:rsid w:val="004853DF"/>
    <w:rsid w:val="0048622E"/>
    <w:rsid w:val="004927FA"/>
    <w:rsid w:val="00493B90"/>
    <w:rsid w:val="004A2962"/>
    <w:rsid w:val="004A3E9B"/>
    <w:rsid w:val="004A461B"/>
    <w:rsid w:val="004B322E"/>
    <w:rsid w:val="004C2D74"/>
    <w:rsid w:val="004D7DA3"/>
    <w:rsid w:val="004E334E"/>
    <w:rsid w:val="004E6286"/>
    <w:rsid w:val="004F4294"/>
    <w:rsid w:val="00503F20"/>
    <w:rsid w:val="005065F0"/>
    <w:rsid w:val="00507B49"/>
    <w:rsid w:val="005155E3"/>
    <w:rsid w:val="00525374"/>
    <w:rsid w:val="0052660B"/>
    <w:rsid w:val="00531740"/>
    <w:rsid w:val="00532173"/>
    <w:rsid w:val="00535EC2"/>
    <w:rsid w:val="00543F38"/>
    <w:rsid w:val="0054434D"/>
    <w:rsid w:val="00547E27"/>
    <w:rsid w:val="00555BF1"/>
    <w:rsid w:val="005726C2"/>
    <w:rsid w:val="005801DF"/>
    <w:rsid w:val="0058407A"/>
    <w:rsid w:val="0058475E"/>
    <w:rsid w:val="00591D9F"/>
    <w:rsid w:val="005923F9"/>
    <w:rsid w:val="005A4C3D"/>
    <w:rsid w:val="005A67A3"/>
    <w:rsid w:val="005A69C3"/>
    <w:rsid w:val="005A6E77"/>
    <w:rsid w:val="005B0085"/>
    <w:rsid w:val="005C6970"/>
    <w:rsid w:val="005C708D"/>
    <w:rsid w:val="005D2480"/>
    <w:rsid w:val="005D4F1D"/>
    <w:rsid w:val="005D4FE2"/>
    <w:rsid w:val="005E367D"/>
    <w:rsid w:val="005E44AF"/>
    <w:rsid w:val="005E75D6"/>
    <w:rsid w:val="005F04BA"/>
    <w:rsid w:val="005F0B66"/>
    <w:rsid w:val="005F1670"/>
    <w:rsid w:val="005F7212"/>
    <w:rsid w:val="00615D22"/>
    <w:rsid w:val="00625AD6"/>
    <w:rsid w:val="00626844"/>
    <w:rsid w:val="00630A51"/>
    <w:rsid w:val="00630B0B"/>
    <w:rsid w:val="00635902"/>
    <w:rsid w:val="0064081B"/>
    <w:rsid w:val="00641C85"/>
    <w:rsid w:val="00642190"/>
    <w:rsid w:val="00643DC7"/>
    <w:rsid w:val="006512EA"/>
    <w:rsid w:val="00676462"/>
    <w:rsid w:val="00681AE3"/>
    <w:rsid w:val="00687511"/>
    <w:rsid w:val="006878F5"/>
    <w:rsid w:val="006945A1"/>
    <w:rsid w:val="00696B65"/>
    <w:rsid w:val="00696BD9"/>
    <w:rsid w:val="006B0BA0"/>
    <w:rsid w:val="006B0BC5"/>
    <w:rsid w:val="006B5915"/>
    <w:rsid w:val="006B6E2A"/>
    <w:rsid w:val="006C26FB"/>
    <w:rsid w:val="006C4BB5"/>
    <w:rsid w:val="006C6BCC"/>
    <w:rsid w:val="006D11C1"/>
    <w:rsid w:val="006D37D0"/>
    <w:rsid w:val="006D384C"/>
    <w:rsid w:val="006F0D73"/>
    <w:rsid w:val="006F1AB4"/>
    <w:rsid w:val="006F358E"/>
    <w:rsid w:val="00703906"/>
    <w:rsid w:val="00715A54"/>
    <w:rsid w:val="00715DB6"/>
    <w:rsid w:val="00716683"/>
    <w:rsid w:val="00716A2F"/>
    <w:rsid w:val="00717116"/>
    <w:rsid w:val="007213BC"/>
    <w:rsid w:val="007235A0"/>
    <w:rsid w:val="00727902"/>
    <w:rsid w:val="007305D4"/>
    <w:rsid w:val="00731CB2"/>
    <w:rsid w:val="0074752F"/>
    <w:rsid w:val="00747EEE"/>
    <w:rsid w:val="00754539"/>
    <w:rsid w:val="0075497C"/>
    <w:rsid w:val="0076178F"/>
    <w:rsid w:val="0076567E"/>
    <w:rsid w:val="00767342"/>
    <w:rsid w:val="00767F36"/>
    <w:rsid w:val="007768DA"/>
    <w:rsid w:val="00777255"/>
    <w:rsid w:val="00780CF0"/>
    <w:rsid w:val="0079008B"/>
    <w:rsid w:val="00792348"/>
    <w:rsid w:val="007946D5"/>
    <w:rsid w:val="00795DBA"/>
    <w:rsid w:val="0079657C"/>
    <w:rsid w:val="007A569A"/>
    <w:rsid w:val="007A6994"/>
    <w:rsid w:val="007C4FA3"/>
    <w:rsid w:val="007F45C4"/>
    <w:rsid w:val="007F7606"/>
    <w:rsid w:val="0080748B"/>
    <w:rsid w:val="00814FF1"/>
    <w:rsid w:val="008165D1"/>
    <w:rsid w:val="00821082"/>
    <w:rsid w:val="00821C6E"/>
    <w:rsid w:val="00823192"/>
    <w:rsid w:val="008237D6"/>
    <w:rsid w:val="00827BB9"/>
    <w:rsid w:val="00840BC0"/>
    <w:rsid w:val="00850DD1"/>
    <w:rsid w:val="00855CB6"/>
    <w:rsid w:val="008618ED"/>
    <w:rsid w:val="00874A2D"/>
    <w:rsid w:val="00877D76"/>
    <w:rsid w:val="00886DB2"/>
    <w:rsid w:val="00887F41"/>
    <w:rsid w:val="008928B4"/>
    <w:rsid w:val="00894082"/>
    <w:rsid w:val="008A2473"/>
    <w:rsid w:val="008A43D2"/>
    <w:rsid w:val="008C557F"/>
    <w:rsid w:val="008C7CFD"/>
    <w:rsid w:val="008D0EC6"/>
    <w:rsid w:val="008D4AC3"/>
    <w:rsid w:val="008D62BB"/>
    <w:rsid w:val="008D701C"/>
    <w:rsid w:val="008E755C"/>
    <w:rsid w:val="008F0048"/>
    <w:rsid w:val="008F7397"/>
    <w:rsid w:val="009150A4"/>
    <w:rsid w:val="00927DA4"/>
    <w:rsid w:val="00934BED"/>
    <w:rsid w:val="009425E9"/>
    <w:rsid w:val="00947978"/>
    <w:rsid w:val="00950E9F"/>
    <w:rsid w:val="0095720C"/>
    <w:rsid w:val="00961108"/>
    <w:rsid w:val="009612A6"/>
    <w:rsid w:val="0096331C"/>
    <w:rsid w:val="00967149"/>
    <w:rsid w:val="00967EFB"/>
    <w:rsid w:val="0097287C"/>
    <w:rsid w:val="00977042"/>
    <w:rsid w:val="00980A33"/>
    <w:rsid w:val="00985320"/>
    <w:rsid w:val="00986575"/>
    <w:rsid w:val="0099741B"/>
    <w:rsid w:val="009A14F8"/>
    <w:rsid w:val="009A2606"/>
    <w:rsid w:val="009C0984"/>
    <w:rsid w:val="009C09B6"/>
    <w:rsid w:val="009C2279"/>
    <w:rsid w:val="009C57CA"/>
    <w:rsid w:val="009E01C7"/>
    <w:rsid w:val="009E18CB"/>
    <w:rsid w:val="009E4BE8"/>
    <w:rsid w:val="009E7D93"/>
    <w:rsid w:val="009F3179"/>
    <w:rsid w:val="009F6ACF"/>
    <w:rsid w:val="00A03652"/>
    <w:rsid w:val="00A10F2C"/>
    <w:rsid w:val="00A1165E"/>
    <w:rsid w:val="00A158D1"/>
    <w:rsid w:val="00A22798"/>
    <w:rsid w:val="00A23778"/>
    <w:rsid w:val="00A27F24"/>
    <w:rsid w:val="00A355AE"/>
    <w:rsid w:val="00A366CA"/>
    <w:rsid w:val="00A46184"/>
    <w:rsid w:val="00A477B8"/>
    <w:rsid w:val="00A50930"/>
    <w:rsid w:val="00A566E2"/>
    <w:rsid w:val="00A62F61"/>
    <w:rsid w:val="00A650A8"/>
    <w:rsid w:val="00A67495"/>
    <w:rsid w:val="00A70C13"/>
    <w:rsid w:val="00A71BB4"/>
    <w:rsid w:val="00A8016F"/>
    <w:rsid w:val="00A96EC1"/>
    <w:rsid w:val="00AB352D"/>
    <w:rsid w:val="00AB409B"/>
    <w:rsid w:val="00AB7D85"/>
    <w:rsid w:val="00AC112E"/>
    <w:rsid w:val="00AC1F1B"/>
    <w:rsid w:val="00AC3757"/>
    <w:rsid w:val="00AC7899"/>
    <w:rsid w:val="00AD510A"/>
    <w:rsid w:val="00AE29A5"/>
    <w:rsid w:val="00AE7AB3"/>
    <w:rsid w:val="00AF41DB"/>
    <w:rsid w:val="00B0784B"/>
    <w:rsid w:val="00B12EE3"/>
    <w:rsid w:val="00B32EE7"/>
    <w:rsid w:val="00B41236"/>
    <w:rsid w:val="00B41C1E"/>
    <w:rsid w:val="00B41F3A"/>
    <w:rsid w:val="00B46A92"/>
    <w:rsid w:val="00B54D48"/>
    <w:rsid w:val="00B5542D"/>
    <w:rsid w:val="00B56DFA"/>
    <w:rsid w:val="00B61322"/>
    <w:rsid w:val="00B630FE"/>
    <w:rsid w:val="00B653B9"/>
    <w:rsid w:val="00B66477"/>
    <w:rsid w:val="00B760DF"/>
    <w:rsid w:val="00B76456"/>
    <w:rsid w:val="00B773A9"/>
    <w:rsid w:val="00B8559F"/>
    <w:rsid w:val="00B86968"/>
    <w:rsid w:val="00B9536F"/>
    <w:rsid w:val="00B963C8"/>
    <w:rsid w:val="00B963F6"/>
    <w:rsid w:val="00BC18C8"/>
    <w:rsid w:val="00BC451C"/>
    <w:rsid w:val="00BD29D0"/>
    <w:rsid w:val="00BD32A7"/>
    <w:rsid w:val="00BE5762"/>
    <w:rsid w:val="00BF255D"/>
    <w:rsid w:val="00C00957"/>
    <w:rsid w:val="00C00CCF"/>
    <w:rsid w:val="00C1055B"/>
    <w:rsid w:val="00C12636"/>
    <w:rsid w:val="00C40800"/>
    <w:rsid w:val="00C40CD6"/>
    <w:rsid w:val="00C41B29"/>
    <w:rsid w:val="00C4228E"/>
    <w:rsid w:val="00C47916"/>
    <w:rsid w:val="00C50095"/>
    <w:rsid w:val="00C528E7"/>
    <w:rsid w:val="00C52C52"/>
    <w:rsid w:val="00C53F75"/>
    <w:rsid w:val="00C60526"/>
    <w:rsid w:val="00C65529"/>
    <w:rsid w:val="00C70667"/>
    <w:rsid w:val="00C73562"/>
    <w:rsid w:val="00C73670"/>
    <w:rsid w:val="00C82939"/>
    <w:rsid w:val="00C90B2D"/>
    <w:rsid w:val="00C941AD"/>
    <w:rsid w:val="00C95F5C"/>
    <w:rsid w:val="00CA3E2D"/>
    <w:rsid w:val="00CA5B06"/>
    <w:rsid w:val="00CA5D48"/>
    <w:rsid w:val="00CA68BF"/>
    <w:rsid w:val="00CB04A3"/>
    <w:rsid w:val="00CB1399"/>
    <w:rsid w:val="00CB27A3"/>
    <w:rsid w:val="00CB282C"/>
    <w:rsid w:val="00CB7A20"/>
    <w:rsid w:val="00CC2EE0"/>
    <w:rsid w:val="00CC6F02"/>
    <w:rsid w:val="00CC7CEE"/>
    <w:rsid w:val="00CE0D0D"/>
    <w:rsid w:val="00CE10E6"/>
    <w:rsid w:val="00CE459B"/>
    <w:rsid w:val="00CE4813"/>
    <w:rsid w:val="00CE53BA"/>
    <w:rsid w:val="00CE58BE"/>
    <w:rsid w:val="00CE6959"/>
    <w:rsid w:val="00CF022D"/>
    <w:rsid w:val="00CF58F3"/>
    <w:rsid w:val="00D011A9"/>
    <w:rsid w:val="00D01281"/>
    <w:rsid w:val="00D2037C"/>
    <w:rsid w:val="00D228FE"/>
    <w:rsid w:val="00D23FE6"/>
    <w:rsid w:val="00D25983"/>
    <w:rsid w:val="00D33EDC"/>
    <w:rsid w:val="00D40B6E"/>
    <w:rsid w:val="00D42B93"/>
    <w:rsid w:val="00D435CA"/>
    <w:rsid w:val="00D43C6B"/>
    <w:rsid w:val="00D4582E"/>
    <w:rsid w:val="00D4707F"/>
    <w:rsid w:val="00D51028"/>
    <w:rsid w:val="00D52C09"/>
    <w:rsid w:val="00D57F1E"/>
    <w:rsid w:val="00D60EB1"/>
    <w:rsid w:val="00D6646C"/>
    <w:rsid w:val="00D74B9C"/>
    <w:rsid w:val="00D874EE"/>
    <w:rsid w:val="00D91682"/>
    <w:rsid w:val="00D94CD1"/>
    <w:rsid w:val="00DA1613"/>
    <w:rsid w:val="00DA36FF"/>
    <w:rsid w:val="00DA6629"/>
    <w:rsid w:val="00DB0CD9"/>
    <w:rsid w:val="00DB7C24"/>
    <w:rsid w:val="00DC0D5F"/>
    <w:rsid w:val="00DD7409"/>
    <w:rsid w:val="00DE243E"/>
    <w:rsid w:val="00DE50AF"/>
    <w:rsid w:val="00DE710A"/>
    <w:rsid w:val="00DF38C2"/>
    <w:rsid w:val="00DF4415"/>
    <w:rsid w:val="00E069E9"/>
    <w:rsid w:val="00E0714A"/>
    <w:rsid w:val="00E13E35"/>
    <w:rsid w:val="00E1596C"/>
    <w:rsid w:val="00E22520"/>
    <w:rsid w:val="00E22646"/>
    <w:rsid w:val="00E36A46"/>
    <w:rsid w:val="00E40A78"/>
    <w:rsid w:val="00E41ADF"/>
    <w:rsid w:val="00E422F8"/>
    <w:rsid w:val="00E44185"/>
    <w:rsid w:val="00E444C4"/>
    <w:rsid w:val="00E46300"/>
    <w:rsid w:val="00E518A8"/>
    <w:rsid w:val="00E545D4"/>
    <w:rsid w:val="00E5655B"/>
    <w:rsid w:val="00E60D66"/>
    <w:rsid w:val="00E737A7"/>
    <w:rsid w:val="00E87C84"/>
    <w:rsid w:val="00E901CD"/>
    <w:rsid w:val="00E902BD"/>
    <w:rsid w:val="00E90E77"/>
    <w:rsid w:val="00E916AA"/>
    <w:rsid w:val="00EA28BB"/>
    <w:rsid w:val="00EA554D"/>
    <w:rsid w:val="00EB0013"/>
    <w:rsid w:val="00EC3C37"/>
    <w:rsid w:val="00EC613B"/>
    <w:rsid w:val="00ED5103"/>
    <w:rsid w:val="00EE451B"/>
    <w:rsid w:val="00EF03F4"/>
    <w:rsid w:val="00EF0888"/>
    <w:rsid w:val="00EF2828"/>
    <w:rsid w:val="00EF3087"/>
    <w:rsid w:val="00F010A7"/>
    <w:rsid w:val="00F01984"/>
    <w:rsid w:val="00F03D04"/>
    <w:rsid w:val="00F12121"/>
    <w:rsid w:val="00F1235E"/>
    <w:rsid w:val="00F12FB0"/>
    <w:rsid w:val="00F16E18"/>
    <w:rsid w:val="00F2068D"/>
    <w:rsid w:val="00F30AA3"/>
    <w:rsid w:val="00F44F5C"/>
    <w:rsid w:val="00F524C9"/>
    <w:rsid w:val="00F567F3"/>
    <w:rsid w:val="00F71F31"/>
    <w:rsid w:val="00F826EA"/>
    <w:rsid w:val="00F83D37"/>
    <w:rsid w:val="00F842F3"/>
    <w:rsid w:val="00F87447"/>
    <w:rsid w:val="00F956DC"/>
    <w:rsid w:val="00F96F47"/>
    <w:rsid w:val="00F97FD9"/>
    <w:rsid w:val="00FB0015"/>
    <w:rsid w:val="00FB5452"/>
    <w:rsid w:val="00FB55AC"/>
    <w:rsid w:val="00FB6014"/>
    <w:rsid w:val="00FC68B9"/>
    <w:rsid w:val="00FC7F98"/>
    <w:rsid w:val="00FD010A"/>
    <w:rsid w:val="00FD16F4"/>
    <w:rsid w:val="00FD4925"/>
    <w:rsid w:val="00FE1629"/>
    <w:rsid w:val="00FE3B7C"/>
    <w:rsid w:val="00FE5158"/>
    <w:rsid w:val="00FE6809"/>
    <w:rsid w:val="00FF630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7C54"/>
  <w15:chartTrackingRefBased/>
  <w15:docId w15:val="{959A4E28-0C2F-4B62-A30E-C6C17E8A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00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00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00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00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EB0013"/>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EB0013"/>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EB0013"/>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EB0013"/>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EB0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013"/>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B00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013"/>
    <w:rPr>
      <w:rFonts w:ascii="Arial" w:hAnsi="Arial"/>
      <w:i/>
      <w:iCs/>
      <w:color w:val="404040" w:themeColor="text1" w:themeTint="BF"/>
      <w:lang w:eastAsia="en-US"/>
    </w:rPr>
  </w:style>
  <w:style w:type="paragraph" w:styleId="ListParagraph">
    <w:name w:val="List Paragraph"/>
    <w:basedOn w:val="Normal"/>
    <w:uiPriority w:val="34"/>
    <w:qFormat/>
    <w:rsid w:val="00EB0013"/>
    <w:pPr>
      <w:ind w:left="720"/>
      <w:contextualSpacing/>
    </w:pPr>
  </w:style>
  <w:style w:type="character" w:styleId="IntenseEmphasis">
    <w:name w:val="Intense Emphasis"/>
    <w:basedOn w:val="DefaultParagraphFont"/>
    <w:uiPriority w:val="21"/>
    <w:qFormat/>
    <w:rsid w:val="00EB0013"/>
    <w:rPr>
      <w:i/>
      <w:iCs/>
      <w:color w:val="2F5496" w:themeColor="accent1" w:themeShade="BF"/>
    </w:rPr>
  </w:style>
  <w:style w:type="paragraph" w:styleId="IntenseQuote">
    <w:name w:val="Intense Quote"/>
    <w:basedOn w:val="Normal"/>
    <w:next w:val="Normal"/>
    <w:link w:val="IntenseQuoteChar"/>
    <w:uiPriority w:val="30"/>
    <w:qFormat/>
    <w:rsid w:val="00EB0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013"/>
    <w:rPr>
      <w:rFonts w:ascii="Arial" w:hAnsi="Arial"/>
      <w:i/>
      <w:iCs/>
      <w:color w:val="2F5496" w:themeColor="accent1" w:themeShade="BF"/>
      <w:lang w:eastAsia="en-US"/>
    </w:rPr>
  </w:style>
  <w:style w:type="character" w:styleId="IntenseReference">
    <w:name w:val="Intense Reference"/>
    <w:basedOn w:val="DefaultParagraphFont"/>
    <w:uiPriority w:val="32"/>
    <w:qFormat/>
    <w:rsid w:val="00EB0013"/>
    <w:rPr>
      <w:b/>
      <w:bCs/>
      <w:smallCaps/>
      <w:color w:val="2F5496" w:themeColor="accent1" w:themeShade="BF"/>
      <w:spacing w:val="5"/>
    </w:rPr>
  </w:style>
  <w:style w:type="character" w:styleId="Hyperlink">
    <w:name w:val="Hyperlink"/>
    <w:basedOn w:val="DefaultParagraphFont"/>
    <w:uiPriority w:val="99"/>
    <w:unhideWhenUsed/>
    <w:rsid w:val="00535EC2"/>
    <w:rPr>
      <w:color w:val="0563C1" w:themeColor="hyperlink"/>
      <w:u w:val="single"/>
    </w:rPr>
  </w:style>
  <w:style w:type="character" w:styleId="UnresolvedMention">
    <w:name w:val="Unresolved Mention"/>
    <w:basedOn w:val="DefaultParagraphFont"/>
    <w:uiPriority w:val="99"/>
    <w:semiHidden/>
    <w:unhideWhenUsed/>
    <w:rsid w:val="00535EC2"/>
    <w:rPr>
      <w:color w:val="605E5C"/>
      <w:shd w:val="clear" w:color="auto" w:fill="E1DFDD"/>
    </w:rPr>
  </w:style>
  <w:style w:type="character" w:styleId="FollowedHyperlink">
    <w:name w:val="FollowedHyperlink"/>
    <w:basedOn w:val="DefaultParagraphFont"/>
    <w:uiPriority w:val="99"/>
    <w:semiHidden/>
    <w:unhideWhenUsed/>
    <w:rsid w:val="00A27F24"/>
    <w:rPr>
      <w:color w:val="954F72" w:themeColor="followedHyperlink"/>
      <w:u w:val="single"/>
    </w:rPr>
  </w:style>
  <w:style w:type="paragraph" w:styleId="BodyText2">
    <w:name w:val="Body Text 2"/>
    <w:basedOn w:val="Normal"/>
    <w:link w:val="BodyText2Char"/>
    <w:uiPriority w:val="99"/>
    <w:semiHidden/>
    <w:unhideWhenUsed/>
    <w:rsid w:val="003A589E"/>
    <w:pPr>
      <w:spacing w:after="120" w:line="480" w:lineRule="auto"/>
    </w:pPr>
  </w:style>
  <w:style w:type="character" w:customStyle="1" w:styleId="BodyText2Char">
    <w:name w:val="Body Text 2 Char"/>
    <w:basedOn w:val="DefaultParagraphFont"/>
    <w:link w:val="BodyText2"/>
    <w:uiPriority w:val="99"/>
    <w:semiHidden/>
    <w:rsid w:val="003A589E"/>
    <w:rPr>
      <w:rFonts w:ascii="Arial" w:hAnsi="Arial"/>
      <w:lang w:eastAsia="en-US"/>
    </w:rPr>
  </w:style>
  <w:style w:type="paragraph" w:styleId="Revision">
    <w:name w:val="Revision"/>
    <w:hidden/>
    <w:uiPriority w:val="99"/>
    <w:semiHidden/>
    <w:rsid w:val="001829B8"/>
    <w:pPr>
      <w:spacing w:after="0" w:line="240" w:lineRule="auto"/>
    </w:pPr>
    <w:rPr>
      <w:rFonts w:ascii="Arial" w:hAnsi="Arial"/>
      <w:lang w:eastAsia="en-US"/>
    </w:rPr>
  </w:style>
  <w:style w:type="character" w:styleId="CommentReference">
    <w:name w:val="annotation reference"/>
    <w:basedOn w:val="DefaultParagraphFont"/>
    <w:uiPriority w:val="99"/>
    <w:semiHidden/>
    <w:unhideWhenUsed/>
    <w:rsid w:val="00A67495"/>
    <w:rPr>
      <w:sz w:val="16"/>
      <w:szCs w:val="16"/>
    </w:rPr>
  </w:style>
  <w:style w:type="paragraph" w:styleId="CommentText">
    <w:name w:val="annotation text"/>
    <w:basedOn w:val="Normal"/>
    <w:link w:val="CommentTextChar"/>
    <w:uiPriority w:val="99"/>
    <w:unhideWhenUsed/>
    <w:rsid w:val="00A67495"/>
    <w:rPr>
      <w:sz w:val="20"/>
      <w:szCs w:val="20"/>
    </w:rPr>
  </w:style>
  <w:style w:type="character" w:customStyle="1" w:styleId="CommentTextChar">
    <w:name w:val="Comment Text Char"/>
    <w:basedOn w:val="DefaultParagraphFont"/>
    <w:link w:val="CommentText"/>
    <w:uiPriority w:val="99"/>
    <w:rsid w:val="00A67495"/>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A67495"/>
    <w:rPr>
      <w:b/>
      <w:bCs/>
    </w:rPr>
  </w:style>
  <w:style w:type="character" w:customStyle="1" w:styleId="CommentSubjectChar">
    <w:name w:val="Comment Subject Char"/>
    <w:basedOn w:val="CommentTextChar"/>
    <w:link w:val="CommentSubject"/>
    <w:uiPriority w:val="99"/>
    <w:semiHidden/>
    <w:rsid w:val="00A67495"/>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z.de/en/regions/europe/ukraine/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iz.de/en/regions/europe/ukraine/tend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CONFIDENTIAL</CONFIDENTIAL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customXml/itemProps2.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customXml/itemProps3.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4.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14140</Words>
  <Characters>80602</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Zhelevska, Olha GIZ UA</cp:lastModifiedBy>
  <cp:revision>7</cp:revision>
  <dcterms:created xsi:type="dcterms:W3CDTF">2025-06-11T06:16:00Z</dcterms:created>
  <dcterms:modified xsi:type="dcterms:W3CDTF">2025-09-08T06:58:00Z</dcterms:modified>
</cp:coreProperties>
</file>