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00F14C39">
        <w:rPr>
          <w:rStyle w:val="ui-provider"/>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rsidR="00FB060E">
        <w:t xml:space="preserve"> </w:t>
      </w:r>
    </w:p>
    <w:p w14:paraId="6EB6C9D3" w14:textId="77777777" w:rsidR="00FC464B" w:rsidRDefault="00FC464B" w:rsidP="003C23A4">
      <w:pPr>
        <w:pStyle w:val="Default"/>
        <w:jc w:val="both"/>
        <w:rPr>
          <w:rStyle w:val="ui-provider"/>
          <w:sz w:val="20"/>
          <w:szCs w:val="20"/>
        </w:rPr>
      </w:pPr>
    </w:p>
    <w:tbl>
      <w:tblPr>
        <w:tblW w:w="0" w:type="auto"/>
        <w:tblInd w:w="-90" w:type="dxa"/>
        <w:tblLook w:val="00A0" w:firstRow="1" w:lastRow="0" w:firstColumn="1" w:lastColumn="0" w:noHBand="0" w:noVBand="0"/>
      </w:tblPr>
      <w:tblGrid>
        <w:gridCol w:w="10238"/>
      </w:tblGrid>
      <w:tr w:rsidR="00AB1A9B" w:rsidRPr="00D564EA" w14:paraId="0CA98FC0" w14:textId="77777777" w:rsidTr="005D520A">
        <w:trPr>
          <w:trHeight w:val="1656"/>
        </w:trPr>
        <w:tc>
          <w:tcPr>
            <w:tcW w:w="10238" w:type="dxa"/>
          </w:tcPr>
          <w:p w14:paraId="15874FB1" w14:textId="77777777" w:rsidR="00AB1A9B" w:rsidRPr="00825B7B" w:rsidRDefault="00AB1A9B" w:rsidP="005D520A">
            <w:pPr>
              <w:autoSpaceDE w:val="0"/>
              <w:autoSpaceDN w:val="0"/>
              <w:adjustRightInd w:val="0"/>
              <w:spacing w:line="288" w:lineRule="auto"/>
              <w:jc w:val="both"/>
              <w:rPr>
                <w:rFonts w:ascii="Arial" w:eastAsia="Calibri" w:hAnsi="Arial" w:cs="Arial"/>
                <w:color w:val="000000"/>
                <w:sz w:val="20"/>
                <w:szCs w:val="20"/>
                <w:lang w:val="en-US"/>
              </w:rPr>
            </w:pPr>
            <w:r w:rsidRPr="00825B7B">
              <w:rPr>
                <w:rFonts w:ascii="Arial" w:eastAsia="Calibri" w:hAnsi="Arial" w:cs="Arial"/>
                <w:color w:val="000000"/>
                <w:sz w:val="20"/>
                <w:szCs w:val="20"/>
                <w:lang w:val="en-US"/>
              </w:rPr>
              <w:t>The GIZ Energy Support Programme is working with the Ministry of Industry and Trade (MOIT) on the development of the energy sector in Viet Nam. The current technological focus is on solar power, wind power, bioenergy, energy access and energy efficiency and smart grid.</w:t>
            </w:r>
          </w:p>
          <w:p w14:paraId="03090715" w14:textId="77777777" w:rsidR="00AB1A9B" w:rsidRDefault="00AB1A9B" w:rsidP="005D520A">
            <w:pPr>
              <w:pStyle w:val="Default"/>
              <w:spacing w:line="276" w:lineRule="auto"/>
              <w:jc w:val="center"/>
              <w:rPr>
                <w:rFonts w:ascii="Helvetica" w:hAnsi="Helvetica" w:cs="Helvetica"/>
                <w:b/>
                <w:sz w:val="20"/>
                <w:szCs w:val="20"/>
                <w:lang w:val="en-GB" w:eastAsia="de-DE"/>
              </w:rPr>
            </w:pPr>
          </w:p>
          <w:p w14:paraId="0C615293" w14:textId="06A5C126" w:rsidR="00AB1A9B" w:rsidRPr="00D564EA" w:rsidRDefault="00AB1A9B" w:rsidP="005D520A">
            <w:pPr>
              <w:pStyle w:val="Default"/>
              <w:spacing w:line="276" w:lineRule="auto"/>
              <w:rPr>
                <w:bCs/>
                <w:sz w:val="20"/>
                <w:szCs w:val="20"/>
              </w:rPr>
            </w:pPr>
            <w:r w:rsidRPr="00D564EA">
              <w:rPr>
                <w:rFonts w:ascii="Helvetica" w:hAnsi="Helvetica" w:cs="Helvetica"/>
                <w:bCs/>
                <w:sz w:val="20"/>
                <w:szCs w:val="20"/>
                <w:lang w:val="en-GB" w:eastAsia="de-DE"/>
              </w:rPr>
              <w:t xml:space="preserve">The Energy Support Programme (ESP) </w:t>
            </w:r>
            <w:r>
              <w:rPr>
                <w:rFonts w:ascii="Helvetica" w:hAnsi="Helvetica" w:cs="Helvetica"/>
                <w:bCs/>
                <w:sz w:val="20"/>
                <w:szCs w:val="20"/>
                <w:lang w:val="en-GB" w:eastAsia="de-DE"/>
              </w:rPr>
              <w:t>is looking for</w:t>
            </w:r>
            <w:r w:rsidRPr="00D564EA">
              <w:rPr>
                <w:rFonts w:ascii="Helvetica" w:hAnsi="Helvetica" w:cs="Helvetica"/>
                <w:bCs/>
                <w:sz w:val="20"/>
                <w:szCs w:val="20"/>
                <w:lang w:val="en-GB" w:eastAsia="de-DE"/>
              </w:rPr>
              <w:t xml:space="preserve"> a </w:t>
            </w:r>
            <w:r w:rsidR="007C7C07">
              <w:rPr>
                <w:rFonts w:ascii="Helvetica" w:hAnsi="Helvetica" w:cs="Helvetica"/>
                <w:bCs/>
                <w:sz w:val="20"/>
                <w:szCs w:val="20"/>
                <w:lang w:val="en-GB" w:eastAsia="de-DE"/>
              </w:rPr>
              <w:t>EXTERNAL</w:t>
            </w:r>
            <w:r w:rsidR="00707369">
              <w:rPr>
                <w:rFonts w:ascii="Helvetica" w:hAnsi="Helvetica" w:cs="Helvetica"/>
                <w:bCs/>
                <w:sz w:val="20"/>
                <w:szCs w:val="20"/>
                <w:lang w:val="en-GB" w:eastAsia="de-DE"/>
              </w:rPr>
              <w:t xml:space="preserve"> </w:t>
            </w:r>
            <w:r w:rsidRPr="00ED79FE">
              <w:rPr>
                <w:sz w:val="20"/>
                <w:szCs w:val="20"/>
              </w:rPr>
              <w:t>qualified candidate to fill the following position:</w:t>
            </w:r>
          </w:p>
        </w:tc>
      </w:tr>
    </w:tbl>
    <w:p w14:paraId="7AFACFED" w14:textId="71A7243D" w:rsidR="00D67176" w:rsidRPr="006D23BF" w:rsidRDefault="00AB1A9B" w:rsidP="00615C7F">
      <w:pPr>
        <w:spacing w:before="120" w:line="288" w:lineRule="auto"/>
        <w:jc w:val="center"/>
        <w:rPr>
          <w:rFonts w:ascii="Arial" w:eastAsia="Calibri" w:hAnsi="Arial" w:cs="Arial"/>
          <w:b/>
          <w:sz w:val="28"/>
          <w:szCs w:val="28"/>
          <w:lang w:val="en-US"/>
        </w:rPr>
      </w:pPr>
      <w:r w:rsidRPr="006D23BF">
        <w:rPr>
          <w:rFonts w:ascii="Arial" w:eastAsia="Calibri" w:hAnsi="Arial" w:cs="Arial"/>
          <w:b/>
          <w:sz w:val="28"/>
          <w:szCs w:val="28"/>
          <w:lang w:val="en-US"/>
        </w:rPr>
        <w:t xml:space="preserve">Senior Finance Controller </w:t>
      </w:r>
    </w:p>
    <w:p w14:paraId="0307B6A1" w14:textId="00CDDEFB" w:rsidR="00D67176" w:rsidRPr="001C2D17" w:rsidRDefault="007D7471" w:rsidP="00615C7F">
      <w:pPr>
        <w:pStyle w:val="Default"/>
        <w:spacing w:line="288" w:lineRule="auto"/>
        <w:jc w:val="center"/>
        <w:rPr>
          <w:color w:val="auto"/>
          <w:sz w:val="20"/>
          <w:szCs w:val="20"/>
          <w:lang w:val="vi-VN"/>
        </w:rPr>
      </w:pPr>
      <w:r w:rsidRPr="001C2D17">
        <w:rPr>
          <w:color w:val="auto"/>
          <w:sz w:val="20"/>
          <w:szCs w:val="20"/>
          <w:lang w:val="vi-VN"/>
        </w:rPr>
        <w:t xml:space="preserve">Duty </w:t>
      </w:r>
      <w:r w:rsidR="007E5AA9" w:rsidRPr="001C2D17">
        <w:rPr>
          <w:color w:val="auto"/>
          <w:sz w:val="20"/>
          <w:szCs w:val="20"/>
        </w:rPr>
        <w:t>s</w:t>
      </w:r>
      <w:r w:rsidRPr="001C2D17">
        <w:rPr>
          <w:color w:val="auto"/>
          <w:sz w:val="20"/>
          <w:szCs w:val="20"/>
          <w:lang w:val="vi-VN"/>
        </w:rPr>
        <w:t xml:space="preserve">tation: </w:t>
      </w:r>
      <w:r w:rsidR="00DE435E">
        <w:rPr>
          <w:color w:val="auto"/>
          <w:sz w:val="20"/>
          <w:szCs w:val="20"/>
        </w:rPr>
        <w:t>H</w:t>
      </w:r>
      <w:r w:rsidR="001C2D17" w:rsidRPr="001C2D17">
        <w:rPr>
          <w:color w:val="auto"/>
          <w:sz w:val="20"/>
          <w:szCs w:val="20"/>
        </w:rPr>
        <w:t>a Noi, Viet Nam</w:t>
      </w:r>
      <w:r w:rsidR="00D67176" w:rsidRPr="001C2D17">
        <w:rPr>
          <w:color w:val="auto"/>
          <w:sz w:val="20"/>
          <w:szCs w:val="20"/>
          <w:lang w:val="vi-VN"/>
        </w:rPr>
        <w:t xml:space="preserve"> </w:t>
      </w:r>
    </w:p>
    <w:p w14:paraId="281CDB24" w14:textId="05081193" w:rsidR="00356675" w:rsidRDefault="00D67176" w:rsidP="00615C7F">
      <w:pPr>
        <w:pStyle w:val="Default"/>
        <w:spacing w:line="288" w:lineRule="auto"/>
        <w:jc w:val="center"/>
        <w:rPr>
          <w:color w:val="auto"/>
          <w:sz w:val="20"/>
          <w:szCs w:val="20"/>
        </w:rPr>
      </w:pPr>
      <w:r w:rsidRPr="001C2D17">
        <w:rPr>
          <w:color w:val="auto"/>
          <w:sz w:val="20"/>
          <w:szCs w:val="20"/>
          <w:lang w:val="vi-VN"/>
        </w:rPr>
        <w:t xml:space="preserve">Duration: </w:t>
      </w:r>
      <w:r w:rsidR="001149B6" w:rsidRPr="001149B6">
        <w:rPr>
          <w:color w:val="auto"/>
          <w:sz w:val="20"/>
          <w:szCs w:val="20"/>
        </w:rPr>
        <w:t>Starting</w:t>
      </w:r>
      <w:r w:rsidR="001149B6">
        <w:rPr>
          <w:color w:val="auto"/>
          <w:sz w:val="20"/>
          <w:szCs w:val="20"/>
        </w:rPr>
        <w:t xml:space="preserve"> </w:t>
      </w:r>
      <w:r w:rsidR="00750E2E" w:rsidRPr="001149B6">
        <w:rPr>
          <w:color w:val="auto"/>
          <w:sz w:val="20"/>
          <w:szCs w:val="20"/>
        </w:rPr>
        <w:t>ASAP from March 2</w:t>
      </w:r>
      <w:r w:rsidR="00DF41CF">
        <w:rPr>
          <w:color w:val="auto"/>
          <w:sz w:val="20"/>
          <w:szCs w:val="20"/>
        </w:rPr>
        <w:t>025</w:t>
      </w:r>
      <w:r w:rsidR="001C2D17" w:rsidRPr="001C2D17">
        <w:rPr>
          <w:color w:val="auto"/>
          <w:sz w:val="20"/>
          <w:szCs w:val="20"/>
        </w:rPr>
        <w:t xml:space="preserve"> </w:t>
      </w:r>
      <w:r w:rsidR="001149B6">
        <w:rPr>
          <w:color w:val="auto"/>
          <w:sz w:val="20"/>
          <w:szCs w:val="20"/>
        </w:rPr>
        <w:t>for 3</w:t>
      </w:r>
      <w:r w:rsidR="007C7C07">
        <w:rPr>
          <w:color w:val="auto"/>
          <w:sz w:val="20"/>
          <w:szCs w:val="20"/>
        </w:rPr>
        <w:t>-</w:t>
      </w:r>
      <w:r w:rsidR="001149B6">
        <w:rPr>
          <w:color w:val="auto"/>
          <w:sz w:val="20"/>
          <w:szCs w:val="20"/>
        </w:rPr>
        <w:t>year contract</w:t>
      </w:r>
      <w:r w:rsidR="00A43B86">
        <w:rPr>
          <w:color w:val="auto"/>
          <w:sz w:val="20"/>
          <w:szCs w:val="20"/>
        </w:rPr>
        <w:t xml:space="preserve"> </w:t>
      </w:r>
    </w:p>
    <w:p w14:paraId="4C36580F" w14:textId="3CF711E6" w:rsidR="00B90363" w:rsidRDefault="00283D87" w:rsidP="00615C7F">
      <w:pPr>
        <w:spacing w:before="120" w:line="288" w:lineRule="auto"/>
        <w:rPr>
          <w:rFonts w:ascii="Arial" w:hAnsi="Arial" w:cs="Arial"/>
          <w:sz w:val="20"/>
          <w:szCs w:val="20"/>
          <w:lang w:val="en-US"/>
        </w:rPr>
      </w:pPr>
      <w:r>
        <w:rPr>
          <w:rFonts w:ascii="Arial" w:hAnsi="Arial" w:cs="Arial"/>
          <w:b/>
          <w:sz w:val="20"/>
          <w:szCs w:val="20"/>
          <w:lang w:val="en-US"/>
        </w:rPr>
        <w:t xml:space="preserve">The Senior Finance Controller will perform the </w:t>
      </w:r>
      <w:r w:rsidR="006D23BF">
        <w:rPr>
          <w:rFonts w:ascii="Arial" w:hAnsi="Arial" w:cs="Arial"/>
          <w:b/>
          <w:sz w:val="20"/>
          <w:szCs w:val="20"/>
          <w:lang w:val="en-US"/>
        </w:rPr>
        <w:t xml:space="preserve">following </w:t>
      </w:r>
      <w:r w:rsidR="00CE6758">
        <w:rPr>
          <w:rFonts w:ascii="Arial" w:hAnsi="Arial" w:cs="Arial"/>
          <w:b/>
          <w:sz w:val="20"/>
          <w:szCs w:val="20"/>
          <w:lang w:val="en-US"/>
        </w:rPr>
        <w:t>t</w:t>
      </w:r>
      <w:r w:rsidR="00EC1D57">
        <w:rPr>
          <w:rFonts w:ascii="Arial" w:hAnsi="Arial" w:cs="Arial"/>
          <w:b/>
          <w:sz w:val="20"/>
          <w:szCs w:val="20"/>
          <w:lang w:val="en-US"/>
        </w:rPr>
        <w:t>asks</w:t>
      </w:r>
      <w:r w:rsidR="00FD0BD8">
        <w:rPr>
          <w:rFonts w:ascii="Arial" w:hAnsi="Arial" w:cs="Arial"/>
          <w:b/>
          <w:sz w:val="20"/>
          <w:szCs w:val="20"/>
          <w:lang w:val="en-US"/>
        </w:rPr>
        <w:t>:</w:t>
      </w:r>
      <w:r w:rsidR="009954F5">
        <w:rPr>
          <w:rFonts w:ascii="Arial" w:hAnsi="Arial" w:cs="Arial"/>
          <w:b/>
          <w:sz w:val="20"/>
          <w:szCs w:val="20"/>
          <w:lang w:val="en-US"/>
        </w:rPr>
        <w:t xml:space="preserve"> </w:t>
      </w:r>
    </w:p>
    <w:p w14:paraId="0A6F38F1" w14:textId="504971EB" w:rsidR="00283D87" w:rsidRPr="006D23BF" w:rsidRDefault="00283D87" w:rsidP="00283D87">
      <w:pPr>
        <w:pStyle w:val="Footer"/>
        <w:rPr>
          <w:rFonts w:ascii="Arial" w:hAnsi="Arial" w:cs="Arial"/>
          <w:bCs/>
          <w:sz w:val="20"/>
          <w:szCs w:val="20"/>
          <w:lang w:val="en-US"/>
        </w:rPr>
      </w:pPr>
      <w:r w:rsidRPr="006D23BF">
        <w:rPr>
          <w:rFonts w:ascii="Arial" w:hAnsi="Arial" w:cs="Arial"/>
          <w:bCs/>
          <w:sz w:val="20"/>
          <w:szCs w:val="20"/>
          <w:lang w:val="en-US"/>
        </w:rPr>
        <w:t>Dialogue</w:t>
      </w:r>
    </w:p>
    <w:p w14:paraId="67E838E9" w14:textId="76FE0D4C"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 xml:space="preserve">Advice to </w:t>
      </w:r>
      <w:r w:rsidRPr="00283D87">
        <w:rPr>
          <w:rFonts w:ascii="Arial" w:hAnsi="Arial" w:cs="Arial"/>
          <w:color w:val="000000"/>
          <w:sz w:val="20"/>
          <w:szCs w:val="20"/>
          <w:lang w:val="en-GB"/>
        </w:rPr>
        <w:t xml:space="preserve">Cluster Coordinator </w:t>
      </w:r>
      <w:r w:rsidRPr="00283D87">
        <w:rPr>
          <w:rFonts w:ascii="Arial" w:hAnsi="Arial" w:cs="Arial"/>
          <w:sz w:val="20"/>
          <w:szCs w:val="20"/>
          <w:lang w:val="en-GB"/>
        </w:rPr>
        <w:t xml:space="preserve">and Sub-Cluster Managers on all questions related to financial management within the </w:t>
      </w:r>
      <w:r w:rsidR="006D23BF" w:rsidRPr="00283D87">
        <w:rPr>
          <w:rFonts w:ascii="Arial" w:hAnsi="Arial" w:cs="Arial"/>
          <w:sz w:val="20"/>
          <w:szCs w:val="20"/>
          <w:lang w:val="en-GB"/>
        </w:rPr>
        <w:t>framework</w:t>
      </w:r>
      <w:r w:rsidRPr="00283D87">
        <w:rPr>
          <w:rFonts w:ascii="Arial" w:hAnsi="Arial" w:cs="Arial"/>
          <w:sz w:val="20"/>
          <w:szCs w:val="20"/>
          <w:lang w:val="en-GB"/>
        </w:rPr>
        <w:t xml:space="preserve"> of GIZ’s quality-in line process/criteria as well as long-term financial strategies</w:t>
      </w:r>
    </w:p>
    <w:p w14:paraId="52DC27CC"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 xml:space="preserve">Reporting immediately to the </w:t>
      </w:r>
      <w:r w:rsidRPr="00283D87">
        <w:rPr>
          <w:rFonts w:ascii="Arial" w:hAnsi="Arial" w:cs="Arial"/>
          <w:color w:val="000000"/>
          <w:sz w:val="20"/>
          <w:szCs w:val="20"/>
          <w:lang w:val="en-GB"/>
        </w:rPr>
        <w:t xml:space="preserve">Cluster Coordinator </w:t>
      </w:r>
      <w:r w:rsidRPr="00283D87">
        <w:rPr>
          <w:rFonts w:ascii="Arial" w:hAnsi="Arial" w:cs="Arial"/>
          <w:sz w:val="20"/>
          <w:szCs w:val="20"/>
          <w:lang w:val="en-GB"/>
        </w:rPr>
        <w:t xml:space="preserve">and the responsible Sub-Cluster Manager any potential overspending/underspending of the commission and/or annual budgets (cash flow/Barmittel) or any other problem on financial and accounting matters in the Cluster and projects </w:t>
      </w:r>
    </w:p>
    <w:p w14:paraId="62EF9F30"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 xml:space="preserve">Participation in the preparation of operational planning of projects and other entities of the Cluster </w:t>
      </w:r>
    </w:p>
    <w:p w14:paraId="1DBAEBBA"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Maintain a smooth and effective collaboration and communication with the Head of Administration &amp; Finance of the Cluster in matters regarding financial management, budgeting and accounting problems etc.</w:t>
      </w:r>
    </w:p>
    <w:p w14:paraId="26F1F8A4"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 xml:space="preserve">Assurance of smooth cooperation and communication with the GIZ Office in matters regarding financial management  </w:t>
      </w:r>
    </w:p>
    <w:p w14:paraId="2BDC7CA7" w14:textId="77777777" w:rsidR="00283D87" w:rsidRPr="00283D87" w:rsidRDefault="00283D87" w:rsidP="00283D87">
      <w:pPr>
        <w:numPr>
          <w:ilvl w:val="0"/>
          <w:numId w:val="16"/>
        </w:numPr>
        <w:tabs>
          <w:tab w:val="clear" w:pos="720"/>
          <w:tab w:val="num" w:pos="894"/>
        </w:tabs>
        <w:spacing w:after="240"/>
        <w:ind w:left="896" w:hanging="448"/>
        <w:jc w:val="both"/>
        <w:rPr>
          <w:rFonts w:ascii="Arial" w:hAnsi="Arial" w:cs="Arial"/>
          <w:sz w:val="20"/>
          <w:szCs w:val="20"/>
          <w:lang w:val="en-GB"/>
        </w:rPr>
      </w:pPr>
      <w:r w:rsidRPr="00283D87">
        <w:rPr>
          <w:rFonts w:ascii="Arial" w:hAnsi="Arial" w:cs="Arial"/>
          <w:sz w:val="20"/>
          <w:szCs w:val="20"/>
          <w:lang w:val="en-GB"/>
        </w:rPr>
        <w:t>Participation in Sub-Cluster meetings and in meetings of the GIZ Vietnam Administration and Finance Officers to improve cooperation and exchange with regards to financial management and in order to improve the performance of Cluster projects on financial and administrative matter</w:t>
      </w:r>
    </w:p>
    <w:p w14:paraId="44A6DAAD" w14:textId="77777777" w:rsidR="00283D87" w:rsidRPr="00283D87" w:rsidRDefault="00283D87" w:rsidP="00283D87">
      <w:pPr>
        <w:spacing w:after="60"/>
        <w:rPr>
          <w:rFonts w:ascii="Arial" w:hAnsi="Arial" w:cs="Arial"/>
          <w:b/>
          <w:sz w:val="20"/>
          <w:szCs w:val="20"/>
        </w:rPr>
      </w:pPr>
      <w:r w:rsidRPr="00283D87">
        <w:rPr>
          <w:rFonts w:ascii="Arial" w:hAnsi="Arial" w:cs="Arial"/>
          <w:b/>
          <w:sz w:val="20"/>
          <w:szCs w:val="20"/>
        </w:rPr>
        <w:t>Financial Planning and Monitoring</w:t>
      </w:r>
    </w:p>
    <w:p w14:paraId="501FE7AD"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Support to the Cluster Coordinator and Sub-Cluster Managers in the annual budgeting process (Barmittel), including the preparation and consolidation of annual budgets</w:t>
      </w:r>
    </w:p>
    <w:p w14:paraId="7307C6F7"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Continuous monitoring of the annual financial plans and budgets of the Cluster and its Sub-Clusters, including the monitoring of progress of disbursement</w:t>
      </w:r>
    </w:p>
    <w:p w14:paraId="0C68D9E2"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Support to the preparation of cost estimation (Mengengerüst) for new and continuing commissions within the framework of the Cluster</w:t>
      </w:r>
    </w:p>
    <w:p w14:paraId="2D7B7929"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Ensure that Cluster projects meet required financial management and reporting standards</w:t>
      </w:r>
    </w:p>
    <w:p w14:paraId="74E3ED5D"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Implementation of the cluster’s financial management system in accordance with the rules and regulations of GIZ</w:t>
      </w:r>
    </w:p>
    <w:p w14:paraId="6715EFF6"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Pro-active and continuous updating and further developing of existing financial monitoring systems in line with the requirements of the Cluster Coordinator and Sub-Cluster Managers</w:t>
      </w:r>
    </w:p>
    <w:p w14:paraId="4FA38EDA"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lastRenderedPageBreak/>
        <w:t>Preparation of financial reports all projects of the Cluster, including to third party donors and counterparts</w:t>
      </w:r>
    </w:p>
    <w:p w14:paraId="50AC1CE8"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Support Sub-Cluster Managers in KOMP monitoring for projects which require application of KOMP. Preparation of KOMP reports for projects of the Cluster</w:t>
      </w:r>
    </w:p>
    <w:p w14:paraId="75DDD6B5"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Management and continuous improvement of the existing financial monitoring system for third-part commissions, in close cooperation with the Head of Administration &amp; Finance of the Cluster as well as with responsible finance officers.</w:t>
      </w:r>
    </w:p>
    <w:p w14:paraId="5A82C335"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Responsible for the implementation and maintenance of a proper and confidential filing system for financial documents</w:t>
      </w:r>
    </w:p>
    <w:p w14:paraId="65879FFE"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Provide accurate and comprehensive financial information to the Cluster Coordinator for long-term financial strategies for the Cluster</w:t>
      </w:r>
    </w:p>
    <w:p w14:paraId="1F11C804"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Provide recommendations to the Admin Officers – Contract and Procurements relating to the monitoring of disbursements and closing of the signed contracts, in consultation with the Head of Administration &amp; Finance of the Cluster.</w:t>
      </w:r>
    </w:p>
    <w:p w14:paraId="0832F4C8" w14:textId="77777777" w:rsidR="00283D87" w:rsidRPr="00283D87" w:rsidRDefault="00283D87" w:rsidP="00283D87">
      <w:pPr>
        <w:spacing w:before="60" w:after="60"/>
        <w:ind w:left="896"/>
        <w:jc w:val="both"/>
        <w:rPr>
          <w:rFonts w:ascii="Arial" w:hAnsi="Arial" w:cs="Arial"/>
          <w:sz w:val="20"/>
          <w:szCs w:val="20"/>
          <w:lang w:val="en-GB"/>
        </w:rPr>
      </w:pPr>
      <w:r w:rsidRPr="00283D87">
        <w:rPr>
          <w:rFonts w:ascii="Arial" w:hAnsi="Arial" w:cs="Arial"/>
          <w:sz w:val="20"/>
          <w:szCs w:val="20"/>
          <w:lang w:val="en-GB"/>
        </w:rPr>
        <w:t>Support Cluster Coordinator, Sub-Cluster Managers and the Head of Administration and Finance of the Cluster in preparation and completion of the financial closing of all projects.</w:t>
      </w:r>
    </w:p>
    <w:p w14:paraId="25E56065" w14:textId="77777777" w:rsidR="00283D87" w:rsidRPr="00283D87" w:rsidRDefault="00283D87" w:rsidP="00283D87">
      <w:pPr>
        <w:spacing w:after="60"/>
        <w:rPr>
          <w:rFonts w:ascii="Arial" w:hAnsi="Arial" w:cs="Arial"/>
          <w:b/>
          <w:sz w:val="20"/>
          <w:szCs w:val="20"/>
        </w:rPr>
      </w:pPr>
      <w:r w:rsidRPr="00283D87">
        <w:rPr>
          <w:rFonts w:ascii="Arial" w:hAnsi="Arial" w:cs="Arial"/>
          <w:b/>
          <w:sz w:val="20"/>
          <w:szCs w:val="20"/>
        </w:rPr>
        <w:t>Accounting</w:t>
      </w:r>
    </w:p>
    <w:p w14:paraId="6BAFBDF5"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US"/>
        </w:rPr>
        <w:t>Responsible for the reporting on expenditures, costs and commitments including financial risk and efficiency assessments to the Cluster Coordinator and Sub-Cluster Managers</w:t>
      </w:r>
    </w:p>
    <w:p w14:paraId="501753D8"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US"/>
        </w:rPr>
        <w:t>Responsible for the monitoring of key indicators (receivables, liabilities, FIMO, etc.) and consulting quota and follow up with the finance officers relating to clearance of receivables and liabilities</w:t>
      </w:r>
    </w:p>
    <w:p w14:paraId="29F8586B"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Monitoring of disbursement and recommendations regarding reallocation in the budget plan if necessary, in particular for BMU and EU-funded projects</w:t>
      </w:r>
    </w:p>
    <w:p w14:paraId="3764B745"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Monitoring expenditure and cost transactions booked to the system on monthly basis and in regular communication with F&amp;A Officers of GIZ office relating to rebooking requests (if any)</w:t>
      </w:r>
    </w:p>
    <w:p w14:paraId="2DD7A6F6" w14:textId="77777777"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GB"/>
        </w:rPr>
      </w:pPr>
      <w:r w:rsidRPr="00283D87">
        <w:rPr>
          <w:rFonts w:ascii="Arial" w:hAnsi="Arial" w:cs="Arial"/>
          <w:sz w:val="20"/>
          <w:szCs w:val="20"/>
          <w:lang w:val="en-GB"/>
        </w:rPr>
        <w:t>Initiate rebooking transactions (if required) in consultation with Cluster Coordinator and/or Sub-Cluster Managers and the Head of Administration &amp; Finance of the Cluster</w:t>
      </w:r>
    </w:p>
    <w:p w14:paraId="452CFD7D" w14:textId="77777777" w:rsidR="00283D87" w:rsidRPr="00283D87" w:rsidRDefault="00283D87" w:rsidP="00283D87">
      <w:pPr>
        <w:spacing w:before="240"/>
        <w:rPr>
          <w:rFonts w:ascii="Arial" w:hAnsi="Arial" w:cs="Arial"/>
          <w:b/>
          <w:sz w:val="20"/>
          <w:szCs w:val="20"/>
        </w:rPr>
      </w:pPr>
      <w:r w:rsidRPr="00283D87">
        <w:rPr>
          <w:rFonts w:ascii="Arial" w:hAnsi="Arial" w:cs="Arial"/>
          <w:b/>
          <w:sz w:val="20"/>
          <w:szCs w:val="20"/>
        </w:rPr>
        <w:t>Internal Control, Internal Audit and External Audit</w:t>
      </w:r>
    </w:p>
    <w:p w14:paraId="6A05813E" w14:textId="77777777" w:rsidR="00283D87" w:rsidRPr="00283D87" w:rsidRDefault="00283D87" w:rsidP="00283D87">
      <w:pPr>
        <w:numPr>
          <w:ilvl w:val="0"/>
          <w:numId w:val="16"/>
        </w:numPr>
        <w:tabs>
          <w:tab w:val="clear" w:pos="720"/>
          <w:tab w:val="num" w:pos="894"/>
        </w:tabs>
        <w:spacing w:before="60" w:after="60"/>
        <w:ind w:left="896" w:hanging="448"/>
        <w:rPr>
          <w:rFonts w:ascii="Arial" w:hAnsi="Arial" w:cs="Arial"/>
          <w:sz w:val="20"/>
          <w:szCs w:val="20"/>
          <w:lang w:val="en-US"/>
        </w:rPr>
      </w:pPr>
      <w:r w:rsidRPr="00283D87">
        <w:rPr>
          <w:rFonts w:ascii="Arial" w:hAnsi="Arial" w:cs="Arial"/>
          <w:sz w:val="20"/>
          <w:szCs w:val="20"/>
          <w:lang w:val="en-US"/>
        </w:rPr>
        <w:t xml:space="preserve">Support to internal controls as well as internal and external audit prepared by the </w:t>
      </w:r>
      <w:r w:rsidRPr="00283D87">
        <w:rPr>
          <w:rFonts w:ascii="Arial" w:hAnsi="Arial" w:cs="Arial"/>
          <w:sz w:val="20"/>
          <w:szCs w:val="20"/>
          <w:lang w:val="en-GB"/>
        </w:rPr>
        <w:t>Head of Administration &amp; Finance of the Cluster and her/his team</w:t>
      </w:r>
    </w:p>
    <w:p w14:paraId="703C29BF" w14:textId="77777777" w:rsidR="00283D87" w:rsidRPr="00283D87" w:rsidRDefault="00283D87" w:rsidP="00283D87">
      <w:pPr>
        <w:numPr>
          <w:ilvl w:val="0"/>
          <w:numId w:val="16"/>
        </w:numPr>
        <w:tabs>
          <w:tab w:val="clear" w:pos="720"/>
          <w:tab w:val="num" w:pos="894"/>
        </w:tabs>
        <w:spacing w:before="60" w:after="60" w:line="288" w:lineRule="auto"/>
        <w:ind w:left="900" w:hanging="450"/>
        <w:jc w:val="both"/>
        <w:rPr>
          <w:rFonts w:ascii="Arial" w:hAnsi="Arial" w:cs="Arial"/>
          <w:sz w:val="20"/>
          <w:szCs w:val="20"/>
          <w:lang w:val="en-US"/>
        </w:rPr>
      </w:pPr>
      <w:r w:rsidRPr="00283D87">
        <w:rPr>
          <w:rFonts w:ascii="Arial" w:hAnsi="Arial" w:cs="Arial"/>
          <w:sz w:val="20"/>
          <w:szCs w:val="20"/>
          <w:lang w:val="en-US"/>
        </w:rPr>
        <w:t xml:space="preserve">Monitor the Monita and oversee the follow up of Recommendations/Error Sheets issued by GIZ Office Hanoi internal controls or by external auditors. Advice to the </w:t>
      </w:r>
      <w:r w:rsidRPr="00283D87">
        <w:rPr>
          <w:rFonts w:ascii="Arial" w:hAnsi="Arial" w:cs="Arial"/>
          <w:sz w:val="20"/>
          <w:szCs w:val="20"/>
          <w:lang w:val="en-GB"/>
        </w:rPr>
        <w:t>Head of Administration &amp; Finance of the Cluster and her/his team</w:t>
      </w:r>
      <w:r w:rsidRPr="00283D87">
        <w:rPr>
          <w:rFonts w:ascii="Arial" w:hAnsi="Arial" w:cs="Arial"/>
          <w:sz w:val="20"/>
          <w:szCs w:val="20"/>
          <w:lang w:val="en-US"/>
        </w:rPr>
        <w:t xml:space="preserve"> how to deal with the recommendations and develop and support implementation of solutions for improvement.</w:t>
      </w:r>
    </w:p>
    <w:p w14:paraId="4F1A78C0" w14:textId="77777777" w:rsidR="00283D87" w:rsidRPr="00283D87" w:rsidRDefault="00283D87" w:rsidP="00283D87">
      <w:pPr>
        <w:spacing w:after="60" w:line="276" w:lineRule="auto"/>
        <w:rPr>
          <w:rFonts w:ascii="Arial" w:hAnsi="Arial" w:cs="Arial"/>
          <w:b/>
          <w:sz w:val="20"/>
          <w:szCs w:val="20"/>
        </w:rPr>
      </w:pPr>
      <w:r w:rsidRPr="00283D87">
        <w:rPr>
          <w:rFonts w:ascii="Arial" w:hAnsi="Arial" w:cs="Arial"/>
          <w:b/>
          <w:sz w:val="20"/>
          <w:szCs w:val="20"/>
        </w:rPr>
        <w:t>Other duties/additional tasks</w:t>
      </w:r>
    </w:p>
    <w:p w14:paraId="45973B09" w14:textId="429A1FFF" w:rsidR="00283D87" w:rsidRPr="00283D87" w:rsidRDefault="00283D87" w:rsidP="00283D87">
      <w:pPr>
        <w:numPr>
          <w:ilvl w:val="0"/>
          <w:numId w:val="16"/>
        </w:numPr>
        <w:tabs>
          <w:tab w:val="clear" w:pos="720"/>
          <w:tab w:val="num" w:pos="894"/>
        </w:tabs>
        <w:spacing w:before="60" w:after="60"/>
        <w:ind w:left="896" w:hanging="448"/>
        <w:jc w:val="both"/>
        <w:rPr>
          <w:rFonts w:ascii="Arial" w:hAnsi="Arial" w:cs="Arial"/>
          <w:sz w:val="20"/>
          <w:szCs w:val="20"/>
          <w:lang w:val="en-US"/>
        </w:rPr>
      </w:pPr>
      <w:r w:rsidRPr="00283D87">
        <w:rPr>
          <w:rFonts w:ascii="Arial" w:hAnsi="Arial" w:cs="Arial"/>
          <w:sz w:val="20"/>
          <w:szCs w:val="20"/>
          <w:lang w:val="en-US"/>
        </w:rPr>
        <w:t xml:space="preserve">Provision of advice on administrative procedures, accounting rules, procurement procedures and others in relation to administrative matters on a </w:t>
      </w:r>
      <w:r w:rsidR="006D23BF" w:rsidRPr="00283D87">
        <w:rPr>
          <w:rFonts w:ascii="Arial" w:hAnsi="Arial" w:cs="Arial"/>
          <w:sz w:val="20"/>
          <w:szCs w:val="20"/>
          <w:lang w:val="en-US"/>
        </w:rPr>
        <w:t>case-by-case</w:t>
      </w:r>
      <w:r w:rsidRPr="00283D87">
        <w:rPr>
          <w:rFonts w:ascii="Arial" w:hAnsi="Arial" w:cs="Arial"/>
          <w:sz w:val="20"/>
          <w:szCs w:val="20"/>
          <w:lang w:val="en-US"/>
        </w:rPr>
        <w:t xml:space="preserve"> basis</w:t>
      </w:r>
    </w:p>
    <w:p w14:paraId="1E06DE53" w14:textId="77777777" w:rsidR="006D23BF" w:rsidRDefault="00283D87" w:rsidP="006D23BF">
      <w:pPr>
        <w:numPr>
          <w:ilvl w:val="0"/>
          <w:numId w:val="16"/>
        </w:numPr>
        <w:tabs>
          <w:tab w:val="clear" w:pos="720"/>
          <w:tab w:val="num" w:pos="894"/>
        </w:tabs>
        <w:spacing w:before="60" w:after="60"/>
        <w:ind w:left="896" w:hanging="448"/>
        <w:jc w:val="both"/>
        <w:rPr>
          <w:rFonts w:ascii="Arial" w:hAnsi="Arial" w:cs="Arial"/>
          <w:sz w:val="20"/>
          <w:szCs w:val="20"/>
          <w:lang w:val="en-US"/>
        </w:rPr>
      </w:pPr>
      <w:r w:rsidRPr="00283D87">
        <w:rPr>
          <w:rFonts w:ascii="Arial" w:hAnsi="Arial" w:cs="Arial"/>
          <w:sz w:val="20"/>
          <w:szCs w:val="20"/>
          <w:lang w:val="en-US"/>
        </w:rPr>
        <w:t>Support of administrative staff in the Cluster, in particular finance officers, with regards to capacity development</w:t>
      </w:r>
    </w:p>
    <w:p w14:paraId="4A7AB91A" w14:textId="020D8BCF" w:rsidR="00283D87" w:rsidRPr="006D23BF" w:rsidRDefault="00283D87" w:rsidP="006D23BF">
      <w:pPr>
        <w:numPr>
          <w:ilvl w:val="0"/>
          <w:numId w:val="16"/>
        </w:numPr>
        <w:tabs>
          <w:tab w:val="clear" w:pos="720"/>
          <w:tab w:val="num" w:pos="894"/>
        </w:tabs>
        <w:spacing w:before="60" w:after="60"/>
        <w:ind w:left="896" w:hanging="448"/>
        <w:jc w:val="both"/>
        <w:rPr>
          <w:rFonts w:ascii="Arial" w:hAnsi="Arial" w:cs="Arial"/>
          <w:sz w:val="20"/>
          <w:szCs w:val="20"/>
          <w:lang w:val="en-US"/>
        </w:rPr>
      </w:pPr>
      <w:r w:rsidRPr="006D23BF">
        <w:rPr>
          <w:rFonts w:ascii="Arial" w:hAnsi="Arial" w:cs="Arial"/>
          <w:sz w:val="20"/>
          <w:szCs w:val="20"/>
          <w:lang w:val="en-US"/>
        </w:rPr>
        <w:t>Assistance in and/or carry out other tasks according to needs, as assigned by the</w:t>
      </w:r>
      <w:r w:rsidR="006D23BF">
        <w:rPr>
          <w:lang w:val="en-US"/>
        </w:rPr>
        <w:t xml:space="preserve"> </w:t>
      </w:r>
      <w:r w:rsidR="006D23BF" w:rsidRPr="006D23BF">
        <w:rPr>
          <w:rFonts w:ascii="Arial" w:hAnsi="Arial" w:cs="Arial"/>
          <w:sz w:val="20"/>
          <w:szCs w:val="20"/>
          <w:lang w:val="en-US"/>
        </w:rPr>
        <w:t>supervisor</w:t>
      </w:r>
    </w:p>
    <w:p w14:paraId="05197171" w14:textId="0A8925C5" w:rsidR="00EE40D5" w:rsidRPr="00EE40D5" w:rsidRDefault="00EE40D5" w:rsidP="00283D87">
      <w:pPr>
        <w:spacing w:before="120" w:line="288" w:lineRule="auto"/>
        <w:ind w:right="-72"/>
        <w:jc w:val="both"/>
        <w:rPr>
          <w:rFonts w:ascii="Arial" w:hAnsi="Arial" w:cs="Arial"/>
          <w:b/>
          <w:sz w:val="20"/>
          <w:szCs w:val="20"/>
          <w:lang w:val="en-US"/>
        </w:rPr>
      </w:pPr>
      <w:r w:rsidRPr="00EE40D5">
        <w:rPr>
          <w:rFonts w:ascii="Arial" w:hAnsi="Arial" w:cs="Arial"/>
          <w:b/>
          <w:sz w:val="20"/>
          <w:szCs w:val="20"/>
          <w:lang w:val="en-US"/>
        </w:rPr>
        <w:t>Minimum requirements:</w:t>
      </w:r>
    </w:p>
    <w:p w14:paraId="455285E4"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t xml:space="preserve">Master’s degree or university degree in finance, accounting, business administration, economic or similar area; </w:t>
      </w:r>
    </w:p>
    <w:p w14:paraId="09E7658E" w14:textId="77777777" w:rsidR="00233C5D" w:rsidRPr="00233C5D" w:rsidRDefault="00233C5D" w:rsidP="00233C5D">
      <w:pPr>
        <w:numPr>
          <w:ilvl w:val="0"/>
          <w:numId w:val="44"/>
        </w:numPr>
        <w:ind w:left="709"/>
        <w:rPr>
          <w:rFonts w:ascii="Arial" w:hAnsi="Arial" w:cs="Arial"/>
          <w:sz w:val="20"/>
          <w:szCs w:val="20"/>
          <w:lang w:val="en-US"/>
        </w:rPr>
      </w:pPr>
      <w:r w:rsidRPr="00233C5D">
        <w:rPr>
          <w:rFonts w:ascii="Arial" w:hAnsi="Arial" w:cs="Arial"/>
          <w:sz w:val="20"/>
          <w:szCs w:val="20"/>
          <w:lang w:val="en-GB"/>
        </w:rPr>
        <w:t xml:space="preserve">ACCA qualification would be an asset; </w:t>
      </w:r>
    </w:p>
    <w:p w14:paraId="0D2FB761" w14:textId="77777777" w:rsidR="00233C5D" w:rsidRPr="00233C5D" w:rsidRDefault="00233C5D" w:rsidP="00233C5D">
      <w:pPr>
        <w:numPr>
          <w:ilvl w:val="0"/>
          <w:numId w:val="44"/>
        </w:numPr>
        <w:ind w:left="709"/>
        <w:rPr>
          <w:rFonts w:ascii="Arial" w:hAnsi="Arial" w:cs="Arial"/>
          <w:sz w:val="20"/>
          <w:szCs w:val="20"/>
          <w:lang w:val="en-US"/>
        </w:rPr>
      </w:pPr>
      <w:r w:rsidRPr="00233C5D">
        <w:rPr>
          <w:rFonts w:ascii="Arial" w:hAnsi="Arial" w:cs="Arial"/>
          <w:sz w:val="20"/>
          <w:szCs w:val="20"/>
          <w:lang w:val="en-GB"/>
        </w:rPr>
        <w:t>At least 8 years’ professional experience in a comparable position with proven Financial Controlling experience</w:t>
      </w:r>
      <w:r w:rsidRPr="00233C5D">
        <w:rPr>
          <w:rFonts w:ascii="Arial" w:hAnsi="Arial" w:cs="Arial"/>
          <w:sz w:val="20"/>
          <w:szCs w:val="20"/>
          <w:lang w:val="en-US"/>
        </w:rPr>
        <w:t>;</w:t>
      </w:r>
    </w:p>
    <w:p w14:paraId="7A9ABFF4" w14:textId="77777777" w:rsidR="00233C5D" w:rsidRPr="00233C5D" w:rsidRDefault="00233C5D" w:rsidP="00233C5D">
      <w:pPr>
        <w:numPr>
          <w:ilvl w:val="0"/>
          <w:numId w:val="44"/>
        </w:numPr>
        <w:ind w:left="709"/>
        <w:rPr>
          <w:rFonts w:ascii="Arial" w:hAnsi="Arial" w:cs="Arial"/>
          <w:sz w:val="20"/>
          <w:szCs w:val="20"/>
          <w:lang w:val="en-US"/>
        </w:rPr>
      </w:pPr>
      <w:r w:rsidRPr="00233C5D">
        <w:rPr>
          <w:rFonts w:ascii="Arial" w:hAnsi="Arial" w:cs="Arial"/>
          <w:sz w:val="20"/>
          <w:szCs w:val="20"/>
          <w:lang w:val="en-US"/>
        </w:rPr>
        <w:t xml:space="preserve">At least 5 years of working experience in an international NGO or an international company or in the private sector; </w:t>
      </w:r>
    </w:p>
    <w:p w14:paraId="1DC2EAEE"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t>In-depth knowledge of accounting software (SAP) and generally accepted accounting principles would be an asset</w:t>
      </w:r>
    </w:p>
    <w:p w14:paraId="59BB6687"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t xml:space="preserve">Very good communication and interpersonal skills; </w:t>
      </w:r>
    </w:p>
    <w:p w14:paraId="0559407C"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lastRenderedPageBreak/>
        <w:t>Excellent advisory skills and financial management skills;</w:t>
      </w:r>
    </w:p>
    <w:p w14:paraId="4C0B76B0"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t xml:space="preserve">Excellent proficiency in written and spoken English, knowledge of German would be an asset; </w:t>
      </w:r>
    </w:p>
    <w:p w14:paraId="03313A1C" w14:textId="42AB9A31" w:rsidR="00233C5D" w:rsidRPr="00233C5D" w:rsidRDefault="00485FFC" w:rsidP="00233C5D">
      <w:pPr>
        <w:numPr>
          <w:ilvl w:val="0"/>
          <w:numId w:val="44"/>
        </w:numPr>
        <w:ind w:left="709"/>
        <w:jc w:val="both"/>
        <w:rPr>
          <w:rFonts w:ascii="Arial" w:hAnsi="Arial" w:cs="Arial"/>
          <w:sz w:val="20"/>
          <w:szCs w:val="20"/>
          <w:lang w:val="en-GB"/>
        </w:rPr>
      </w:pPr>
      <w:r>
        <w:rPr>
          <w:rFonts w:ascii="Arial" w:hAnsi="Arial" w:cs="Arial"/>
          <w:sz w:val="20"/>
          <w:szCs w:val="20"/>
          <w:lang w:val="en-GB"/>
        </w:rPr>
        <w:t>Strong c</w:t>
      </w:r>
      <w:r w:rsidR="00233C5D" w:rsidRPr="00233C5D">
        <w:rPr>
          <w:rFonts w:ascii="Arial" w:hAnsi="Arial" w:cs="Arial"/>
          <w:sz w:val="20"/>
          <w:szCs w:val="20"/>
          <w:lang w:val="en-GB"/>
        </w:rPr>
        <w:t>ompetence in MS Excel</w:t>
      </w:r>
      <w:r>
        <w:rPr>
          <w:rFonts w:ascii="Arial" w:hAnsi="Arial" w:cs="Arial"/>
          <w:sz w:val="20"/>
          <w:szCs w:val="20"/>
          <w:lang w:val="en-GB"/>
        </w:rPr>
        <w:t xml:space="preserve">, </w:t>
      </w:r>
      <w:r w:rsidR="00233C5D" w:rsidRPr="00233C5D">
        <w:rPr>
          <w:rFonts w:ascii="Arial" w:hAnsi="Arial" w:cs="Arial"/>
          <w:sz w:val="20"/>
          <w:szCs w:val="20"/>
          <w:lang w:val="en-GB"/>
        </w:rPr>
        <w:t xml:space="preserve"> Word</w:t>
      </w:r>
      <w:r>
        <w:rPr>
          <w:rFonts w:ascii="Arial" w:hAnsi="Arial" w:cs="Arial"/>
          <w:sz w:val="20"/>
          <w:szCs w:val="20"/>
          <w:lang w:val="en-GB"/>
        </w:rPr>
        <w:t>, Accounting software, MS Teams</w:t>
      </w:r>
    </w:p>
    <w:p w14:paraId="128F0609" w14:textId="77777777" w:rsidR="00233C5D" w:rsidRPr="00233C5D" w:rsidRDefault="00233C5D" w:rsidP="00233C5D">
      <w:pPr>
        <w:numPr>
          <w:ilvl w:val="0"/>
          <w:numId w:val="44"/>
        </w:numPr>
        <w:ind w:left="709"/>
        <w:jc w:val="both"/>
        <w:rPr>
          <w:rFonts w:ascii="Arial" w:hAnsi="Arial" w:cs="Arial"/>
          <w:sz w:val="20"/>
          <w:szCs w:val="20"/>
          <w:lang w:val="en-GB"/>
        </w:rPr>
      </w:pPr>
      <w:r w:rsidRPr="00233C5D">
        <w:rPr>
          <w:rFonts w:ascii="Arial" w:hAnsi="Arial" w:cs="Arial"/>
          <w:sz w:val="20"/>
          <w:szCs w:val="20"/>
          <w:lang w:val="en-GB"/>
        </w:rPr>
        <w:t>Ability to handle confidential data and information appropriately;</w:t>
      </w:r>
    </w:p>
    <w:p w14:paraId="13E75427" w14:textId="77777777" w:rsidR="00233C5D" w:rsidRPr="00233C5D" w:rsidRDefault="00233C5D" w:rsidP="00233C5D">
      <w:pPr>
        <w:numPr>
          <w:ilvl w:val="0"/>
          <w:numId w:val="44"/>
        </w:numPr>
        <w:ind w:left="709"/>
        <w:rPr>
          <w:rFonts w:ascii="Arial" w:hAnsi="Arial" w:cs="Arial"/>
          <w:sz w:val="20"/>
          <w:szCs w:val="20"/>
          <w:lang w:val="en-GB"/>
        </w:rPr>
      </w:pPr>
      <w:r w:rsidRPr="00233C5D">
        <w:rPr>
          <w:rFonts w:ascii="Arial" w:hAnsi="Arial" w:cs="Arial"/>
          <w:sz w:val="20"/>
          <w:szCs w:val="20"/>
          <w:lang w:val="en-GB"/>
        </w:rPr>
        <w:t>Dynamic, reliable, self-motivated, service-oriented and able to work under pressure;</w:t>
      </w:r>
    </w:p>
    <w:p w14:paraId="2C940E39" w14:textId="77777777" w:rsidR="00233C5D" w:rsidRPr="00233C5D" w:rsidRDefault="00233C5D" w:rsidP="00233C5D">
      <w:pPr>
        <w:numPr>
          <w:ilvl w:val="0"/>
          <w:numId w:val="44"/>
        </w:numPr>
        <w:ind w:left="709"/>
        <w:rPr>
          <w:rFonts w:ascii="Arial" w:hAnsi="Arial" w:cs="Arial"/>
          <w:sz w:val="20"/>
          <w:szCs w:val="20"/>
          <w:lang w:val="en-GB"/>
        </w:rPr>
      </w:pPr>
      <w:r w:rsidRPr="00233C5D">
        <w:rPr>
          <w:rFonts w:ascii="Arial" w:hAnsi="Arial" w:cs="Arial"/>
          <w:sz w:val="20"/>
          <w:szCs w:val="20"/>
          <w:lang w:val="en-GB"/>
        </w:rPr>
        <w:t xml:space="preserve">Willingness to upgrade skills as required by the tasks to be performed   </w:t>
      </w:r>
    </w:p>
    <w:p w14:paraId="282B40E8" w14:textId="79C3E37E" w:rsidR="004734EC" w:rsidRPr="004734EC" w:rsidRDefault="00B0445C" w:rsidP="000E3BAA">
      <w:pPr>
        <w:spacing w:line="288" w:lineRule="auto"/>
        <w:ind w:left="284"/>
        <w:jc w:val="both"/>
        <w:rPr>
          <w:rFonts w:ascii="Arial" w:eastAsia="Calibri" w:hAnsi="Arial" w:cs="Arial"/>
          <w:b/>
          <w:sz w:val="20"/>
          <w:szCs w:val="20"/>
          <w:lang w:val="en-GB"/>
        </w:rPr>
      </w:pPr>
      <w:r w:rsidRPr="002927D9">
        <w:rPr>
          <w:rFonts w:ascii="Arial" w:hAnsi="Arial" w:cs="Arial"/>
          <w:sz w:val="20"/>
          <w:szCs w:val="20"/>
          <w:lang w:val="en-US"/>
        </w:rPr>
        <w:t xml:space="preserve"> </w:t>
      </w:r>
    </w:p>
    <w:p w14:paraId="3C6D3088" w14:textId="74DF9C9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0030596A" w:rsidR="006C773F" w:rsidRPr="00F355BC" w:rsidRDefault="006C773F" w:rsidP="009B7FC1">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024D29">
        <w:rPr>
          <w:rFonts w:ascii="Arial" w:hAnsi="Arial" w:cs="Arial"/>
          <w:b/>
          <w:sz w:val="20"/>
          <w:szCs w:val="20"/>
          <w:lang w:val="en-GB"/>
        </w:rPr>
        <w:t xml:space="preserve"> 1</w:t>
      </w:r>
      <w:r w:rsidR="0034780B">
        <w:rPr>
          <w:rFonts w:ascii="Arial" w:hAnsi="Arial" w:cs="Arial"/>
          <w:b/>
          <w:sz w:val="20"/>
          <w:szCs w:val="20"/>
          <w:lang w:val="en-GB"/>
        </w:rPr>
        <w:t>7</w:t>
      </w:r>
      <w:r w:rsidR="0034780B" w:rsidRPr="0034780B">
        <w:rPr>
          <w:rFonts w:ascii="Arial" w:hAnsi="Arial" w:cs="Arial"/>
          <w:b/>
          <w:sz w:val="20"/>
          <w:szCs w:val="20"/>
          <w:vertAlign w:val="superscript"/>
          <w:lang w:val="en-GB"/>
        </w:rPr>
        <w:t>th</w:t>
      </w:r>
      <w:r w:rsidR="0034780B">
        <w:rPr>
          <w:rFonts w:ascii="Arial" w:hAnsi="Arial" w:cs="Arial"/>
          <w:b/>
          <w:sz w:val="20"/>
          <w:szCs w:val="20"/>
          <w:lang w:val="en-GB"/>
        </w:rPr>
        <w:t xml:space="preserve"> </w:t>
      </w:r>
      <w:r w:rsidR="00024D29">
        <w:rPr>
          <w:rFonts w:ascii="Arial" w:hAnsi="Arial" w:cs="Arial"/>
          <w:b/>
          <w:sz w:val="20"/>
          <w:szCs w:val="20"/>
          <w:lang w:val="en-GB"/>
        </w:rPr>
        <w:t xml:space="preserve">February </w:t>
      </w:r>
      <w:r w:rsidR="0034780B">
        <w:rPr>
          <w:rFonts w:ascii="Arial" w:hAnsi="Arial" w:cs="Arial"/>
          <w:b/>
          <w:sz w:val="20"/>
          <w:szCs w:val="20"/>
          <w:lang w:val="en-GB"/>
        </w:rPr>
        <w:t>2025</w:t>
      </w:r>
      <w:r w:rsidR="00D63E2B">
        <w:rPr>
          <w:rFonts w:ascii="Arial" w:hAnsi="Arial" w:cs="Arial"/>
          <w:b/>
          <w:sz w:val="20"/>
          <w:szCs w:val="20"/>
          <w:lang w:val="en-GB"/>
        </w:rPr>
        <w:t xml:space="preserve">. </w:t>
      </w:r>
    </w:p>
    <w:p w14:paraId="6BFB2429" w14:textId="3E36C98C"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3B65B7">
        <w:rPr>
          <w:rFonts w:ascii="Arial" w:hAnsi="Arial" w:cs="Arial"/>
          <w:b/>
          <w:sz w:val="20"/>
          <w:szCs w:val="20"/>
          <w:lang w:val="en-US"/>
        </w:rPr>
        <w:t xml:space="preserve"> </w:t>
      </w:r>
      <w:r w:rsidR="00DB2D7F">
        <w:rPr>
          <w:rFonts w:ascii="Arial" w:hAnsi="Arial" w:cs="Arial"/>
          <w:b/>
          <w:sz w:val="20"/>
          <w:szCs w:val="20"/>
          <w:lang w:val="en-US"/>
        </w:rPr>
        <w:t>Senior Finance Controller_ESP</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45E1F718" w14:textId="17765844" w:rsidR="006B5725" w:rsidRDefault="00D67BEC" w:rsidP="009B7FC1">
      <w:pPr>
        <w:pStyle w:val="PlainText"/>
        <w:spacing w:before="120" w:line="288" w:lineRule="auto"/>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Pr="00541DB9" w:rsidRDefault="00D32A5A" w:rsidP="009B7FC1">
      <w:pPr>
        <w:pStyle w:val="PlainText"/>
        <w:spacing w:before="120" w:line="288" w:lineRule="auto"/>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2F682A">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750BA" w14:textId="77777777" w:rsidR="004D0F62" w:rsidRDefault="004D0F62" w:rsidP="00853EEF">
      <w:r>
        <w:separator/>
      </w:r>
    </w:p>
  </w:endnote>
  <w:endnote w:type="continuationSeparator" w:id="0">
    <w:p w14:paraId="7A37ADE2" w14:textId="77777777" w:rsidR="004D0F62" w:rsidRDefault="004D0F62" w:rsidP="00853EEF">
      <w:r>
        <w:continuationSeparator/>
      </w:r>
    </w:p>
  </w:endnote>
  <w:endnote w:type="continuationNotice" w:id="1">
    <w:p w14:paraId="11FC0EAD" w14:textId="77777777" w:rsidR="004D0F62" w:rsidRDefault="004D0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77D0B" w14:textId="77777777" w:rsidR="004D0F62" w:rsidRDefault="004D0F62" w:rsidP="00853EEF">
      <w:r>
        <w:separator/>
      </w:r>
    </w:p>
  </w:footnote>
  <w:footnote w:type="continuationSeparator" w:id="0">
    <w:p w14:paraId="08F84133" w14:textId="77777777" w:rsidR="004D0F62" w:rsidRDefault="004D0F62" w:rsidP="00853EEF">
      <w:r>
        <w:continuationSeparator/>
      </w:r>
    </w:p>
  </w:footnote>
  <w:footnote w:type="continuationNotice" w:id="1">
    <w:p w14:paraId="4B4BB7CC" w14:textId="77777777" w:rsidR="004D0F62" w:rsidRDefault="004D0F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2674A"/>
    <w:multiLevelType w:val="hybridMultilevel"/>
    <w:tmpl w:val="ADB45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0A5E93"/>
    <w:multiLevelType w:val="hybridMultilevel"/>
    <w:tmpl w:val="17A6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E711F1"/>
    <w:multiLevelType w:val="hybridMultilevel"/>
    <w:tmpl w:val="F8D6E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441FF2"/>
    <w:multiLevelType w:val="hybridMultilevel"/>
    <w:tmpl w:val="8A08D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5F01D3"/>
    <w:multiLevelType w:val="hybridMultilevel"/>
    <w:tmpl w:val="8E84C8FE"/>
    <w:lvl w:ilvl="0" w:tplc="650CF496">
      <w:start w:val="1"/>
      <w:numFmt w:val="lowerRoman"/>
      <w:lvlText w:val="%1."/>
      <w:lvlJc w:val="right"/>
      <w:pPr>
        <w:ind w:left="720" w:hanging="360"/>
      </w:pPr>
      <w:rPr>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E1E76B7"/>
    <w:multiLevelType w:val="hybridMultilevel"/>
    <w:tmpl w:val="358CB3AC"/>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3">
      <w:start w:val="1"/>
      <w:numFmt w:val="upperRoman"/>
      <w:lvlText w:val="%3."/>
      <w:lvlJc w:val="right"/>
      <w:pPr>
        <w:ind w:left="2340" w:hanging="36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8A4070E"/>
    <w:multiLevelType w:val="hybridMultilevel"/>
    <w:tmpl w:val="9C96A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151BB7"/>
    <w:multiLevelType w:val="hybridMultilevel"/>
    <w:tmpl w:val="B2CA9CC2"/>
    <w:lvl w:ilvl="0" w:tplc="04090001">
      <w:start w:val="1"/>
      <w:numFmt w:val="bullet"/>
      <w:lvlText w:val=""/>
      <w:lvlJc w:val="left"/>
      <w:pPr>
        <w:ind w:left="720" w:hanging="360"/>
      </w:pPr>
      <w:rPr>
        <w:rFonts w:ascii="Symbol" w:hAnsi="Symbol" w:hint="default"/>
        <w:lang w:val="en-G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o"/>
      <w:lvlJc w:val="left"/>
      <w:pPr>
        <w:ind w:left="2880" w:hanging="360"/>
      </w:pPr>
      <w:rPr>
        <w:rFonts w:ascii="Courier New" w:hAnsi="Courier New" w:cs="Courier New"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FD91CD4"/>
    <w:multiLevelType w:val="hybridMultilevel"/>
    <w:tmpl w:val="87A42E16"/>
    <w:lvl w:ilvl="0" w:tplc="37AAFF88">
      <w:start w:val="23"/>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50787F"/>
    <w:multiLevelType w:val="hybridMultilevel"/>
    <w:tmpl w:val="F266F314"/>
    <w:lvl w:ilvl="0" w:tplc="0407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5"/>
  </w:num>
  <w:num w:numId="2" w16cid:durableId="1338072842">
    <w:abstractNumId w:val="35"/>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0"/>
  </w:num>
  <w:num w:numId="10" w16cid:durableId="579172962">
    <w:abstractNumId w:val="8"/>
  </w:num>
  <w:num w:numId="11" w16cid:durableId="1599681264">
    <w:abstractNumId w:val="17"/>
  </w:num>
  <w:num w:numId="12" w16cid:durableId="730424118">
    <w:abstractNumId w:val="13"/>
  </w:num>
  <w:num w:numId="13" w16cid:durableId="1447040643">
    <w:abstractNumId w:val="12"/>
  </w:num>
  <w:num w:numId="14" w16cid:durableId="1988775205">
    <w:abstractNumId w:val="19"/>
  </w:num>
  <w:num w:numId="15" w16cid:durableId="1395859460">
    <w:abstractNumId w:val="34"/>
  </w:num>
  <w:num w:numId="16" w16cid:durableId="1340154802">
    <w:abstractNumId w:val="14"/>
  </w:num>
  <w:num w:numId="17" w16cid:durableId="1958903742">
    <w:abstractNumId w:val="36"/>
  </w:num>
  <w:num w:numId="18" w16cid:durableId="131945592">
    <w:abstractNumId w:val="28"/>
  </w:num>
  <w:num w:numId="19" w16cid:durableId="2079593757">
    <w:abstractNumId w:val="42"/>
  </w:num>
  <w:num w:numId="20" w16cid:durableId="2023967380">
    <w:abstractNumId w:val="38"/>
  </w:num>
  <w:num w:numId="21" w16cid:durableId="389352550">
    <w:abstractNumId w:val="33"/>
  </w:num>
  <w:num w:numId="22" w16cid:durableId="1374769156">
    <w:abstractNumId w:val="39"/>
  </w:num>
  <w:num w:numId="23" w16cid:durableId="1152793165">
    <w:abstractNumId w:val="26"/>
  </w:num>
  <w:num w:numId="24" w16cid:durableId="1730112643">
    <w:abstractNumId w:val="6"/>
  </w:num>
  <w:num w:numId="25" w16cid:durableId="656422300">
    <w:abstractNumId w:val="9"/>
  </w:num>
  <w:num w:numId="26" w16cid:durableId="1015038631">
    <w:abstractNumId w:val="21"/>
  </w:num>
  <w:num w:numId="27" w16cid:durableId="1328971341">
    <w:abstractNumId w:val="23"/>
  </w:num>
  <w:num w:numId="28" w16cid:durableId="932543628">
    <w:abstractNumId w:val="30"/>
  </w:num>
  <w:num w:numId="29" w16cid:durableId="1849565302">
    <w:abstractNumId w:val="1"/>
  </w:num>
  <w:num w:numId="30" w16cid:durableId="1550149934">
    <w:abstractNumId w:val="22"/>
  </w:num>
  <w:num w:numId="31" w16cid:durableId="1036853427">
    <w:abstractNumId w:val="31"/>
  </w:num>
  <w:num w:numId="32" w16cid:durableId="2120830219">
    <w:abstractNumId w:val="32"/>
  </w:num>
  <w:num w:numId="33" w16cid:durableId="2079860261">
    <w:abstractNumId w:val="25"/>
  </w:num>
  <w:num w:numId="34" w16cid:durableId="2073696624">
    <w:abstractNumId w:val="24"/>
  </w:num>
  <w:num w:numId="35" w16cid:durableId="833183377">
    <w:abstractNumId w:val="41"/>
  </w:num>
  <w:num w:numId="36" w16cid:durableId="1279800136">
    <w:abstractNumId w:val="11"/>
  </w:num>
  <w:num w:numId="37" w16cid:durableId="2052993756">
    <w:abstractNumId w:val="3"/>
  </w:num>
  <w:num w:numId="38" w16cid:durableId="1700624687">
    <w:abstractNumId w:val="37"/>
  </w:num>
  <w:num w:numId="39" w16cid:durableId="2028166429">
    <w:abstractNumId w:val="20"/>
  </w:num>
  <w:num w:numId="40" w16cid:durableId="1734546658">
    <w:abstractNumId w:val="10"/>
  </w:num>
  <w:num w:numId="41" w16cid:durableId="1234268993">
    <w:abstractNumId w:val="27"/>
  </w:num>
  <w:num w:numId="42" w16cid:durableId="1204513542">
    <w:abstractNumId w:val="2"/>
  </w:num>
  <w:num w:numId="43" w16cid:durableId="983508773">
    <w:abstractNumId w:val="40"/>
  </w:num>
  <w:num w:numId="44" w16cid:durableId="584792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6572"/>
    <w:rsid w:val="0001253E"/>
    <w:rsid w:val="00014419"/>
    <w:rsid w:val="00024D29"/>
    <w:rsid w:val="0002644E"/>
    <w:rsid w:val="00030E80"/>
    <w:rsid w:val="000311D6"/>
    <w:rsid w:val="00031491"/>
    <w:rsid w:val="000341D0"/>
    <w:rsid w:val="00040BFE"/>
    <w:rsid w:val="00046ABD"/>
    <w:rsid w:val="00053CD7"/>
    <w:rsid w:val="00054025"/>
    <w:rsid w:val="0006185B"/>
    <w:rsid w:val="00062713"/>
    <w:rsid w:val="000639A9"/>
    <w:rsid w:val="0007632E"/>
    <w:rsid w:val="0008489E"/>
    <w:rsid w:val="00097846"/>
    <w:rsid w:val="000A29F6"/>
    <w:rsid w:val="000A2A6A"/>
    <w:rsid w:val="000B3AC6"/>
    <w:rsid w:val="000B3BBA"/>
    <w:rsid w:val="000B5422"/>
    <w:rsid w:val="000C0D82"/>
    <w:rsid w:val="000C1D75"/>
    <w:rsid w:val="000C75EB"/>
    <w:rsid w:val="000D5CB9"/>
    <w:rsid w:val="000E3BAA"/>
    <w:rsid w:val="000F4056"/>
    <w:rsid w:val="000F63DA"/>
    <w:rsid w:val="00100267"/>
    <w:rsid w:val="00113DDD"/>
    <w:rsid w:val="001149B6"/>
    <w:rsid w:val="00130C9F"/>
    <w:rsid w:val="00132B4E"/>
    <w:rsid w:val="00133F08"/>
    <w:rsid w:val="00135712"/>
    <w:rsid w:val="00136237"/>
    <w:rsid w:val="001372BC"/>
    <w:rsid w:val="00141C0D"/>
    <w:rsid w:val="00144F87"/>
    <w:rsid w:val="00147F25"/>
    <w:rsid w:val="00153607"/>
    <w:rsid w:val="0015485D"/>
    <w:rsid w:val="00165F67"/>
    <w:rsid w:val="001733B1"/>
    <w:rsid w:val="00176386"/>
    <w:rsid w:val="001846F7"/>
    <w:rsid w:val="00190D4D"/>
    <w:rsid w:val="00197D4D"/>
    <w:rsid w:val="001B51B1"/>
    <w:rsid w:val="001B56F2"/>
    <w:rsid w:val="001B6629"/>
    <w:rsid w:val="001C2D17"/>
    <w:rsid w:val="001C53D7"/>
    <w:rsid w:val="001C684D"/>
    <w:rsid w:val="001D4E15"/>
    <w:rsid w:val="001D5918"/>
    <w:rsid w:val="001E3114"/>
    <w:rsid w:val="001E50D3"/>
    <w:rsid w:val="001F0D58"/>
    <w:rsid w:val="001F3C23"/>
    <w:rsid w:val="001F7090"/>
    <w:rsid w:val="001F7642"/>
    <w:rsid w:val="002042FC"/>
    <w:rsid w:val="00204ACB"/>
    <w:rsid w:val="00221A62"/>
    <w:rsid w:val="00222F79"/>
    <w:rsid w:val="00233000"/>
    <w:rsid w:val="00233C5D"/>
    <w:rsid w:val="002368EC"/>
    <w:rsid w:val="0023736E"/>
    <w:rsid w:val="002428F6"/>
    <w:rsid w:val="002442D6"/>
    <w:rsid w:val="00245304"/>
    <w:rsid w:val="00257D27"/>
    <w:rsid w:val="00262C1D"/>
    <w:rsid w:val="00262EF2"/>
    <w:rsid w:val="00267E95"/>
    <w:rsid w:val="002812DD"/>
    <w:rsid w:val="00283D87"/>
    <w:rsid w:val="002868E0"/>
    <w:rsid w:val="00290C10"/>
    <w:rsid w:val="002927D9"/>
    <w:rsid w:val="00295603"/>
    <w:rsid w:val="002959B2"/>
    <w:rsid w:val="00295A86"/>
    <w:rsid w:val="002B60ED"/>
    <w:rsid w:val="002C204E"/>
    <w:rsid w:val="002D54E0"/>
    <w:rsid w:val="002E0FAE"/>
    <w:rsid w:val="002E5ECA"/>
    <w:rsid w:val="002F682A"/>
    <w:rsid w:val="0030697A"/>
    <w:rsid w:val="00307D6D"/>
    <w:rsid w:val="00310BD3"/>
    <w:rsid w:val="00320B68"/>
    <w:rsid w:val="0032227D"/>
    <w:rsid w:val="00322D95"/>
    <w:rsid w:val="00323A52"/>
    <w:rsid w:val="0032589F"/>
    <w:rsid w:val="003339FC"/>
    <w:rsid w:val="003351FD"/>
    <w:rsid w:val="00337406"/>
    <w:rsid w:val="00342980"/>
    <w:rsid w:val="00342C27"/>
    <w:rsid w:val="003437BC"/>
    <w:rsid w:val="00343C03"/>
    <w:rsid w:val="0034780B"/>
    <w:rsid w:val="00350B41"/>
    <w:rsid w:val="00353A46"/>
    <w:rsid w:val="003548AB"/>
    <w:rsid w:val="00356675"/>
    <w:rsid w:val="003643EC"/>
    <w:rsid w:val="00364465"/>
    <w:rsid w:val="003800F3"/>
    <w:rsid w:val="0038304F"/>
    <w:rsid w:val="00383E5E"/>
    <w:rsid w:val="00384FD2"/>
    <w:rsid w:val="00390732"/>
    <w:rsid w:val="003B04BF"/>
    <w:rsid w:val="003B4067"/>
    <w:rsid w:val="003B65B7"/>
    <w:rsid w:val="003B73D8"/>
    <w:rsid w:val="003C13CD"/>
    <w:rsid w:val="003C23A4"/>
    <w:rsid w:val="003C2ED0"/>
    <w:rsid w:val="003D0A9F"/>
    <w:rsid w:val="003D1F9C"/>
    <w:rsid w:val="003D2770"/>
    <w:rsid w:val="003D499A"/>
    <w:rsid w:val="003D6484"/>
    <w:rsid w:val="00402A22"/>
    <w:rsid w:val="00402DFE"/>
    <w:rsid w:val="004051E4"/>
    <w:rsid w:val="00407251"/>
    <w:rsid w:val="00412A58"/>
    <w:rsid w:val="00412C23"/>
    <w:rsid w:val="00420C1E"/>
    <w:rsid w:val="00422714"/>
    <w:rsid w:val="00422EBE"/>
    <w:rsid w:val="00423F9C"/>
    <w:rsid w:val="00426F34"/>
    <w:rsid w:val="0042756A"/>
    <w:rsid w:val="004318EC"/>
    <w:rsid w:val="00444D09"/>
    <w:rsid w:val="00462D4D"/>
    <w:rsid w:val="004640BD"/>
    <w:rsid w:val="004728C8"/>
    <w:rsid w:val="004734EC"/>
    <w:rsid w:val="00485FFC"/>
    <w:rsid w:val="00490ADA"/>
    <w:rsid w:val="004958F2"/>
    <w:rsid w:val="004A0D3C"/>
    <w:rsid w:val="004B1621"/>
    <w:rsid w:val="004C472C"/>
    <w:rsid w:val="004C6CD8"/>
    <w:rsid w:val="004C75DC"/>
    <w:rsid w:val="004D0F62"/>
    <w:rsid w:val="004D4678"/>
    <w:rsid w:val="004D540C"/>
    <w:rsid w:val="004E59C6"/>
    <w:rsid w:val="004E7E0C"/>
    <w:rsid w:val="004F1359"/>
    <w:rsid w:val="004F49C6"/>
    <w:rsid w:val="00506BD8"/>
    <w:rsid w:val="00507646"/>
    <w:rsid w:val="005149E0"/>
    <w:rsid w:val="00526A8E"/>
    <w:rsid w:val="0052721C"/>
    <w:rsid w:val="00531151"/>
    <w:rsid w:val="00541DB9"/>
    <w:rsid w:val="00543C8C"/>
    <w:rsid w:val="00556E9B"/>
    <w:rsid w:val="005603CA"/>
    <w:rsid w:val="005639E0"/>
    <w:rsid w:val="00574023"/>
    <w:rsid w:val="00576208"/>
    <w:rsid w:val="005806BC"/>
    <w:rsid w:val="0058070E"/>
    <w:rsid w:val="00581F51"/>
    <w:rsid w:val="00587AF0"/>
    <w:rsid w:val="005A2101"/>
    <w:rsid w:val="005A2B70"/>
    <w:rsid w:val="005B0699"/>
    <w:rsid w:val="005B5457"/>
    <w:rsid w:val="005C6A14"/>
    <w:rsid w:val="005D3A28"/>
    <w:rsid w:val="005E4B78"/>
    <w:rsid w:val="005F0CB8"/>
    <w:rsid w:val="005F7AE4"/>
    <w:rsid w:val="00605E4C"/>
    <w:rsid w:val="00606F8E"/>
    <w:rsid w:val="006133F8"/>
    <w:rsid w:val="00614E59"/>
    <w:rsid w:val="00615C7F"/>
    <w:rsid w:val="00622310"/>
    <w:rsid w:val="00624746"/>
    <w:rsid w:val="006339A0"/>
    <w:rsid w:val="0063642F"/>
    <w:rsid w:val="00643A79"/>
    <w:rsid w:val="00644A21"/>
    <w:rsid w:val="006629FB"/>
    <w:rsid w:val="00663A34"/>
    <w:rsid w:val="0067759E"/>
    <w:rsid w:val="0068270C"/>
    <w:rsid w:val="00683E8A"/>
    <w:rsid w:val="00697935"/>
    <w:rsid w:val="006A15BD"/>
    <w:rsid w:val="006A428A"/>
    <w:rsid w:val="006A70DF"/>
    <w:rsid w:val="006B5725"/>
    <w:rsid w:val="006C25BD"/>
    <w:rsid w:val="006C773F"/>
    <w:rsid w:val="006D23BF"/>
    <w:rsid w:val="006F06A4"/>
    <w:rsid w:val="006F1409"/>
    <w:rsid w:val="006F32EE"/>
    <w:rsid w:val="006F5B88"/>
    <w:rsid w:val="006F73AB"/>
    <w:rsid w:val="00706BDB"/>
    <w:rsid w:val="00707369"/>
    <w:rsid w:val="0070744E"/>
    <w:rsid w:val="00723CBF"/>
    <w:rsid w:val="00723D2E"/>
    <w:rsid w:val="00725340"/>
    <w:rsid w:val="007262C9"/>
    <w:rsid w:val="007267FC"/>
    <w:rsid w:val="0073583B"/>
    <w:rsid w:val="00737548"/>
    <w:rsid w:val="00750E2E"/>
    <w:rsid w:val="0075182C"/>
    <w:rsid w:val="0076041E"/>
    <w:rsid w:val="00761279"/>
    <w:rsid w:val="00771215"/>
    <w:rsid w:val="007738B6"/>
    <w:rsid w:val="00775C75"/>
    <w:rsid w:val="007766D5"/>
    <w:rsid w:val="007803D8"/>
    <w:rsid w:val="00781435"/>
    <w:rsid w:val="0078232B"/>
    <w:rsid w:val="00784524"/>
    <w:rsid w:val="007858B2"/>
    <w:rsid w:val="00791CFB"/>
    <w:rsid w:val="007B0CA7"/>
    <w:rsid w:val="007B0E68"/>
    <w:rsid w:val="007B709B"/>
    <w:rsid w:val="007C2FE3"/>
    <w:rsid w:val="007C53D1"/>
    <w:rsid w:val="007C7C07"/>
    <w:rsid w:val="007D3017"/>
    <w:rsid w:val="007D7471"/>
    <w:rsid w:val="007E0EA2"/>
    <w:rsid w:val="007E4B53"/>
    <w:rsid w:val="007E5AA9"/>
    <w:rsid w:val="007F2410"/>
    <w:rsid w:val="007F5502"/>
    <w:rsid w:val="0081533B"/>
    <w:rsid w:val="00827FB1"/>
    <w:rsid w:val="00832101"/>
    <w:rsid w:val="008334D2"/>
    <w:rsid w:val="00837683"/>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DED"/>
    <w:rsid w:val="00887EE6"/>
    <w:rsid w:val="00895A6C"/>
    <w:rsid w:val="008A1374"/>
    <w:rsid w:val="008A2A35"/>
    <w:rsid w:val="008A460A"/>
    <w:rsid w:val="008A531F"/>
    <w:rsid w:val="008A640D"/>
    <w:rsid w:val="008A7D8C"/>
    <w:rsid w:val="008B0F41"/>
    <w:rsid w:val="008B207C"/>
    <w:rsid w:val="008B64F7"/>
    <w:rsid w:val="008C133B"/>
    <w:rsid w:val="008C57FF"/>
    <w:rsid w:val="008D3349"/>
    <w:rsid w:val="008E39D5"/>
    <w:rsid w:val="008F65D8"/>
    <w:rsid w:val="009019B3"/>
    <w:rsid w:val="00905FAD"/>
    <w:rsid w:val="00912347"/>
    <w:rsid w:val="0091669A"/>
    <w:rsid w:val="00916B41"/>
    <w:rsid w:val="009208AB"/>
    <w:rsid w:val="00921B72"/>
    <w:rsid w:val="00925538"/>
    <w:rsid w:val="00931AD0"/>
    <w:rsid w:val="009424F4"/>
    <w:rsid w:val="009427C4"/>
    <w:rsid w:val="00943844"/>
    <w:rsid w:val="00947C8E"/>
    <w:rsid w:val="009676D6"/>
    <w:rsid w:val="009707CA"/>
    <w:rsid w:val="009713A2"/>
    <w:rsid w:val="00972B17"/>
    <w:rsid w:val="009750D4"/>
    <w:rsid w:val="0097681D"/>
    <w:rsid w:val="00983A5C"/>
    <w:rsid w:val="009869F9"/>
    <w:rsid w:val="009912BE"/>
    <w:rsid w:val="00992332"/>
    <w:rsid w:val="009954F5"/>
    <w:rsid w:val="009A7F85"/>
    <w:rsid w:val="009B6373"/>
    <w:rsid w:val="009B7FC1"/>
    <w:rsid w:val="009C0FDF"/>
    <w:rsid w:val="009D25D7"/>
    <w:rsid w:val="009D6B49"/>
    <w:rsid w:val="009D7F7B"/>
    <w:rsid w:val="009E2C4A"/>
    <w:rsid w:val="009E6827"/>
    <w:rsid w:val="009F0A2D"/>
    <w:rsid w:val="009F0A3D"/>
    <w:rsid w:val="009F6620"/>
    <w:rsid w:val="00A037DC"/>
    <w:rsid w:val="00A04771"/>
    <w:rsid w:val="00A07586"/>
    <w:rsid w:val="00A15332"/>
    <w:rsid w:val="00A1740B"/>
    <w:rsid w:val="00A26658"/>
    <w:rsid w:val="00A31306"/>
    <w:rsid w:val="00A317FB"/>
    <w:rsid w:val="00A343A2"/>
    <w:rsid w:val="00A4363B"/>
    <w:rsid w:val="00A43B86"/>
    <w:rsid w:val="00A4483F"/>
    <w:rsid w:val="00A554DE"/>
    <w:rsid w:val="00A55F9D"/>
    <w:rsid w:val="00A573AE"/>
    <w:rsid w:val="00A63603"/>
    <w:rsid w:val="00A674A1"/>
    <w:rsid w:val="00A73941"/>
    <w:rsid w:val="00A74989"/>
    <w:rsid w:val="00A97051"/>
    <w:rsid w:val="00AA6D47"/>
    <w:rsid w:val="00AB1A9B"/>
    <w:rsid w:val="00AC6AAB"/>
    <w:rsid w:val="00AE35E1"/>
    <w:rsid w:val="00AE4CE0"/>
    <w:rsid w:val="00AE5A0D"/>
    <w:rsid w:val="00AE7192"/>
    <w:rsid w:val="00AF5C11"/>
    <w:rsid w:val="00AF64C5"/>
    <w:rsid w:val="00B00715"/>
    <w:rsid w:val="00B027D0"/>
    <w:rsid w:val="00B0445C"/>
    <w:rsid w:val="00B06462"/>
    <w:rsid w:val="00B07AD3"/>
    <w:rsid w:val="00B1208F"/>
    <w:rsid w:val="00B1776D"/>
    <w:rsid w:val="00B22DDA"/>
    <w:rsid w:val="00B27243"/>
    <w:rsid w:val="00B406C0"/>
    <w:rsid w:val="00B41CFD"/>
    <w:rsid w:val="00B43CA1"/>
    <w:rsid w:val="00B565A1"/>
    <w:rsid w:val="00B573D6"/>
    <w:rsid w:val="00B62675"/>
    <w:rsid w:val="00B65A2B"/>
    <w:rsid w:val="00B75E46"/>
    <w:rsid w:val="00B8040E"/>
    <w:rsid w:val="00B80D7E"/>
    <w:rsid w:val="00B83BE1"/>
    <w:rsid w:val="00B83D87"/>
    <w:rsid w:val="00B90363"/>
    <w:rsid w:val="00B96907"/>
    <w:rsid w:val="00BB1EC7"/>
    <w:rsid w:val="00BC7A93"/>
    <w:rsid w:val="00BD0952"/>
    <w:rsid w:val="00BD5474"/>
    <w:rsid w:val="00BE5A8A"/>
    <w:rsid w:val="00C018DA"/>
    <w:rsid w:val="00C02CFF"/>
    <w:rsid w:val="00C06FB8"/>
    <w:rsid w:val="00C11AAB"/>
    <w:rsid w:val="00C11D59"/>
    <w:rsid w:val="00C12F6B"/>
    <w:rsid w:val="00C26A67"/>
    <w:rsid w:val="00C27105"/>
    <w:rsid w:val="00C33FEC"/>
    <w:rsid w:val="00C350EB"/>
    <w:rsid w:val="00C44115"/>
    <w:rsid w:val="00C50896"/>
    <w:rsid w:val="00C51585"/>
    <w:rsid w:val="00C54146"/>
    <w:rsid w:val="00C56630"/>
    <w:rsid w:val="00C61697"/>
    <w:rsid w:val="00C91E74"/>
    <w:rsid w:val="00CA2AE9"/>
    <w:rsid w:val="00CA603F"/>
    <w:rsid w:val="00CA77FB"/>
    <w:rsid w:val="00CB10DF"/>
    <w:rsid w:val="00CB4444"/>
    <w:rsid w:val="00CC037C"/>
    <w:rsid w:val="00CC6113"/>
    <w:rsid w:val="00CD1361"/>
    <w:rsid w:val="00CD4997"/>
    <w:rsid w:val="00CE51E7"/>
    <w:rsid w:val="00CE6758"/>
    <w:rsid w:val="00CF7DF2"/>
    <w:rsid w:val="00D06660"/>
    <w:rsid w:val="00D073EC"/>
    <w:rsid w:val="00D1305A"/>
    <w:rsid w:val="00D2001C"/>
    <w:rsid w:val="00D227F5"/>
    <w:rsid w:val="00D22F44"/>
    <w:rsid w:val="00D24E4C"/>
    <w:rsid w:val="00D25F1B"/>
    <w:rsid w:val="00D300C0"/>
    <w:rsid w:val="00D32A5A"/>
    <w:rsid w:val="00D36594"/>
    <w:rsid w:val="00D36F1F"/>
    <w:rsid w:val="00D379DD"/>
    <w:rsid w:val="00D37BDA"/>
    <w:rsid w:val="00D40552"/>
    <w:rsid w:val="00D46DF5"/>
    <w:rsid w:val="00D5003C"/>
    <w:rsid w:val="00D548F4"/>
    <w:rsid w:val="00D56BD0"/>
    <w:rsid w:val="00D62E21"/>
    <w:rsid w:val="00D63E2B"/>
    <w:rsid w:val="00D6486F"/>
    <w:rsid w:val="00D65E6B"/>
    <w:rsid w:val="00D67176"/>
    <w:rsid w:val="00D67959"/>
    <w:rsid w:val="00D67BEC"/>
    <w:rsid w:val="00D73999"/>
    <w:rsid w:val="00D82015"/>
    <w:rsid w:val="00DA40B0"/>
    <w:rsid w:val="00DA4B1B"/>
    <w:rsid w:val="00DB2D7F"/>
    <w:rsid w:val="00DB7767"/>
    <w:rsid w:val="00DC524D"/>
    <w:rsid w:val="00DD25B4"/>
    <w:rsid w:val="00DD3AC7"/>
    <w:rsid w:val="00DD3D4D"/>
    <w:rsid w:val="00DD462C"/>
    <w:rsid w:val="00DE0AE6"/>
    <w:rsid w:val="00DE435E"/>
    <w:rsid w:val="00DE5955"/>
    <w:rsid w:val="00DF41CF"/>
    <w:rsid w:val="00DF53A6"/>
    <w:rsid w:val="00DF642E"/>
    <w:rsid w:val="00E10616"/>
    <w:rsid w:val="00E1381B"/>
    <w:rsid w:val="00E21356"/>
    <w:rsid w:val="00E21DFF"/>
    <w:rsid w:val="00E27607"/>
    <w:rsid w:val="00E27E48"/>
    <w:rsid w:val="00E33C50"/>
    <w:rsid w:val="00E36E02"/>
    <w:rsid w:val="00E374DB"/>
    <w:rsid w:val="00E44DAF"/>
    <w:rsid w:val="00E47DEE"/>
    <w:rsid w:val="00E5633A"/>
    <w:rsid w:val="00E56B80"/>
    <w:rsid w:val="00E57363"/>
    <w:rsid w:val="00E71FBE"/>
    <w:rsid w:val="00E762D7"/>
    <w:rsid w:val="00E83837"/>
    <w:rsid w:val="00E86001"/>
    <w:rsid w:val="00E870ED"/>
    <w:rsid w:val="00E93069"/>
    <w:rsid w:val="00E9518A"/>
    <w:rsid w:val="00EB416F"/>
    <w:rsid w:val="00EC1D57"/>
    <w:rsid w:val="00EC1FA4"/>
    <w:rsid w:val="00ED4DBF"/>
    <w:rsid w:val="00ED79FE"/>
    <w:rsid w:val="00EE2996"/>
    <w:rsid w:val="00EE3958"/>
    <w:rsid w:val="00EE40D5"/>
    <w:rsid w:val="00EE4335"/>
    <w:rsid w:val="00EE64CC"/>
    <w:rsid w:val="00EE720F"/>
    <w:rsid w:val="00EF622C"/>
    <w:rsid w:val="00EF6D7E"/>
    <w:rsid w:val="00F049A9"/>
    <w:rsid w:val="00F10CD3"/>
    <w:rsid w:val="00F14C39"/>
    <w:rsid w:val="00F14CB4"/>
    <w:rsid w:val="00F31C8A"/>
    <w:rsid w:val="00F355BC"/>
    <w:rsid w:val="00F366B7"/>
    <w:rsid w:val="00F5015D"/>
    <w:rsid w:val="00F53947"/>
    <w:rsid w:val="00F65C69"/>
    <w:rsid w:val="00F72F7A"/>
    <w:rsid w:val="00F74312"/>
    <w:rsid w:val="00F7642F"/>
    <w:rsid w:val="00F80BC8"/>
    <w:rsid w:val="00F84B05"/>
    <w:rsid w:val="00F84E68"/>
    <w:rsid w:val="00F85E97"/>
    <w:rsid w:val="00F87849"/>
    <w:rsid w:val="00F90330"/>
    <w:rsid w:val="00F9088B"/>
    <w:rsid w:val="00F914F0"/>
    <w:rsid w:val="00FA2314"/>
    <w:rsid w:val="00FA613C"/>
    <w:rsid w:val="00FA67A8"/>
    <w:rsid w:val="00FB060E"/>
    <w:rsid w:val="00FC007A"/>
    <w:rsid w:val="00FC09E3"/>
    <w:rsid w:val="00FC464B"/>
    <w:rsid w:val="00FD0BD8"/>
    <w:rsid w:val="00FD2316"/>
    <w:rsid w:val="00FD6F15"/>
    <w:rsid w:val="00FD7BA3"/>
    <w:rsid w:val="00FE0754"/>
    <w:rsid w:val="00FE3E81"/>
    <w:rsid w:val="00FE47FC"/>
    <w:rsid w:val="00FE49A8"/>
    <w:rsid w:val="00FE56AA"/>
    <w:rsid w:val="00FE626B"/>
    <w:rsid w:val="00FE6A18"/>
    <w:rsid w:val="00FE6B65"/>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Ha,References,Bullet Points,Indent Paragraph,PDP DOCUMENT SUBTITLE,En tête 1,Paragraphe de liste PBLH"/>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ListParagraphChar">
    <w:name w:val="List Paragraph Char"/>
    <w:aliases w:val="Ha Char,References Char,Bullet Points Char,Indent Paragraph Char,PDP DOCUMENT SUBTITLE Char,En tête 1 Char,Paragraphe de liste PBLH Char"/>
    <w:link w:val="ListParagraph"/>
    <w:uiPriority w:val="34"/>
    <w:locked/>
    <w:rsid w:val="003C23A4"/>
    <w:rPr>
      <w:rFonts w:ascii="Calibri" w:eastAsia="Calibri" w:hAnsi="Calibri"/>
      <w:sz w:val="22"/>
      <w:szCs w:val="22"/>
    </w:rPr>
  </w:style>
  <w:style w:type="character" w:styleId="PageNumber">
    <w:name w:val="page number"/>
    <w:semiHidden/>
    <w:unhideWhenUsed/>
    <w:rsid w:val="003C23A4"/>
  </w:style>
  <w:style w:type="character" w:customStyle="1" w:styleId="normaltextrun">
    <w:name w:val="normaltextrun"/>
    <w:basedOn w:val="DefaultParagraphFont"/>
    <w:rsid w:val="003C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6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B09F5-A7F3-46FE-A9E4-A508F460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1342</Words>
  <Characters>8313</Characters>
  <Application>Microsoft Office Word</Application>
  <DocSecurity>4</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9636</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Hoang Thi, Thuy GIZ VN</cp:lastModifiedBy>
  <cp:revision>2</cp:revision>
  <cp:lastPrinted>2015-02-06T04:12:00Z</cp:lastPrinted>
  <dcterms:created xsi:type="dcterms:W3CDTF">2025-02-05T04:54:00Z</dcterms:created>
  <dcterms:modified xsi:type="dcterms:W3CDTF">2025-02-05T04:54:00Z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