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64"/>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333"/>
      </w:tblGrid>
      <w:tr w:rsidR="00D86B09" w:rsidRPr="00483270" w14:paraId="6C537AA2" w14:textId="77777777" w:rsidTr="45CD2BBB">
        <w:trPr>
          <w:trHeight w:val="225"/>
        </w:trPr>
        <w:tc>
          <w:tcPr>
            <w:tcW w:w="2660" w:type="dxa"/>
          </w:tcPr>
          <w:p w14:paraId="146C5A0F" w14:textId="77777777" w:rsidR="00D86B09" w:rsidRPr="00483270" w:rsidRDefault="00D86B09" w:rsidP="00D86B09">
            <w:pPr>
              <w:spacing w:line="312" w:lineRule="auto"/>
              <w:rPr>
                <w:rFonts w:ascii="Arial" w:hAnsi="Arial" w:cs="Arial"/>
                <w:b/>
              </w:rPr>
            </w:pPr>
            <w:r w:rsidRPr="00483270">
              <w:rPr>
                <w:rFonts w:ascii="Arial" w:hAnsi="Arial" w:cs="Arial"/>
                <w:b/>
              </w:rPr>
              <w:t>Commissioning party</w:t>
            </w:r>
          </w:p>
        </w:tc>
        <w:tc>
          <w:tcPr>
            <w:tcW w:w="8330" w:type="dxa"/>
          </w:tcPr>
          <w:p w14:paraId="1BC7BB9F" w14:textId="77777777" w:rsidR="00D86B09" w:rsidRPr="00483270" w:rsidRDefault="00D86B09" w:rsidP="00D86B09">
            <w:pPr>
              <w:spacing w:after="0" w:line="240" w:lineRule="auto"/>
              <w:rPr>
                <w:rFonts w:ascii="Arial" w:eastAsia="Times" w:hAnsi="Arial" w:cs="Arial"/>
                <w:color w:val="000000"/>
                <w:lang w:val="de-DE" w:eastAsia="en-ZA"/>
              </w:rPr>
            </w:pPr>
            <w:r w:rsidRPr="00483270">
              <w:rPr>
                <w:rFonts w:ascii="Arial" w:eastAsia="Times" w:hAnsi="Arial" w:cs="Arial"/>
                <w:color w:val="000000"/>
                <w:lang w:val="de-DE" w:eastAsia="en-ZA"/>
              </w:rPr>
              <w:t>Deutsche Gesellschaft für Internationale Zusammenarbeit (GIZ) GmbH</w:t>
            </w:r>
          </w:p>
          <w:p w14:paraId="5875869C" w14:textId="77777777" w:rsidR="00D86B09" w:rsidRPr="00483270" w:rsidRDefault="00D86B09" w:rsidP="00D86B09">
            <w:pPr>
              <w:spacing w:after="0" w:line="240" w:lineRule="auto"/>
              <w:rPr>
                <w:rFonts w:ascii="Arial" w:hAnsi="Arial" w:cs="Arial"/>
              </w:rPr>
            </w:pPr>
            <w:r w:rsidRPr="00483270">
              <w:rPr>
                <w:rFonts w:ascii="Arial" w:eastAsia="Times" w:hAnsi="Arial" w:cs="Arial"/>
                <w:color w:val="000000"/>
                <w:lang w:eastAsia="en-ZA"/>
              </w:rPr>
              <w:t>Block C, Ground Floor,</w:t>
            </w:r>
          </w:p>
          <w:p w14:paraId="2FB9E793" w14:textId="77777777" w:rsidR="00D86B09" w:rsidRPr="00483270" w:rsidRDefault="00D86B09" w:rsidP="6B756E8C">
            <w:pPr>
              <w:spacing w:after="0" w:line="240" w:lineRule="auto"/>
              <w:ind w:right="990"/>
              <w:rPr>
                <w:rFonts w:ascii="Arial" w:hAnsi="Arial" w:cs="Arial"/>
              </w:rPr>
            </w:pPr>
            <w:r w:rsidRPr="6B756E8C">
              <w:rPr>
                <w:rFonts w:ascii="Arial" w:hAnsi="Arial" w:cs="Arial"/>
              </w:rPr>
              <w:t xml:space="preserve">Hatfield Gardens, </w:t>
            </w:r>
          </w:p>
          <w:p w14:paraId="09F5CCEB" w14:textId="77777777" w:rsidR="00D86B09" w:rsidRPr="00483270" w:rsidRDefault="00D86B09" w:rsidP="00D86B09">
            <w:pPr>
              <w:spacing w:after="0" w:line="240" w:lineRule="auto"/>
              <w:rPr>
                <w:rFonts w:ascii="Arial" w:hAnsi="Arial" w:cs="Arial"/>
              </w:rPr>
            </w:pPr>
            <w:r w:rsidRPr="00483270">
              <w:rPr>
                <w:rFonts w:ascii="Arial" w:hAnsi="Arial" w:cs="Arial"/>
              </w:rPr>
              <w:t xml:space="preserve">333 Grosvenor Street, </w:t>
            </w:r>
          </w:p>
          <w:p w14:paraId="35C31708" w14:textId="77777777" w:rsidR="00D86B09" w:rsidRPr="00483270" w:rsidRDefault="00D86B09" w:rsidP="00D86B09">
            <w:pPr>
              <w:spacing w:after="0" w:line="240" w:lineRule="auto"/>
              <w:rPr>
                <w:rFonts w:ascii="Arial" w:hAnsi="Arial" w:cs="Arial"/>
              </w:rPr>
            </w:pPr>
            <w:r w:rsidRPr="00483270">
              <w:rPr>
                <w:rFonts w:ascii="Arial" w:hAnsi="Arial" w:cs="Arial"/>
              </w:rPr>
              <w:t>Hatfield, Pretoria</w:t>
            </w:r>
          </w:p>
          <w:p w14:paraId="18576892" w14:textId="77777777" w:rsidR="00D86B09" w:rsidRPr="00483270" w:rsidRDefault="00D86B09" w:rsidP="00D86B09">
            <w:pPr>
              <w:spacing w:after="100" w:afterAutospacing="1" w:line="240" w:lineRule="auto"/>
              <w:rPr>
                <w:rFonts w:ascii="Arial" w:hAnsi="Arial" w:cs="Arial"/>
              </w:rPr>
            </w:pPr>
            <w:r w:rsidRPr="00483270">
              <w:rPr>
                <w:rFonts w:ascii="Arial" w:hAnsi="Arial" w:cs="Arial"/>
              </w:rPr>
              <w:t>Tel: (012) 423 5900</w:t>
            </w:r>
          </w:p>
        </w:tc>
      </w:tr>
      <w:tr w:rsidR="00D86B09" w:rsidRPr="00483270" w14:paraId="35AE24CD" w14:textId="77777777" w:rsidTr="45CD2BBB">
        <w:trPr>
          <w:trHeight w:val="1865"/>
        </w:trPr>
        <w:tc>
          <w:tcPr>
            <w:tcW w:w="2660" w:type="dxa"/>
          </w:tcPr>
          <w:p w14:paraId="599491A2" w14:textId="0E2CD7C8" w:rsidR="00D86B09" w:rsidRPr="00483270" w:rsidRDefault="00D86B09" w:rsidP="45CD2BBB">
            <w:pPr>
              <w:spacing w:line="312" w:lineRule="auto"/>
              <w:rPr>
                <w:rFonts w:ascii="Arial" w:hAnsi="Arial" w:cs="Arial"/>
                <w:b/>
              </w:rPr>
            </w:pPr>
            <w:r w:rsidRPr="00483270">
              <w:rPr>
                <w:rFonts w:ascii="Arial" w:hAnsi="Arial" w:cs="Arial"/>
                <w:b/>
              </w:rPr>
              <w:t xml:space="preserve">Your contact </w:t>
            </w:r>
            <w:r w:rsidR="00D7A4B5" w:rsidRPr="00483270">
              <w:rPr>
                <w:rFonts w:ascii="Arial" w:hAnsi="Arial" w:cs="Arial"/>
                <w:b/>
              </w:rPr>
              <w:t>for queries is</w:t>
            </w:r>
            <w:r w:rsidR="00D7A4B5" w:rsidRPr="45CD2BBB">
              <w:rPr>
                <w:rFonts w:ascii="Arial" w:hAnsi="Arial" w:cs="Arial"/>
                <w:b/>
                <w:bCs/>
              </w:rPr>
              <w:t>:</w:t>
            </w:r>
          </w:p>
        </w:tc>
        <w:tc>
          <w:tcPr>
            <w:tcW w:w="8330" w:type="dxa"/>
          </w:tcPr>
          <w:p w14:paraId="32B71BB1" w14:textId="360810E7" w:rsidR="00D86B09" w:rsidRPr="00483270" w:rsidRDefault="00D86B09" w:rsidP="00D86B09">
            <w:pPr>
              <w:spacing w:line="312" w:lineRule="auto"/>
              <w:rPr>
                <w:rFonts w:ascii="Arial" w:hAnsi="Arial" w:cs="Arial"/>
                <w:lang w:val="es-ES"/>
              </w:rPr>
            </w:pPr>
            <w:r w:rsidRPr="005C2FEF">
              <w:rPr>
                <w:rFonts w:ascii="Arial" w:hAnsi="Arial" w:cs="Arial"/>
                <w:lang w:val="es-ES"/>
              </w:rPr>
              <w:t>Email:</w:t>
            </w:r>
            <w:r w:rsidRPr="00483270">
              <w:rPr>
                <w:rFonts w:ascii="Arial" w:hAnsi="Arial" w:cs="Arial"/>
                <w:lang w:val="es-ES"/>
              </w:rPr>
              <w:t xml:space="preserve"> </w:t>
            </w:r>
            <w:hyperlink r:id="rId11" w:history="1">
              <w:r w:rsidR="00F95AEB" w:rsidRPr="001B7F8F">
                <w:rPr>
                  <w:rStyle w:val="Hyperlink"/>
                  <w:rFonts w:ascii="Arial" w:hAnsi="Arial" w:cs="Arial"/>
                  <w:lang w:val="es-ES"/>
                </w:rPr>
                <w:t>procurement.pretoria@giz.de</w:t>
              </w:r>
            </w:hyperlink>
            <w:r w:rsidR="00F95AEB">
              <w:rPr>
                <w:rFonts w:ascii="Arial" w:hAnsi="Arial" w:cs="Arial"/>
                <w:lang w:val="es-ES"/>
              </w:rPr>
              <w:t xml:space="preserve"> </w:t>
            </w:r>
          </w:p>
        </w:tc>
      </w:tr>
      <w:tr w:rsidR="00D86B09" w:rsidRPr="00483270" w14:paraId="3AF10B66" w14:textId="77777777" w:rsidTr="45CD2BBB">
        <w:trPr>
          <w:trHeight w:val="225"/>
        </w:trPr>
        <w:tc>
          <w:tcPr>
            <w:tcW w:w="2660" w:type="dxa"/>
          </w:tcPr>
          <w:p w14:paraId="74C69B98" w14:textId="77777777" w:rsidR="00D86B09" w:rsidRPr="00483270" w:rsidRDefault="00D86B09" w:rsidP="00D86B09">
            <w:pPr>
              <w:spacing w:line="312" w:lineRule="auto"/>
              <w:rPr>
                <w:rFonts w:ascii="Arial" w:hAnsi="Arial" w:cs="Arial"/>
                <w:b/>
              </w:rPr>
            </w:pPr>
            <w:r w:rsidRPr="00483270">
              <w:rPr>
                <w:rFonts w:ascii="Arial" w:hAnsi="Arial" w:cs="Arial"/>
                <w:b/>
              </w:rPr>
              <w:t>Brief project title</w:t>
            </w:r>
          </w:p>
        </w:tc>
        <w:tc>
          <w:tcPr>
            <w:tcW w:w="8330" w:type="dxa"/>
          </w:tcPr>
          <w:p w14:paraId="024C0F3B" w14:textId="106D6458" w:rsidR="00D86B09" w:rsidRPr="00483270" w:rsidRDefault="00B10F05" w:rsidP="0021002F">
            <w:pPr>
              <w:rPr>
                <w:rFonts w:ascii="Arial" w:hAnsi="Arial" w:cs="Arial"/>
              </w:rPr>
            </w:pPr>
            <w:r w:rsidRPr="00B10F05">
              <w:rPr>
                <w:rFonts w:ascii="Arial" w:hAnsi="Arial" w:cs="Arial"/>
              </w:rPr>
              <w:t xml:space="preserve">Green Infrastructure Options for Flood Alleviation in Response to a Changing Climate – Development of Flood Alleviation Infrastructure in the </w:t>
            </w:r>
            <w:proofErr w:type="spellStart"/>
            <w:r w:rsidRPr="00B10F05">
              <w:rPr>
                <w:rFonts w:ascii="Arial" w:hAnsi="Arial" w:cs="Arial"/>
              </w:rPr>
              <w:t>Jukskei</w:t>
            </w:r>
            <w:proofErr w:type="spellEnd"/>
            <w:r w:rsidRPr="00B10F05">
              <w:rPr>
                <w:rFonts w:ascii="Arial" w:hAnsi="Arial" w:cs="Arial"/>
              </w:rPr>
              <w:t xml:space="preserve"> Catchment(s) of the City of Johannesburg</w:t>
            </w:r>
          </w:p>
        </w:tc>
      </w:tr>
      <w:tr w:rsidR="00D86B09" w:rsidRPr="00483270" w14:paraId="4B6615F2" w14:textId="77777777" w:rsidTr="45CD2BBB">
        <w:trPr>
          <w:trHeight w:val="225"/>
        </w:trPr>
        <w:tc>
          <w:tcPr>
            <w:tcW w:w="2660" w:type="dxa"/>
          </w:tcPr>
          <w:p w14:paraId="4C4F0E0A" w14:textId="77777777" w:rsidR="00D86B09" w:rsidRPr="00483270" w:rsidRDefault="00D86B09" w:rsidP="00D86B09">
            <w:pPr>
              <w:spacing w:line="312" w:lineRule="auto"/>
              <w:rPr>
                <w:rFonts w:ascii="Arial" w:hAnsi="Arial" w:cs="Arial"/>
                <w:b/>
              </w:rPr>
            </w:pPr>
            <w:r w:rsidRPr="00483270">
              <w:rPr>
                <w:rFonts w:ascii="Arial" w:hAnsi="Arial" w:cs="Arial"/>
                <w:b/>
              </w:rPr>
              <w:t>Project processing number</w:t>
            </w:r>
          </w:p>
        </w:tc>
        <w:tc>
          <w:tcPr>
            <w:tcW w:w="8330" w:type="dxa"/>
          </w:tcPr>
          <w:p w14:paraId="0FDA7924" w14:textId="1C70F579" w:rsidR="00D86B09" w:rsidRPr="00483270" w:rsidRDefault="00BD4356" w:rsidP="00D86B09">
            <w:pPr>
              <w:spacing w:line="312" w:lineRule="auto"/>
              <w:rPr>
                <w:rFonts w:ascii="Arial" w:hAnsi="Arial" w:cs="Arial"/>
              </w:rPr>
            </w:pPr>
            <w:r w:rsidRPr="00BD4356">
              <w:rPr>
                <w:rFonts w:ascii="Arial" w:hAnsi="Arial" w:cs="Arial"/>
                <w:b/>
              </w:rPr>
              <w:t>24.3412.4 –310.00</w:t>
            </w:r>
          </w:p>
        </w:tc>
      </w:tr>
      <w:tr w:rsidR="00D86B09" w:rsidRPr="00483270" w14:paraId="4F2F8615" w14:textId="77777777" w:rsidTr="45CD2BBB">
        <w:trPr>
          <w:trHeight w:val="225"/>
        </w:trPr>
        <w:tc>
          <w:tcPr>
            <w:tcW w:w="2660" w:type="dxa"/>
          </w:tcPr>
          <w:p w14:paraId="2664C3C6" w14:textId="77777777" w:rsidR="00D86B09" w:rsidRPr="00483270" w:rsidRDefault="00D86B09" w:rsidP="00D86B09">
            <w:pPr>
              <w:spacing w:line="312" w:lineRule="auto"/>
              <w:rPr>
                <w:rFonts w:ascii="Arial" w:hAnsi="Arial" w:cs="Arial"/>
                <w:b/>
              </w:rPr>
            </w:pPr>
            <w:r w:rsidRPr="00483270">
              <w:rPr>
                <w:rFonts w:ascii="Arial" w:hAnsi="Arial" w:cs="Arial"/>
                <w:b/>
              </w:rPr>
              <w:t>Contract number</w:t>
            </w:r>
          </w:p>
        </w:tc>
        <w:tc>
          <w:tcPr>
            <w:tcW w:w="8330" w:type="dxa"/>
          </w:tcPr>
          <w:p w14:paraId="02B75B20" w14:textId="49BC5A72" w:rsidR="00D86B09" w:rsidRPr="00AB7DC7" w:rsidRDefault="00AB7DC7" w:rsidP="00D86B09">
            <w:pPr>
              <w:spacing w:line="312" w:lineRule="auto"/>
              <w:rPr>
                <w:rFonts w:ascii="Arial" w:hAnsi="Arial" w:cs="Arial"/>
                <w:b/>
                <w:bCs/>
              </w:rPr>
            </w:pPr>
            <w:r w:rsidRPr="00AB7DC7">
              <w:rPr>
                <w:rFonts w:ascii="Arial" w:hAnsi="Arial" w:cs="Arial"/>
                <w:b/>
                <w:bCs/>
              </w:rPr>
              <w:t>83483095</w:t>
            </w:r>
          </w:p>
        </w:tc>
      </w:tr>
      <w:tr w:rsidR="00D86B09" w:rsidRPr="00483270" w14:paraId="031A44CA" w14:textId="77777777" w:rsidTr="45CD2BBB">
        <w:trPr>
          <w:trHeight w:val="225"/>
        </w:trPr>
        <w:tc>
          <w:tcPr>
            <w:tcW w:w="2660" w:type="dxa"/>
          </w:tcPr>
          <w:p w14:paraId="6D37BAF4" w14:textId="77777777" w:rsidR="00D86B09" w:rsidRPr="00483270" w:rsidRDefault="00D86B09" w:rsidP="00D86B09">
            <w:pPr>
              <w:spacing w:line="312" w:lineRule="auto"/>
              <w:rPr>
                <w:rFonts w:ascii="Arial" w:hAnsi="Arial" w:cs="Arial"/>
                <w:b/>
              </w:rPr>
            </w:pPr>
            <w:r w:rsidRPr="00483270">
              <w:rPr>
                <w:rFonts w:ascii="Arial" w:hAnsi="Arial" w:cs="Arial"/>
                <w:b/>
              </w:rPr>
              <w:t>Country of assignment</w:t>
            </w:r>
          </w:p>
        </w:tc>
        <w:tc>
          <w:tcPr>
            <w:tcW w:w="8330" w:type="dxa"/>
          </w:tcPr>
          <w:p w14:paraId="0E0C25FE" w14:textId="77777777" w:rsidR="00D86B09" w:rsidRPr="00483270" w:rsidRDefault="00BA2643" w:rsidP="00D86B09">
            <w:pPr>
              <w:spacing w:line="312" w:lineRule="auto"/>
              <w:rPr>
                <w:rFonts w:ascii="Arial" w:hAnsi="Arial" w:cs="Arial"/>
              </w:rPr>
            </w:pPr>
            <w:r w:rsidRPr="00483270">
              <w:rPr>
                <w:rFonts w:ascii="Arial" w:hAnsi="Arial" w:cs="Arial"/>
              </w:rPr>
              <w:t xml:space="preserve">The </w:t>
            </w:r>
            <w:r w:rsidR="00D86B09" w:rsidRPr="00483270">
              <w:rPr>
                <w:rFonts w:ascii="Arial" w:hAnsi="Arial" w:cs="Arial"/>
              </w:rPr>
              <w:t>Republic of South Africa</w:t>
            </w:r>
          </w:p>
        </w:tc>
      </w:tr>
      <w:tr w:rsidR="00D86B09" w:rsidRPr="00483270" w14:paraId="1AF165BF" w14:textId="77777777" w:rsidTr="45CD2BBB">
        <w:trPr>
          <w:trHeight w:val="807"/>
        </w:trPr>
        <w:tc>
          <w:tcPr>
            <w:tcW w:w="2660" w:type="dxa"/>
          </w:tcPr>
          <w:p w14:paraId="21CD9FC0" w14:textId="77777777" w:rsidR="00D86B09" w:rsidRPr="00483270" w:rsidRDefault="00D86B09" w:rsidP="00D86B09">
            <w:pPr>
              <w:spacing w:line="312" w:lineRule="auto"/>
              <w:rPr>
                <w:rFonts w:ascii="Arial" w:hAnsi="Arial" w:cs="Arial"/>
                <w:b/>
              </w:rPr>
            </w:pPr>
            <w:r w:rsidRPr="00483270">
              <w:rPr>
                <w:rFonts w:ascii="Arial" w:hAnsi="Arial" w:cs="Arial"/>
                <w:b/>
              </w:rPr>
              <w:t>Period of assignment</w:t>
            </w:r>
          </w:p>
        </w:tc>
        <w:tc>
          <w:tcPr>
            <w:tcW w:w="8330" w:type="dxa"/>
          </w:tcPr>
          <w:p w14:paraId="68763C3A" w14:textId="62FA0556" w:rsidR="00694736" w:rsidRPr="00483270" w:rsidRDefault="00A55C64" w:rsidP="00651AD9">
            <w:pPr>
              <w:spacing w:after="0" w:line="312" w:lineRule="auto"/>
              <w:rPr>
                <w:rFonts w:ascii="Arial" w:hAnsi="Arial" w:cs="Arial"/>
              </w:rPr>
            </w:pPr>
            <w:r w:rsidRPr="00A55C64">
              <w:rPr>
                <w:rFonts w:ascii="Arial" w:hAnsi="Arial" w:cs="Arial"/>
                <w:lang w:val="en-ZA"/>
              </w:rPr>
              <w:t>from 5 May 2025 until 28 February 2026</w:t>
            </w:r>
          </w:p>
        </w:tc>
      </w:tr>
      <w:tr w:rsidR="00EB1F63" w:rsidRPr="00483270" w14:paraId="2C2FA09F" w14:textId="77777777" w:rsidTr="45CD2BBB">
        <w:trPr>
          <w:trHeight w:val="129"/>
        </w:trPr>
        <w:tc>
          <w:tcPr>
            <w:tcW w:w="2660" w:type="dxa"/>
          </w:tcPr>
          <w:p w14:paraId="39D920B6" w14:textId="77777777" w:rsidR="00EB1F63" w:rsidRPr="00483270" w:rsidRDefault="00EB1F63" w:rsidP="00EB1F63">
            <w:pPr>
              <w:spacing w:line="312" w:lineRule="auto"/>
              <w:rPr>
                <w:rFonts w:ascii="Arial" w:hAnsi="Arial" w:cs="Arial"/>
                <w:b/>
              </w:rPr>
            </w:pPr>
            <w:r w:rsidRPr="00483270">
              <w:rPr>
                <w:rFonts w:ascii="Arial" w:hAnsi="Arial" w:cs="Arial"/>
                <w:b/>
              </w:rPr>
              <w:t>Project description and sector</w:t>
            </w:r>
          </w:p>
          <w:p w14:paraId="59C8B52A" w14:textId="77777777" w:rsidR="00EB1F63" w:rsidRPr="00483270" w:rsidRDefault="00EB1F63" w:rsidP="00EB1F63">
            <w:pPr>
              <w:rPr>
                <w:rFonts w:ascii="Arial" w:hAnsi="Arial" w:cs="Arial"/>
              </w:rPr>
            </w:pPr>
          </w:p>
        </w:tc>
        <w:tc>
          <w:tcPr>
            <w:tcW w:w="8330" w:type="dxa"/>
          </w:tcPr>
          <w:p w14:paraId="378E7A22" w14:textId="627E4307" w:rsidR="00651AD9" w:rsidRPr="00651AD9" w:rsidRDefault="00651AD9" w:rsidP="001D5FA8">
            <w:pPr>
              <w:pStyle w:val="Heading1"/>
              <w:numPr>
                <w:ilvl w:val="0"/>
                <w:numId w:val="85"/>
              </w:numPr>
              <w:spacing w:before="480" w:after="240" w:line="240" w:lineRule="auto"/>
              <w:jc w:val="both"/>
              <w:rPr>
                <w:rFonts w:ascii="Arial" w:eastAsia="Calibri" w:hAnsi="Arial" w:cs="Arial"/>
                <w:sz w:val="22"/>
                <w:szCs w:val="22"/>
                <w:lang w:val="en-GB"/>
              </w:rPr>
            </w:pPr>
            <w:r w:rsidRPr="00651AD9">
              <w:rPr>
                <w:rFonts w:ascii="Arial" w:eastAsia="Calibri" w:hAnsi="Arial" w:cs="Arial"/>
                <w:sz w:val="22"/>
                <w:szCs w:val="22"/>
                <w:lang w:val="en-GB"/>
              </w:rPr>
              <w:t>Context</w:t>
            </w:r>
          </w:p>
          <w:p w14:paraId="61ABC3ED" w14:textId="77777777" w:rsidR="00651AD9" w:rsidRPr="00651AD9" w:rsidRDefault="00651AD9" w:rsidP="001D5FA8">
            <w:pPr>
              <w:jc w:val="both"/>
              <w:rPr>
                <w:rFonts w:ascii="Arial" w:hAnsi="Arial" w:cs="Arial"/>
              </w:rPr>
            </w:pPr>
            <w:r w:rsidRPr="00651AD9">
              <w:rPr>
                <w:rFonts w:ascii="Arial" w:hAnsi="Arial" w:cs="Arial"/>
              </w:rPr>
              <w:t xml:space="preserve">The projected climate change impacts on South Africa are expected to alter its rainfall patterns. The City of Johannesburg located in Gauteng (the smallest province) is the largest city in South Africa. It is characterised by a high level of urbanisation and densification particular in its Northern suburbs. Changes to rainfall patterns in Johannesburg will affect the already constrained stormwater infrastructure. The existing stormwater infrastructure is under strain from rapid development and deferred maintenance. This leads to disruptions particularly in areas without adequate stormwater infrastructure. </w:t>
            </w:r>
          </w:p>
          <w:p w14:paraId="158838FC" w14:textId="77777777" w:rsidR="00651AD9" w:rsidRPr="00651AD9" w:rsidRDefault="00CE523A" w:rsidP="001D5FA8">
            <w:pPr>
              <w:jc w:val="both"/>
              <w:rPr>
                <w:rFonts w:ascii="Arial" w:hAnsi="Arial" w:cs="Arial"/>
              </w:rPr>
            </w:pPr>
            <w:r w:rsidRPr="00CE523A">
              <w:rPr>
                <w:rFonts w:ascii="Arial" w:hAnsi="Arial" w:cs="Arial"/>
              </w:rPr>
              <w:t xml:space="preserve">Alexandra township </w:t>
            </w:r>
            <w:proofErr w:type="gramStart"/>
            <w:r w:rsidRPr="00CE523A">
              <w:rPr>
                <w:rFonts w:ascii="Arial" w:hAnsi="Arial" w:cs="Arial"/>
              </w:rPr>
              <w:t>is</w:t>
            </w:r>
            <w:r w:rsidR="00651AD9" w:rsidRPr="00651AD9">
              <w:rPr>
                <w:rFonts w:ascii="Arial" w:hAnsi="Arial" w:cs="Arial"/>
              </w:rPr>
              <w:t xml:space="preserve"> located in</w:t>
            </w:r>
            <w:proofErr w:type="gramEnd"/>
            <w:r w:rsidR="00651AD9" w:rsidRPr="00651AD9">
              <w:rPr>
                <w:rFonts w:ascii="Arial" w:hAnsi="Arial" w:cs="Arial"/>
              </w:rPr>
              <w:t xml:space="preserve"> the north-eastern part of the city on the banks of the </w:t>
            </w:r>
            <w:proofErr w:type="spellStart"/>
            <w:r w:rsidR="00651AD9" w:rsidRPr="00651AD9">
              <w:rPr>
                <w:rFonts w:ascii="Arial" w:hAnsi="Arial" w:cs="Arial"/>
              </w:rPr>
              <w:t>Jukskei</w:t>
            </w:r>
            <w:proofErr w:type="spellEnd"/>
            <w:r w:rsidR="00651AD9" w:rsidRPr="00651AD9">
              <w:rPr>
                <w:rFonts w:ascii="Arial" w:hAnsi="Arial" w:cs="Arial"/>
              </w:rPr>
              <w:t xml:space="preserve"> river. The </w:t>
            </w:r>
            <w:proofErr w:type="spellStart"/>
            <w:r w:rsidR="00651AD9" w:rsidRPr="00651AD9">
              <w:rPr>
                <w:rFonts w:ascii="Arial" w:hAnsi="Arial" w:cs="Arial"/>
              </w:rPr>
              <w:t>Jukskei</w:t>
            </w:r>
            <w:proofErr w:type="spellEnd"/>
            <w:r w:rsidR="00651AD9" w:rsidRPr="00651AD9">
              <w:rPr>
                <w:rFonts w:ascii="Arial" w:hAnsi="Arial" w:cs="Arial"/>
              </w:rPr>
              <w:t xml:space="preserve"> is one of 25 catchment areas in the city of Johannesburg. The township that historically housed migrant </w:t>
            </w:r>
            <w:r w:rsidRPr="00CE523A">
              <w:rPr>
                <w:rFonts w:ascii="Arial" w:hAnsi="Arial" w:cs="Arial"/>
              </w:rPr>
              <w:t>labourers</w:t>
            </w:r>
            <w:r w:rsidR="00651AD9" w:rsidRPr="00651AD9">
              <w:rPr>
                <w:rFonts w:ascii="Arial" w:hAnsi="Arial" w:cs="Arial"/>
              </w:rPr>
              <w:t xml:space="preserve"> has become densely populated and attracted many low-income households. Accommodation includes informal settlements that has been encroaching on the </w:t>
            </w:r>
            <w:proofErr w:type="spellStart"/>
            <w:r w:rsidR="00651AD9" w:rsidRPr="00651AD9">
              <w:rPr>
                <w:rFonts w:ascii="Arial" w:hAnsi="Arial" w:cs="Arial"/>
              </w:rPr>
              <w:t>Jukskei</w:t>
            </w:r>
            <w:proofErr w:type="spellEnd"/>
            <w:r w:rsidR="00651AD9" w:rsidRPr="00651AD9">
              <w:rPr>
                <w:rFonts w:ascii="Arial" w:hAnsi="Arial" w:cs="Arial"/>
              </w:rPr>
              <w:t xml:space="preserve"> river including dwellings that have been built within its flood line. Extreme weather events such as intensive rainfall leads to costly damage to city infrastructure. Further increased rainfall intensity has also exposed this area and others to higher risks of flood. Increased flooding in turn is also expected to cause further erosion in the </w:t>
            </w:r>
            <w:proofErr w:type="spellStart"/>
            <w:r w:rsidR="00651AD9" w:rsidRPr="00651AD9">
              <w:rPr>
                <w:rFonts w:ascii="Arial" w:hAnsi="Arial" w:cs="Arial"/>
              </w:rPr>
              <w:t>Jukskei</w:t>
            </w:r>
            <w:proofErr w:type="spellEnd"/>
            <w:r w:rsidR="00651AD9" w:rsidRPr="00651AD9">
              <w:rPr>
                <w:rFonts w:ascii="Arial" w:hAnsi="Arial" w:cs="Arial"/>
              </w:rPr>
              <w:t xml:space="preserve"> Catchment.</w:t>
            </w:r>
          </w:p>
          <w:p w14:paraId="25FEE5E1" w14:textId="77777777" w:rsidR="00651AD9" w:rsidRPr="00651AD9" w:rsidRDefault="00651AD9" w:rsidP="001D5FA8">
            <w:pPr>
              <w:jc w:val="both"/>
              <w:rPr>
                <w:rFonts w:ascii="Arial" w:hAnsi="Arial" w:cs="Arial"/>
              </w:rPr>
            </w:pPr>
            <w:r w:rsidRPr="00651AD9">
              <w:rPr>
                <w:rFonts w:ascii="Arial" w:hAnsi="Arial" w:cs="Arial"/>
              </w:rPr>
              <w:lastRenderedPageBreak/>
              <w:t xml:space="preserve">The City of Johannesburg has been concerned about the need for interventions in response to heavy rainfall and increased risk to life and property during extreme weather events. To this end it has considered introducing nature based and hybrid interventions upstream from Alexandra township to reduce the risk of flooding in developed and inhabited areas along the </w:t>
            </w:r>
            <w:proofErr w:type="spellStart"/>
            <w:r w:rsidRPr="00651AD9">
              <w:rPr>
                <w:rFonts w:ascii="Arial" w:hAnsi="Arial" w:cs="Arial"/>
              </w:rPr>
              <w:t>Jukskei</w:t>
            </w:r>
            <w:proofErr w:type="spellEnd"/>
            <w:r w:rsidRPr="00651AD9">
              <w:rPr>
                <w:rFonts w:ascii="Arial" w:hAnsi="Arial" w:cs="Arial"/>
              </w:rPr>
              <w:t xml:space="preserve">. </w:t>
            </w:r>
          </w:p>
          <w:p w14:paraId="3EC5A368" w14:textId="77777777" w:rsidR="00651AD9" w:rsidRPr="00651AD9" w:rsidRDefault="00651AD9" w:rsidP="001D5FA8">
            <w:pPr>
              <w:jc w:val="both"/>
              <w:rPr>
                <w:rFonts w:ascii="Arial" w:hAnsi="Arial" w:cs="Arial"/>
              </w:rPr>
            </w:pPr>
            <w:r w:rsidRPr="00651AD9">
              <w:rPr>
                <w:rFonts w:ascii="Arial" w:hAnsi="Arial" w:cs="Arial"/>
              </w:rPr>
              <w:t>The City of Johannesburg (CoJ) is a member of C40 a Global Network of Mayors and participating cities. It has had access to the C40 Cities Finance Facility, CFF, (</w:t>
            </w:r>
            <w:hyperlink r:id="rId12" w:history="1">
              <w:r w:rsidRPr="00651AD9">
                <w:rPr>
                  <w:rStyle w:val="Hyperlink"/>
                  <w:rFonts w:ascii="Arial" w:hAnsi="Arial" w:cs="Arial"/>
                </w:rPr>
                <w:t>www.c40cff.org</w:t>
              </w:r>
            </w:hyperlink>
            <w:r w:rsidRPr="00651AD9">
              <w:rPr>
                <w:rFonts w:ascii="Arial" w:hAnsi="Arial" w:cs="Arial"/>
              </w:rPr>
              <w:t xml:space="preserve">). It has signed a Memorandum of Understanding (MoU) with the CFF through which the CFF is able to support it in the </w:t>
            </w:r>
            <w:bookmarkStart w:id="0" w:name="_Hlk181096107"/>
            <w:r w:rsidRPr="00651AD9">
              <w:rPr>
                <w:rFonts w:ascii="Arial" w:hAnsi="Arial" w:cs="Arial"/>
              </w:rPr>
              <w:t xml:space="preserve">development of flood Alleviation infrastructure in the </w:t>
            </w:r>
            <w:proofErr w:type="spellStart"/>
            <w:r w:rsidRPr="00651AD9">
              <w:rPr>
                <w:rFonts w:ascii="Arial" w:hAnsi="Arial" w:cs="Arial"/>
              </w:rPr>
              <w:t>Jukskei</w:t>
            </w:r>
            <w:proofErr w:type="spellEnd"/>
            <w:r w:rsidRPr="00651AD9">
              <w:rPr>
                <w:rFonts w:ascii="Arial" w:hAnsi="Arial" w:cs="Arial"/>
              </w:rPr>
              <w:t xml:space="preserve"> catchment of the City of Johannesburg</w:t>
            </w:r>
            <w:bookmarkEnd w:id="0"/>
            <w:r w:rsidRPr="00651AD9">
              <w:rPr>
                <w:rFonts w:ascii="Arial" w:hAnsi="Arial" w:cs="Arial"/>
              </w:rPr>
              <w:t xml:space="preserve"> by providing financial and project management support to undertake this study.</w:t>
            </w:r>
          </w:p>
          <w:p w14:paraId="3F1AAF3D" w14:textId="77777777" w:rsidR="00651AD9" w:rsidRPr="00651AD9" w:rsidRDefault="00651AD9" w:rsidP="001D5FA8">
            <w:pPr>
              <w:jc w:val="both"/>
              <w:rPr>
                <w:rFonts w:ascii="Arial" w:hAnsi="Arial" w:cs="Arial"/>
              </w:rPr>
            </w:pPr>
            <w:r w:rsidRPr="00651AD9">
              <w:rPr>
                <w:rFonts w:ascii="Arial" w:hAnsi="Arial" w:cs="Arial"/>
              </w:rPr>
              <w:t xml:space="preserve">The objectives of this study which will inform the development of flood Alleviation infrastructure in the </w:t>
            </w:r>
            <w:proofErr w:type="spellStart"/>
            <w:r w:rsidRPr="00651AD9">
              <w:rPr>
                <w:rFonts w:ascii="Arial" w:hAnsi="Arial" w:cs="Arial"/>
              </w:rPr>
              <w:t>Jukskei</w:t>
            </w:r>
            <w:proofErr w:type="spellEnd"/>
            <w:r w:rsidRPr="00651AD9">
              <w:rPr>
                <w:rFonts w:ascii="Arial" w:hAnsi="Arial" w:cs="Arial"/>
              </w:rPr>
              <w:t xml:space="preserve"> catchment will be:</w:t>
            </w:r>
          </w:p>
          <w:p w14:paraId="7DC1848F" w14:textId="77777777" w:rsidR="00651AD9" w:rsidRPr="00651AD9" w:rsidRDefault="00651AD9" w:rsidP="001D5FA8">
            <w:pPr>
              <w:pStyle w:val="ListParagraph"/>
              <w:numPr>
                <w:ilvl w:val="0"/>
                <w:numId w:val="84"/>
              </w:numPr>
              <w:spacing w:before="240" w:after="240"/>
              <w:jc w:val="both"/>
              <w:rPr>
                <w:rFonts w:ascii="Arial" w:hAnsi="Arial" w:cs="Arial"/>
                <w:sz w:val="22"/>
                <w:szCs w:val="22"/>
              </w:rPr>
            </w:pPr>
            <w:r w:rsidRPr="00651AD9">
              <w:rPr>
                <w:rFonts w:ascii="Arial" w:hAnsi="Arial" w:cs="Arial"/>
                <w:sz w:val="22"/>
                <w:szCs w:val="22"/>
              </w:rPr>
              <w:t xml:space="preserve">To assess, identify and map the potential for flooding in the </w:t>
            </w:r>
            <w:proofErr w:type="spellStart"/>
            <w:r w:rsidRPr="00651AD9">
              <w:rPr>
                <w:rFonts w:ascii="Arial" w:hAnsi="Arial" w:cs="Arial"/>
                <w:sz w:val="22"/>
                <w:szCs w:val="22"/>
              </w:rPr>
              <w:t>Jukskei</w:t>
            </w:r>
            <w:proofErr w:type="spellEnd"/>
            <w:r w:rsidRPr="00651AD9">
              <w:rPr>
                <w:rFonts w:ascii="Arial" w:hAnsi="Arial" w:cs="Arial"/>
                <w:sz w:val="22"/>
                <w:szCs w:val="22"/>
              </w:rPr>
              <w:t xml:space="preserve"> catchment.</w:t>
            </w:r>
          </w:p>
          <w:p w14:paraId="04075425" w14:textId="77777777" w:rsidR="00651AD9" w:rsidRPr="00651AD9" w:rsidRDefault="00651AD9" w:rsidP="001D5FA8">
            <w:pPr>
              <w:pStyle w:val="ListParagraph"/>
              <w:numPr>
                <w:ilvl w:val="0"/>
                <w:numId w:val="84"/>
              </w:numPr>
              <w:spacing w:before="240" w:after="240"/>
              <w:jc w:val="both"/>
              <w:rPr>
                <w:rFonts w:ascii="Arial" w:hAnsi="Arial" w:cs="Arial"/>
                <w:sz w:val="22"/>
                <w:szCs w:val="22"/>
              </w:rPr>
            </w:pPr>
            <w:r w:rsidRPr="00651AD9">
              <w:rPr>
                <w:rFonts w:ascii="Arial" w:hAnsi="Arial" w:cs="Arial"/>
                <w:sz w:val="22"/>
                <w:szCs w:val="22"/>
              </w:rPr>
              <w:t>To clearly define the underlying causes of any increased potential for flooding, in terms of the interaction between the current characteristics of the catchment and anticipated direct climate change impacts.</w:t>
            </w:r>
          </w:p>
          <w:p w14:paraId="2833BC07" w14:textId="77777777" w:rsidR="00651AD9" w:rsidRPr="00651AD9" w:rsidRDefault="00651AD9" w:rsidP="001D5FA8">
            <w:pPr>
              <w:pStyle w:val="ListParagraph"/>
              <w:numPr>
                <w:ilvl w:val="0"/>
                <w:numId w:val="84"/>
              </w:numPr>
              <w:spacing w:before="240" w:after="240"/>
              <w:jc w:val="both"/>
              <w:rPr>
                <w:rFonts w:ascii="Arial" w:hAnsi="Arial" w:cs="Arial"/>
                <w:sz w:val="22"/>
                <w:szCs w:val="22"/>
              </w:rPr>
            </w:pPr>
            <w:r w:rsidRPr="00651AD9">
              <w:rPr>
                <w:rFonts w:ascii="Arial" w:hAnsi="Arial" w:cs="Arial"/>
                <w:sz w:val="22"/>
                <w:szCs w:val="22"/>
              </w:rPr>
              <w:t xml:space="preserve">Propose solutions to address the cause of flooding identified and analysis of Nature-Based and Hybrid Solutions that could play a role in reducing flood risk and </w:t>
            </w:r>
            <w:proofErr w:type="spellStart"/>
            <w:r w:rsidRPr="00651AD9">
              <w:rPr>
                <w:rFonts w:ascii="Arial" w:hAnsi="Arial" w:cs="Arial"/>
                <w:sz w:val="22"/>
                <w:szCs w:val="22"/>
              </w:rPr>
              <w:t>optimise</w:t>
            </w:r>
            <w:proofErr w:type="spellEnd"/>
            <w:r w:rsidRPr="00651AD9">
              <w:rPr>
                <w:rFonts w:ascii="Arial" w:hAnsi="Arial" w:cs="Arial"/>
                <w:sz w:val="22"/>
                <w:szCs w:val="22"/>
              </w:rPr>
              <w:t xml:space="preserve"> possible co-benefits.</w:t>
            </w:r>
          </w:p>
          <w:p w14:paraId="63C10EF0" w14:textId="77777777" w:rsidR="00651AD9" w:rsidRPr="00651AD9" w:rsidRDefault="00651AD9" w:rsidP="001D5FA8">
            <w:pPr>
              <w:pStyle w:val="ListParagraph"/>
              <w:numPr>
                <w:ilvl w:val="0"/>
                <w:numId w:val="84"/>
              </w:numPr>
              <w:spacing w:before="240" w:after="240"/>
              <w:jc w:val="both"/>
              <w:rPr>
                <w:rFonts w:ascii="Arial" w:hAnsi="Arial" w:cs="Arial"/>
                <w:sz w:val="22"/>
                <w:szCs w:val="22"/>
              </w:rPr>
            </w:pPr>
            <w:r w:rsidRPr="00651AD9">
              <w:rPr>
                <w:rFonts w:ascii="Arial" w:hAnsi="Arial" w:cs="Arial"/>
                <w:sz w:val="22"/>
                <w:szCs w:val="22"/>
              </w:rPr>
              <w:t xml:space="preserve">Develop detailed flood alleviation infrastructure </w:t>
            </w:r>
            <w:proofErr w:type="spellStart"/>
            <w:r w:rsidRPr="00651AD9">
              <w:rPr>
                <w:rFonts w:ascii="Arial" w:hAnsi="Arial" w:cs="Arial"/>
                <w:sz w:val="22"/>
                <w:szCs w:val="22"/>
              </w:rPr>
              <w:t>programme</w:t>
            </w:r>
            <w:proofErr w:type="spellEnd"/>
            <w:r w:rsidRPr="00651AD9">
              <w:rPr>
                <w:rFonts w:ascii="Arial" w:hAnsi="Arial" w:cs="Arial"/>
                <w:sz w:val="22"/>
                <w:szCs w:val="22"/>
              </w:rPr>
              <w:t xml:space="preserve"> for the catchment.</w:t>
            </w:r>
          </w:p>
          <w:p w14:paraId="1A4D8D3A" w14:textId="584B4AFF" w:rsidR="00B10F05" w:rsidRPr="00CE523A" w:rsidRDefault="00651AD9" w:rsidP="001D5FA8">
            <w:pPr>
              <w:pStyle w:val="ListParagraph"/>
              <w:numPr>
                <w:ilvl w:val="0"/>
                <w:numId w:val="84"/>
              </w:numPr>
              <w:spacing w:before="240" w:after="240"/>
              <w:jc w:val="both"/>
              <w:rPr>
                <w:rFonts w:ascii="Arial" w:hAnsi="Arial" w:cs="Arial"/>
              </w:rPr>
            </w:pPr>
            <w:r w:rsidRPr="00651AD9">
              <w:rPr>
                <w:rFonts w:ascii="Arial" w:hAnsi="Arial" w:cs="Arial"/>
                <w:sz w:val="22"/>
                <w:szCs w:val="22"/>
              </w:rPr>
              <w:t>The outcome of the study will be a business case including a cost benefit analysis that will be used to secure funding from identified potential finance sources for the City. </w:t>
            </w:r>
          </w:p>
        </w:tc>
      </w:tr>
      <w:tr w:rsidR="00EB1F63" w:rsidRPr="00483270" w14:paraId="57ABDA40" w14:textId="77777777" w:rsidTr="45CD2BBB">
        <w:trPr>
          <w:trHeight w:val="2542"/>
        </w:trPr>
        <w:tc>
          <w:tcPr>
            <w:tcW w:w="2660" w:type="dxa"/>
          </w:tcPr>
          <w:p w14:paraId="3A31B03B" w14:textId="77777777" w:rsidR="00EB1F63" w:rsidRPr="00483270" w:rsidRDefault="00EB1F63" w:rsidP="00EB1F63">
            <w:pPr>
              <w:spacing w:line="312" w:lineRule="auto"/>
              <w:rPr>
                <w:rFonts w:ascii="Arial" w:hAnsi="Arial" w:cs="Arial"/>
                <w:b/>
                <w:color w:val="000000"/>
              </w:rPr>
            </w:pPr>
            <w:r w:rsidRPr="00483270">
              <w:rPr>
                <w:rFonts w:ascii="Arial" w:hAnsi="Arial" w:cs="Arial"/>
                <w:b/>
                <w:color w:val="000000"/>
              </w:rPr>
              <w:lastRenderedPageBreak/>
              <w:t>Detailed Description of Tasks and Responsibilities</w:t>
            </w:r>
          </w:p>
        </w:tc>
        <w:tc>
          <w:tcPr>
            <w:tcW w:w="8330" w:type="dxa"/>
          </w:tcPr>
          <w:p w14:paraId="022FE7D8" w14:textId="77777777" w:rsidR="00651AD9" w:rsidRPr="00396D05" w:rsidRDefault="00651AD9" w:rsidP="001D5FA8">
            <w:pPr>
              <w:pStyle w:val="Heading1"/>
              <w:numPr>
                <w:ilvl w:val="0"/>
                <w:numId w:val="9"/>
              </w:numPr>
              <w:spacing w:before="480" w:after="240" w:line="240" w:lineRule="auto"/>
              <w:jc w:val="both"/>
              <w:rPr>
                <w:rFonts w:ascii="Arial" w:hAnsi="Arial" w:cs="Arial"/>
                <w:sz w:val="22"/>
                <w:szCs w:val="22"/>
              </w:rPr>
            </w:pPr>
            <w:bookmarkStart w:id="1" w:name="_Hlk119490425"/>
            <w:bookmarkStart w:id="2" w:name="_Ref508121704"/>
            <w:bookmarkStart w:id="3" w:name="_Ref508121798"/>
            <w:bookmarkStart w:id="4" w:name="_Ref508122104"/>
            <w:bookmarkStart w:id="5" w:name="_Ref508122514"/>
            <w:bookmarkStart w:id="6" w:name="_Ref508122551"/>
            <w:bookmarkStart w:id="7" w:name="_Ref508122617"/>
            <w:bookmarkStart w:id="8" w:name="_Toc508619996"/>
            <w:bookmarkStart w:id="9" w:name="_Toc119493822"/>
            <w:bookmarkStart w:id="10" w:name="_Toc160609514"/>
            <w:bookmarkStart w:id="11" w:name="_Toc181814371"/>
            <w:r w:rsidRPr="00396D05">
              <w:rPr>
                <w:rFonts w:ascii="Arial" w:hAnsi="Arial" w:cs="Arial"/>
                <w:sz w:val="22"/>
                <w:szCs w:val="22"/>
              </w:rPr>
              <w:t>Tasks to be performed by the contractor</w:t>
            </w:r>
            <w:bookmarkEnd w:id="1"/>
            <w:bookmarkEnd w:id="2"/>
            <w:bookmarkEnd w:id="3"/>
            <w:bookmarkEnd w:id="4"/>
            <w:bookmarkEnd w:id="5"/>
            <w:bookmarkEnd w:id="6"/>
            <w:bookmarkEnd w:id="7"/>
            <w:bookmarkEnd w:id="8"/>
            <w:bookmarkEnd w:id="9"/>
            <w:bookmarkEnd w:id="10"/>
            <w:bookmarkEnd w:id="11"/>
          </w:p>
          <w:p w14:paraId="720CB960" w14:textId="77777777" w:rsidR="00335704" w:rsidRPr="00335704" w:rsidRDefault="00335704" w:rsidP="001D5FA8">
            <w:pPr>
              <w:spacing w:after="240" w:line="240" w:lineRule="auto"/>
              <w:jc w:val="both"/>
              <w:rPr>
                <w:rFonts w:ascii="Arial" w:hAnsi="Arial" w:cs="Arial"/>
              </w:rPr>
            </w:pPr>
            <w:r w:rsidRPr="00335704">
              <w:rPr>
                <w:rFonts w:ascii="Arial" w:hAnsi="Arial" w:cs="Arial"/>
              </w:rPr>
              <w:t>The contractor is responsible for providing the following services:</w:t>
            </w:r>
          </w:p>
          <w:p w14:paraId="6D3083C5" w14:textId="77777777" w:rsidR="00651AD9" w:rsidRPr="00396D05" w:rsidRDefault="00651AD9" w:rsidP="001D5FA8">
            <w:pPr>
              <w:spacing w:after="240" w:line="240" w:lineRule="auto"/>
              <w:jc w:val="both"/>
              <w:rPr>
                <w:rFonts w:ascii="Arial" w:hAnsi="Arial" w:cs="Arial"/>
              </w:rPr>
            </w:pPr>
            <w:r w:rsidRPr="00396D05">
              <w:rPr>
                <w:rFonts w:ascii="Arial" w:hAnsi="Arial" w:cs="Arial"/>
              </w:rPr>
              <w:t xml:space="preserve">The focus of this study will be on the </w:t>
            </w:r>
            <w:proofErr w:type="spellStart"/>
            <w:r w:rsidRPr="00396D05">
              <w:rPr>
                <w:rFonts w:ascii="Arial" w:hAnsi="Arial" w:cs="Arial"/>
              </w:rPr>
              <w:t>Jukskei</w:t>
            </w:r>
            <w:proofErr w:type="spellEnd"/>
            <w:r w:rsidRPr="00396D05">
              <w:rPr>
                <w:rFonts w:ascii="Arial" w:hAnsi="Arial" w:cs="Arial"/>
              </w:rPr>
              <w:t xml:space="preserve"> catchment in the city of Johannesburg. The study area will be limited to the portion of the </w:t>
            </w:r>
            <w:proofErr w:type="spellStart"/>
            <w:r w:rsidRPr="00396D05">
              <w:rPr>
                <w:rFonts w:ascii="Arial" w:hAnsi="Arial" w:cs="Arial"/>
              </w:rPr>
              <w:t>Jukskei</w:t>
            </w:r>
            <w:proofErr w:type="spellEnd"/>
            <w:r w:rsidRPr="00396D05">
              <w:rPr>
                <w:rFonts w:ascii="Arial" w:hAnsi="Arial" w:cs="Arial"/>
              </w:rPr>
              <w:t xml:space="preserve"> river from its point of origin to and including Alexandra township. These specialist studies are intended to inform the development of an Infrastructure programme to improve catchment management, stormwater management and disaster mitigation. </w:t>
            </w:r>
            <w:proofErr w:type="gramStart"/>
            <w:r w:rsidRPr="00396D05">
              <w:rPr>
                <w:rFonts w:ascii="Arial" w:hAnsi="Arial" w:cs="Arial"/>
              </w:rPr>
              <w:t>Particular where</w:t>
            </w:r>
            <w:proofErr w:type="gramEnd"/>
            <w:r w:rsidRPr="00396D05">
              <w:rPr>
                <w:rFonts w:ascii="Arial" w:hAnsi="Arial" w:cs="Arial"/>
              </w:rPr>
              <w:t xml:space="preserve"> the absence of flood alleviation will result in damage to property and infrastructure along this stretch of the river. The infrastructure programme will identify nature based and hybrid solutions that will assist in flood control. To this end the following specific studies are required. </w:t>
            </w:r>
          </w:p>
          <w:p w14:paraId="793C0BFB" w14:textId="77777777" w:rsidR="00651AD9" w:rsidRPr="00396D05" w:rsidRDefault="00651AD9" w:rsidP="001D5FA8">
            <w:pPr>
              <w:spacing w:after="240" w:line="240" w:lineRule="auto"/>
              <w:jc w:val="both"/>
              <w:rPr>
                <w:rFonts w:ascii="Arial" w:hAnsi="Arial" w:cs="Arial"/>
              </w:rPr>
            </w:pPr>
            <w:r w:rsidRPr="00396D05">
              <w:rPr>
                <w:rFonts w:ascii="Arial" w:hAnsi="Arial" w:cs="Arial"/>
              </w:rPr>
              <w:t>Review existing climate data, trends and climate change projections and models. This will include but not be limited to the IPCC reports and related data pertinent to South Africa, Gauteng and Johannesburg. This data should be used to identify and/or formulate the most suitable climate change scenarios that will inform the selection and prioritisation of interventions to be included in an infrastructure programme.</w:t>
            </w:r>
          </w:p>
          <w:p w14:paraId="0FA4A049" w14:textId="77777777" w:rsidR="00651AD9" w:rsidRPr="00396D05" w:rsidRDefault="00651AD9" w:rsidP="001D5FA8">
            <w:pPr>
              <w:spacing w:after="240" w:line="240" w:lineRule="auto"/>
              <w:jc w:val="both"/>
              <w:rPr>
                <w:rFonts w:ascii="Arial" w:hAnsi="Arial" w:cs="Arial"/>
              </w:rPr>
            </w:pPr>
            <w:r w:rsidRPr="00396D05">
              <w:rPr>
                <w:rFonts w:ascii="Arial" w:hAnsi="Arial" w:cs="Arial"/>
              </w:rPr>
              <w:t xml:space="preserve">Undertake a comprehensive audit of the ecological assets and infrastructure assets along the river. The audit will be document assets along the river that will be included </w:t>
            </w:r>
            <w:r w:rsidRPr="00396D05">
              <w:rPr>
                <w:rFonts w:ascii="Arial" w:hAnsi="Arial" w:cs="Arial"/>
              </w:rPr>
              <w:lastRenderedPageBreak/>
              <w:t xml:space="preserve">in maps of the area. A condition assessment will be undertaken of these assets. The relationship and impact on current formal and informal land use, socio-economic activities should also be documented. This with the hydrological analysis will provide the baseline data on the current performance of the catchment and related risks. </w:t>
            </w:r>
          </w:p>
          <w:p w14:paraId="39A5CCFD" w14:textId="77777777" w:rsidR="00651AD9" w:rsidRPr="00396D05" w:rsidRDefault="00651AD9" w:rsidP="001D5FA8">
            <w:pPr>
              <w:spacing w:after="240" w:line="240" w:lineRule="auto"/>
              <w:jc w:val="both"/>
              <w:rPr>
                <w:rFonts w:ascii="Arial" w:hAnsi="Arial" w:cs="Arial"/>
              </w:rPr>
            </w:pPr>
            <w:r w:rsidRPr="00396D05">
              <w:rPr>
                <w:rFonts w:ascii="Arial" w:hAnsi="Arial" w:cs="Arial"/>
              </w:rPr>
              <w:t>Assessment of the flooding risk will be an input to the baseline data, combined with a review of the climate change projections and hydraulic analysis to provide an analysis of potential flooding impacts, underlying causes and potential solutions.</w:t>
            </w:r>
          </w:p>
          <w:p w14:paraId="28B5CFCB" w14:textId="77777777" w:rsidR="00651AD9" w:rsidRPr="00396D05" w:rsidRDefault="00651AD9" w:rsidP="001D5FA8">
            <w:pPr>
              <w:spacing w:after="240" w:line="240" w:lineRule="auto"/>
              <w:jc w:val="both"/>
              <w:rPr>
                <w:rFonts w:ascii="Arial" w:hAnsi="Arial" w:cs="Arial"/>
              </w:rPr>
            </w:pPr>
            <w:r w:rsidRPr="00396D05">
              <w:rPr>
                <w:rFonts w:ascii="Arial" w:hAnsi="Arial" w:cs="Arial"/>
              </w:rPr>
              <w:t>The baseline information and analysis will be used to develop a high level (conceptual design) of an infrastructure programme for the catchment. This should identify, locate potential sites and provide details on potential flood alleviation measures.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686"/>
              <w:gridCol w:w="2854"/>
              <w:gridCol w:w="2577"/>
            </w:tblGrid>
            <w:tr w:rsidR="00335704" w:rsidRPr="00335704" w14:paraId="5E0308DA" w14:textId="77777777">
              <w:tc>
                <w:tcPr>
                  <w:tcW w:w="3020" w:type="dxa"/>
                </w:tcPr>
                <w:p w14:paraId="61F155F7"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b/>
                      <w:bCs/>
                    </w:rPr>
                  </w:pPr>
                  <w:r w:rsidRPr="00335704">
                    <w:rPr>
                      <w:rFonts w:ascii="Arial" w:hAnsi="Arial" w:cs="Arial"/>
                      <w:b/>
                    </w:rPr>
                    <w:t>Milestones/partial works</w:t>
                  </w:r>
                </w:p>
              </w:tc>
              <w:tc>
                <w:tcPr>
                  <w:tcW w:w="3020" w:type="dxa"/>
                </w:tcPr>
                <w:p w14:paraId="027BDFEB"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b/>
                      <w:bCs/>
                    </w:rPr>
                  </w:pPr>
                  <w:r w:rsidRPr="00335704">
                    <w:rPr>
                      <w:rFonts w:ascii="Arial" w:hAnsi="Arial" w:cs="Arial"/>
                      <w:b/>
                    </w:rPr>
                    <w:t>Deadline/place/person responsible</w:t>
                  </w:r>
                </w:p>
              </w:tc>
              <w:tc>
                <w:tcPr>
                  <w:tcW w:w="3020" w:type="dxa"/>
                </w:tcPr>
                <w:p w14:paraId="6549DF29" w14:textId="77777777" w:rsidR="00335704" w:rsidRPr="00335704" w:rsidRDefault="00335704" w:rsidP="00E67714">
                  <w:pPr>
                    <w:framePr w:hSpace="180" w:wrap="around" w:vAnchor="text" w:hAnchor="margin" w:xAlign="center" w:y="264"/>
                    <w:spacing w:after="240" w:line="240" w:lineRule="auto"/>
                    <w:jc w:val="both"/>
                    <w:rPr>
                      <w:rFonts w:ascii="Arial" w:hAnsi="Arial" w:cs="Arial"/>
                      <w:b/>
                      <w:bCs/>
                    </w:rPr>
                  </w:pPr>
                  <w:r w:rsidRPr="00335704">
                    <w:rPr>
                      <w:rFonts w:ascii="Arial" w:hAnsi="Arial" w:cs="Arial"/>
                      <w:b/>
                    </w:rPr>
                    <w:t>Criteria for acceptance</w:t>
                  </w:r>
                </w:p>
              </w:tc>
            </w:tr>
            <w:tr w:rsidR="00335704" w:rsidRPr="00335704" w14:paraId="362F777D" w14:textId="77777777">
              <w:tc>
                <w:tcPr>
                  <w:tcW w:w="3020" w:type="dxa"/>
                </w:tcPr>
                <w:p w14:paraId="357785B0" w14:textId="77777777" w:rsidR="00335704" w:rsidRPr="00335704" w:rsidRDefault="00335704" w:rsidP="00E67714">
                  <w:pPr>
                    <w:framePr w:hSpace="180" w:wrap="around" w:vAnchor="text" w:hAnchor="margin" w:xAlign="center" w:y="264"/>
                    <w:spacing w:after="160" w:line="259" w:lineRule="auto"/>
                    <w:jc w:val="both"/>
                    <w:rPr>
                      <w:rFonts w:ascii="Arial" w:hAnsi="Arial" w:cs="Arial"/>
                    </w:rPr>
                  </w:pPr>
                  <w:r w:rsidRPr="00335704">
                    <w:rPr>
                      <w:rFonts w:ascii="Arial" w:hAnsi="Arial" w:cs="Arial"/>
                    </w:rPr>
                    <w:t>Final Inception Report</w:t>
                  </w:r>
                </w:p>
              </w:tc>
              <w:tc>
                <w:tcPr>
                  <w:tcW w:w="3020" w:type="dxa"/>
                </w:tcPr>
                <w:p w14:paraId="45507965"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1.5 month after project start (Team Leader)</w:t>
                  </w:r>
                </w:p>
              </w:tc>
              <w:tc>
                <w:tcPr>
                  <w:tcW w:w="3020" w:type="dxa"/>
                </w:tcPr>
                <w:p w14:paraId="3B4DE3F8" w14:textId="77777777" w:rsidR="00335704" w:rsidRPr="00335704" w:rsidRDefault="00335704" w:rsidP="00E67714">
                  <w:pPr>
                    <w:framePr w:hSpace="180" w:wrap="around" w:vAnchor="text" w:hAnchor="margin" w:xAlign="center" w:y="264"/>
                    <w:spacing w:after="240" w:line="240" w:lineRule="auto"/>
                    <w:jc w:val="both"/>
                    <w:rPr>
                      <w:rFonts w:ascii="Arial" w:hAnsi="Arial" w:cs="Arial"/>
                    </w:rPr>
                  </w:pPr>
                  <w:r w:rsidRPr="00335704">
                    <w:rPr>
                      <w:rFonts w:ascii="Arial" w:hAnsi="Arial" w:cs="Arial"/>
                    </w:rPr>
                    <w:t xml:space="preserve">When accepted by the City of Johannesburg’s project implementation team as satisfying the requirements of the </w:t>
                  </w:r>
                  <w:proofErr w:type="spellStart"/>
                  <w:r w:rsidRPr="00335704">
                    <w:rPr>
                      <w:rFonts w:ascii="Arial" w:hAnsi="Arial" w:cs="Arial"/>
                    </w:rPr>
                    <w:t>ToR</w:t>
                  </w:r>
                  <w:proofErr w:type="spellEnd"/>
                  <w:r w:rsidRPr="00335704">
                    <w:rPr>
                      <w:rFonts w:ascii="Arial" w:hAnsi="Arial" w:cs="Arial"/>
                    </w:rPr>
                    <w:t>.</w:t>
                  </w:r>
                </w:p>
              </w:tc>
            </w:tr>
            <w:tr w:rsidR="00335704" w:rsidRPr="00335704" w14:paraId="040721DA" w14:textId="77777777">
              <w:tc>
                <w:tcPr>
                  <w:tcW w:w="3020" w:type="dxa"/>
                </w:tcPr>
                <w:p w14:paraId="5607BA72" w14:textId="77777777" w:rsidR="00335704" w:rsidRPr="00335704" w:rsidRDefault="00335704" w:rsidP="00E67714">
                  <w:pPr>
                    <w:framePr w:hSpace="180" w:wrap="around" w:vAnchor="text" w:hAnchor="margin" w:xAlign="center" w:y="264"/>
                    <w:spacing w:after="160" w:line="259" w:lineRule="auto"/>
                    <w:jc w:val="both"/>
                    <w:rPr>
                      <w:rFonts w:ascii="Arial" w:hAnsi="Arial" w:cs="Arial"/>
                    </w:rPr>
                  </w:pPr>
                  <w:r w:rsidRPr="00335704">
                    <w:rPr>
                      <w:rFonts w:ascii="Arial" w:hAnsi="Arial" w:cs="Arial"/>
                    </w:rPr>
                    <w:t>Climate Change Projections Report</w:t>
                  </w:r>
                </w:p>
              </w:tc>
              <w:tc>
                <w:tcPr>
                  <w:tcW w:w="3020" w:type="dxa"/>
                </w:tcPr>
                <w:p w14:paraId="01887E8F"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4 Months After Project Start (Team Leader/Climate Scientist)</w:t>
                  </w:r>
                </w:p>
              </w:tc>
              <w:tc>
                <w:tcPr>
                  <w:tcW w:w="3020" w:type="dxa"/>
                </w:tcPr>
                <w:p w14:paraId="6C6BF0F0" w14:textId="77777777" w:rsidR="00335704" w:rsidRPr="00335704" w:rsidRDefault="00335704" w:rsidP="00E67714">
                  <w:pPr>
                    <w:framePr w:hSpace="180" w:wrap="around" w:vAnchor="text" w:hAnchor="margin" w:xAlign="center" w:y="264"/>
                    <w:spacing w:after="240" w:line="240" w:lineRule="auto"/>
                    <w:jc w:val="both"/>
                    <w:rPr>
                      <w:rFonts w:ascii="Arial" w:hAnsi="Arial" w:cs="Arial"/>
                    </w:rPr>
                  </w:pPr>
                  <w:r w:rsidRPr="00335704">
                    <w:rPr>
                      <w:rFonts w:ascii="Arial" w:hAnsi="Arial" w:cs="Arial"/>
                    </w:rPr>
                    <w:t>As above</w:t>
                  </w:r>
                </w:p>
              </w:tc>
            </w:tr>
            <w:tr w:rsidR="00335704" w:rsidRPr="00335704" w14:paraId="5E3B0176" w14:textId="77777777">
              <w:tc>
                <w:tcPr>
                  <w:tcW w:w="3020" w:type="dxa"/>
                </w:tcPr>
                <w:p w14:paraId="20AA4E30"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Final Ecological, Infrastructure and Land use Analysis Report</w:t>
                  </w:r>
                </w:p>
              </w:tc>
              <w:tc>
                <w:tcPr>
                  <w:tcW w:w="3020" w:type="dxa"/>
                </w:tcPr>
                <w:p w14:paraId="40863E6F"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4 Months After Project Start (Team Leader/ Civil Engineer)</w:t>
                  </w:r>
                </w:p>
              </w:tc>
              <w:tc>
                <w:tcPr>
                  <w:tcW w:w="3020" w:type="dxa"/>
                </w:tcPr>
                <w:p w14:paraId="79160E99" w14:textId="77777777" w:rsidR="00335704" w:rsidRPr="00335704" w:rsidRDefault="00335704" w:rsidP="00E67714">
                  <w:pPr>
                    <w:framePr w:hSpace="180" w:wrap="around" w:vAnchor="text" w:hAnchor="margin" w:xAlign="center" w:y="264"/>
                    <w:spacing w:after="240" w:line="240" w:lineRule="auto"/>
                    <w:jc w:val="both"/>
                    <w:rPr>
                      <w:rFonts w:ascii="Arial" w:hAnsi="Arial" w:cs="Arial"/>
                    </w:rPr>
                  </w:pPr>
                  <w:r w:rsidRPr="00335704">
                    <w:rPr>
                      <w:rFonts w:ascii="Arial" w:hAnsi="Arial" w:cs="Arial"/>
                    </w:rPr>
                    <w:t>As above</w:t>
                  </w:r>
                </w:p>
              </w:tc>
            </w:tr>
            <w:tr w:rsidR="00335704" w:rsidRPr="00335704" w14:paraId="352E305C" w14:textId="77777777">
              <w:tc>
                <w:tcPr>
                  <w:tcW w:w="3020" w:type="dxa"/>
                </w:tcPr>
                <w:p w14:paraId="18B3EBB4"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Final versions Hydrological and Hydraulic Analysis report.</w:t>
                  </w:r>
                </w:p>
              </w:tc>
              <w:tc>
                <w:tcPr>
                  <w:tcW w:w="3020" w:type="dxa"/>
                </w:tcPr>
                <w:p w14:paraId="49661814"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5 months after project start (team leader, hydrologist, civil engineer, Geohydrologist and Hydraulic Engineer)</w:t>
                  </w:r>
                </w:p>
              </w:tc>
              <w:tc>
                <w:tcPr>
                  <w:tcW w:w="3020" w:type="dxa"/>
                </w:tcPr>
                <w:p w14:paraId="6CB6A03D" w14:textId="77777777" w:rsidR="00335704" w:rsidRPr="00335704" w:rsidRDefault="00335704" w:rsidP="00E67714">
                  <w:pPr>
                    <w:framePr w:hSpace="180" w:wrap="around" w:vAnchor="text" w:hAnchor="margin" w:xAlign="center" w:y="264"/>
                    <w:spacing w:after="240" w:line="240" w:lineRule="auto"/>
                    <w:jc w:val="both"/>
                    <w:rPr>
                      <w:rFonts w:ascii="Arial" w:hAnsi="Arial" w:cs="Arial"/>
                    </w:rPr>
                  </w:pPr>
                  <w:r w:rsidRPr="00335704">
                    <w:rPr>
                      <w:rFonts w:ascii="Arial" w:hAnsi="Arial" w:cs="Arial"/>
                    </w:rPr>
                    <w:t>As above</w:t>
                  </w:r>
                </w:p>
              </w:tc>
            </w:tr>
            <w:tr w:rsidR="00335704" w:rsidRPr="00335704" w14:paraId="30FAEA1A" w14:textId="77777777">
              <w:tc>
                <w:tcPr>
                  <w:tcW w:w="3020" w:type="dxa"/>
                </w:tcPr>
                <w:p w14:paraId="4801F7FD"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Final Flood Risk Assessment</w:t>
                  </w:r>
                </w:p>
              </w:tc>
              <w:tc>
                <w:tcPr>
                  <w:tcW w:w="3020" w:type="dxa"/>
                </w:tcPr>
                <w:p w14:paraId="0E937217"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6 months after project start (team leader, hydrologist, civil engineer, Geohydrologist and Hydraulic Engineer)</w:t>
                  </w:r>
                </w:p>
              </w:tc>
              <w:tc>
                <w:tcPr>
                  <w:tcW w:w="3020" w:type="dxa"/>
                </w:tcPr>
                <w:p w14:paraId="498C9347" w14:textId="77777777" w:rsidR="00335704" w:rsidRPr="00335704" w:rsidRDefault="00335704" w:rsidP="00E67714">
                  <w:pPr>
                    <w:framePr w:hSpace="180" w:wrap="around" w:vAnchor="text" w:hAnchor="margin" w:xAlign="center" w:y="264"/>
                    <w:spacing w:after="240" w:line="240" w:lineRule="auto"/>
                    <w:jc w:val="both"/>
                    <w:rPr>
                      <w:rFonts w:ascii="Arial" w:hAnsi="Arial" w:cs="Arial"/>
                    </w:rPr>
                  </w:pPr>
                  <w:r w:rsidRPr="00335704">
                    <w:rPr>
                      <w:rFonts w:ascii="Arial" w:hAnsi="Arial" w:cs="Arial"/>
                    </w:rPr>
                    <w:t>As above</w:t>
                  </w:r>
                </w:p>
              </w:tc>
            </w:tr>
            <w:tr w:rsidR="00335704" w:rsidRPr="00335704" w14:paraId="08438EE5" w14:textId="77777777">
              <w:tc>
                <w:tcPr>
                  <w:tcW w:w="3020" w:type="dxa"/>
                </w:tcPr>
                <w:p w14:paraId="24F3C316"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lang w:val="fr-FR"/>
                    </w:rPr>
                  </w:pPr>
                  <w:r w:rsidRPr="00335704">
                    <w:rPr>
                      <w:rFonts w:ascii="Arial" w:hAnsi="Arial" w:cs="Arial"/>
                      <w:lang w:val="fr-FR"/>
                    </w:rPr>
                    <w:t xml:space="preserve">Final versions Infrastructure Development Programme.  </w:t>
                  </w:r>
                </w:p>
              </w:tc>
              <w:tc>
                <w:tcPr>
                  <w:tcW w:w="3020" w:type="dxa"/>
                </w:tcPr>
                <w:p w14:paraId="368FDC17"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7.5 months after project start (Municipal infrastructure specialist (civil engineer with experience in water and catchment management, Landscape architect, Ecological expert, Hydrologist, Environmental economist, Urban/Town Planner)</w:t>
                  </w:r>
                </w:p>
              </w:tc>
              <w:tc>
                <w:tcPr>
                  <w:tcW w:w="3020" w:type="dxa"/>
                </w:tcPr>
                <w:p w14:paraId="47FB2191" w14:textId="77777777" w:rsidR="00335704" w:rsidRPr="00335704" w:rsidRDefault="00335704" w:rsidP="00E67714">
                  <w:pPr>
                    <w:framePr w:hSpace="180" w:wrap="around" w:vAnchor="text" w:hAnchor="margin" w:xAlign="center" w:y="264"/>
                    <w:spacing w:after="240" w:line="240" w:lineRule="auto"/>
                    <w:jc w:val="both"/>
                    <w:rPr>
                      <w:rFonts w:ascii="Arial" w:hAnsi="Arial" w:cs="Arial"/>
                    </w:rPr>
                  </w:pPr>
                  <w:r w:rsidRPr="00335704">
                    <w:rPr>
                      <w:rFonts w:ascii="Arial" w:hAnsi="Arial" w:cs="Arial"/>
                    </w:rPr>
                    <w:t>As above</w:t>
                  </w:r>
                </w:p>
              </w:tc>
            </w:tr>
            <w:tr w:rsidR="00335704" w:rsidRPr="00335704" w14:paraId="798CC58C" w14:textId="77777777">
              <w:tc>
                <w:tcPr>
                  <w:tcW w:w="3020" w:type="dxa"/>
                </w:tcPr>
                <w:p w14:paraId="22CDAB27"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Final CBA of the proposed hybrid flood measures</w:t>
                  </w:r>
                </w:p>
              </w:tc>
              <w:tc>
                <w:tcPr>
                  <w:tcW w:w="3020" w:type="dxa"/>
                </w:tcPr>
                <w:p w14:paraId="472BC757"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9 months after option implementation start</w:t>
                  </w:r>
                </w:p>
              </w:tc>
              <w:tc>
                <w:tcPr>
                  <w:tcW w:w="3020" w:type="dxa"/>
                </w:tcPr>
                <w:p w14:paraId="758B3C14" w14:textId="77777777" w:rsidR="00335704" w:rsidRPr="00335704" w:rsidRDefault="00335704" w:rsidP="00E67714">
                  <w:pPr>
                    <w:framePr w:hSpace="180" w:wrap="around" w:vAnchor="text" w:hAnchor="margin" w:xAlign="center" w:y="264"/>
                    <w:spacing w:after="240" w:line="240" w:lineRule="auto"/>
                    <w:jc w:val="both"/>
                    <w:rPr>
                      <w:rFonts w:ascii="Arial" w:hAnsi="Arial" w:cs="Arial"/>
                    </w:rPr>
                  </w:pPr>
                  <w:r w:rsidRPr="00335704">
                    <w:rPr>
                      <w:rFonts w:ascii="Arial" w:hAnsi="Arial" w:cs="Arial"/>
                    </w:rPr>
                    <w:t>As above</w:t>
                  </w:r>
                </w:p>
              </w:tc>
            </w:tr>
          </w:tbl>
          <w:p w14:paraId="2883767C" w14:textId="77777777" w:rsidR="00651AD9" w:rsidRPr="00335704" w:rsidRDefault="00651AD9" w:rsidP="001D5FA8">
            <w:pPr>
              <w:spacing w:before="120" w:after="240" w:line="240" w:lineRule="auto"/>
              <w:jc w:val="both"/>
              <w:rPr>
                <w:rFonts w:ascii="Arial" w:hAnsi="Arial" w:cs="Arial"/>
              </w:rPr>
            </w:pPr>
            <w:bookmarkStart w:id="12" w:name="_Ref508122887"/>
            <w:bookmarkStart w:id="13" w:name="_Ref508122898"/>
            <w:bookmarkStart w:id="14" w:name="_Ref508122909"/>
            <w:bookmarkStart w:id="15" w:name="_Toc508619997"/>
            <w:bookmarkStart w:id="16" w:name="_Ref515637130"/>
            <w:r w:rsidRPr="00396D05">
              <w:rPr>
                <w:rFonts w:ascii="Arial" w:hAnsi="Arial" w:cs="Arial"/>
              </w:rPr>
              <w:lastRenderedPageBreak/>
              <w:t xml:space="preserve">Period of assignment: from </w:t>
            </w:r>
            <w:r w:rsidR="00335704" w:rsidRPr="00335704">
              <w:rPr>
                <w:rFonts w:ascii="Arial" w:hAnsi="Arial" w:cs="Arial"/>
              </w:rPr>
              <w:t>5 May 2025</w:t>
            </w:r>
            <w:r w:rsidRPr="00396D05">
              <w:rPr>
                <w:rFonts w:ascii="Arial" w:hAnsi="Arial" w:cs="Arial"/>
              </w:rPr>
              <w:t xml:space="preserve"> until </w:t>
            </w:r>
            <w:r w:rsidR="00335704" w:rsidRPr="00335704">
              <w:rPr>
                <w:rFonts w:ascii="Arial" w:hAnsi="Arial" w:cs="Arial"/>
              </w:rPr>
              <w:t>28 February 2026.</w:t>
            </w:r>
            <w:r w:rsidRPr="00396D05">
              <w:rPr>
                <w:rFonts w:ascii="Arial" w:hAnsi="Arial" w:cs="Arial"/>
              </w:rPr>
              <w:t xml:space="preserve"> </w:t>
            </w:r>
          </w:p>
          <w:p w14:paraId="566538CE" w14:textId="77777777" w:rsidR="00651AD9" w:rsidRPr="00396D05" w:rsidRDefault="00651AD9" w:rsidP="001D5FA8">
            <w:pPr>
              <w:keepNext/>
              <w:keepLines/>
              <w:numPr>
                <w:ilvl w:val="1"/>
                <w:numId w:val="0"/>
              </w:numPr>
              <w:spacing w:before="240" w:after="240" w:line="240" w:lineRule="auto"/>
              <w:ind w:left="576" w:hanging="576"/>
              <w:jc w:val="both"/>
              <w:outlineLvl w:val="0"/>
              <w:rPr>
                <w:rStyle w:val="Heading1Char"/>
                <w:rFonts w:ascii="Arial" w:eastAsia="Calibri" w:hAnsi="Arial" w:cs="Arial"/>
                <w:b w:val="0"/>
                <w:sz w:val="22"/>
                <w:szCs w:val="22"/>
              </w:rPr>
            </w:pPr>
            <w:bookmarkStart w:id="17" w:name="_Toc181814372"/>
            <w:bookmarkStart w:id="18" w:name="_Toc188442842"/>
            <w:r w:rsidRPr="00335704">
              <w:rPr>
                <w:rFonts w:ascii="Arial" w:eastAsia="DengXian Light" w:hAnsi="Arial"/>
                <w:szCs w:val="28"/>
                <w:lang w:val="en-US"/>
              </w:rPr>
              <w:t>Inception Phase</w:t>
            </w:r>
            <w:bookmarkEnd w:id="17"/>
            <w:bookmarkEnd w:id="18"/>
          </w:p>
          <w:p w14:paraId="044114CD" w14:textId="77777777" w:rsidR="00651AD9" w:rsidRPr="00396D05" w:rsidRDefault="00651AD9" w:rsidP="001D5FA8">
            <w:pPr>
              <w:spacing w:after="240" w:line="240" w:lineRule="auto"/>
              <w:jc w:val="both"/>
              <w:rPr>
                <w:rFonts w:ascii="Arial" w:hAnsi="Arial" w:cs="Arial"/>
              </w:rPr>
            </w:pPr>
            <w:r w:rsidRPr="00396D05">
              <w:rPr>
                <w:rFonts w:ascii="Arial" w:hAnsi="Arial" w:cs="Arial"/>
              </w:rPr>
              <w:t xml:space="preserve">The project inception phase is key to ensuring the proper foundation for the effective delivery of the project is laid and that all key stakeholders involved in the project have a common understanding of how the project will be managed to achieve its aims. </w:t>
            </w:r>
          </w:p>
          <w:p w14:paraId="4FC7A768" w14:textId="77777777" w:rsidR="00651AD9" w:rsidRPr="00396D05" w:rsidRDefault="00651AD9" w:rsidP="001D5FA8">
            <w:pPr>
              <w:spacing w:after="240" w:line="240" w:lineRule="auto"/>
              <w:jc w:val="both"/>
              <w:rPr>
                <w:rFonts w:ascii="Arial" w:hAnsi="Arial" w:cs="Arial"/>
              </w:rPr>
            </w:pPr>
            <w:r w:rsidRPr="00396D05">
              <w:rPr>
                <w:rFonts w:ascii="Arial" w:hAnsi="Arial" w:cs="Arial"/>
              </w:rPr>
              <w:t xml:space="preserve">The following tasks will be undertaken: </w:t>
            </w:r>
          </w:p>
          <w:p w14:paraId="396E1DB1" w14:textId="77777777" w:rsidR="00651AD9" w:rsidRPr="00396D05" w:rsidRDefault="00651AD9" w:rsidP="001D5FA8">
            <w:pPr>
              <w:spacing w:after="240" w:line="240" w:lineRule="auto"/>
              <w:ind w:left="1134" w:hanging="425"/>
              <w:jc w:val="both"/>
              <w:rPr>
                <w:rFonts w:ascii="Arial" w:hAnsi="Arial" w:cs="Arial"/>
              </w:rPr>
            </w:pPr>
            <w:r w:rsidRPr="00396D05">
              <w:rPr>
                <w:rFonts w:ascii="Arial" w:hAnsi="Arial" w:cs="Arial"/>
              </w:rPr>
              <w:t>a.</w:t>
            </w:r>
            <w:r w:rsidRPr="00396D05">
              <w:rPr>
                <w:rFonts w:ascii="Arial" w:hAnsi="Arial" w:cs="Arial"/>
              </w:rPr>
              <w:tab/>
              <w:t>Once the contract is signed by the contractor, an inception meeting will be held between the contractor’s team of consultants</w:t>
            </w:r>
            <w:r w:rsidR="00335704" w:rsidRPr="00335704">
              <w:rPr>
                <w:rFonts w:ascii="Arial" w:hAnsi="Arial" w:cs="Arial"/>
              </w:rPr>
              <w:t>, the CFF Senior Project Advisor and City of Johannesburg’s project implementation team.</w:t>
            </w:r>
            <w:r w:rsidRPr="00396D05">
              <w:rPr>
                <w:rFonts w:ascii="Arial" w:hAnsi="Arial" w:cs="Arial"/>
              </w:rPr>
              <w:t xml:space="preserve"> This will identify key issues that need to be addressed to underpin the effective delivery of the assignment, including the project management arrangements. The contractor will write up minutes of this meeting. Please note that the contractor will be expected to minute all subsequent meetings it participates in as part of this project. </w:t>
            </w:r>
          </w:p>
          <w:p w14:paraId="5075F221" w14:textId="77777777" w:rsidR="00651AD9" w:rsidRPr="00396D05" w:rsidRDefault="00651AD9" w:rsidP="001D5FA8">
            <w:pPr>
              <w:spacing w:after="240" w:line="240" w:lineRule="auto"/>
              <w:ind w:left="1134" w:hanging="425"/>
              <w:jc w:val="both"/>
              <w:rPr>
                <w:rFonts w:ascii="Arial" w:hAnsi="Arial" w:cs="Arial"/>
              </w:rPr>
            </w:pPr>
            <w:r w:rsidRPr="00396D05">
              <w:rPr>
                <w:rFonts w:ascii="Arial" w:hAnsi="Arial" w:cs="Arial"/>
              </w:rPr>
              <w:t>b.</w:t>
            </w:r>
            <w:r w:rsidRPr="00396D05">
              <w:rPr>
                <w:rFonts w:ascii="Arial" w:hAnsi="Arial" w:cs="Arial"/>
              </w:rPr>
              <w:tab/>
              <w:t xml:space="preserve">During the inception </w:t>
            </w:r>
            <w:proofErr w:type="gramStart"/>
            <w:r w:rsidRPr="00396D05">
              <w:rPr>
                <w:rFonts w:ascii="Arial" w:hAnsi="Arial" w:cs="Arial"/>
              </w:rPr>
              <w:t>phase</w:t>
            </w:r>
            <w:proofErr w:type="gramEnd"/>
            <w:r w:rsidRPr="00396D05">
              <w:rPr>
                <w:rFonts w:ascii="Arial" w:hAnsi="Arial" w:cs="Arial"/>
              </w:rPr>
              <w:t xml:space="preserve"> the contractor will identify all existing studies and projects that have been undertaken on the portion of the </w:t>
            </w:r>
            <w:proofErr w:type="spellStart"/>
            <w:r w:rsidRPr="00396D05">
              <w:rPr>
                <w:rFonts w:ascii="Arial" w:hAnsi="Arial" w:cs="Arial"/>
              </w:rPr>
              <w:t>Jukskei</w:t>
            </w:r>
            <w:proofErr w:type="spellEnd"/>
            <w:r w:rsidRPr="00396D05">
              <w:rPr>
                <w:rFonts w:ascii="Arial" w:hAnsi="Arial" w:cs="Arial"/>
              </w:rPr>
              <w:t xml:space="preserve"> river. These will include</w:t>
            </w:r>
          </w:p>
          <w:p w14:paraId="57D6CC3B" w14:textId="77777777" w:rsidR="00651AD9" w:rsidRPr="00141FD2" w:rsidRDefault="00651AD9" w:rsidP="001D5FA8">
            <w:pPr>
              <w:numPr>
                <w:ilvl w:val="0"/>
                <w:numId w:val="86"/>
              </w:numPr>
              <w:spacing w:after="240" w:line="240" w:lineRule="auto"/>
              <w:contextualSpacing/>
              <w:jc w:val="both"/>
              <w:rPr>
                <w:rFonts w:ascii="Arial" w:hAnsi="Arial" w:cs="Arial"/>
              </w:rPr>
            </w:pPr>
            <w:r w:rsidRPr="00335704">
              <w:rPr>
                <w:rFonts w:ascii="Arial" w:hAnsi="Arial" w:cs="Arial"/>
              </w:rPr>
              <w:t>Stakeholder mapping and social Inclusion study commissioned for the CoJ through the CFF</w:t>
            </w:r>
            <w:r w:rsidR="00335704" w:rsidRPr="00335704">
              <w:rPr>
                <w:rFonts w:ascii="Arial" w:hAnsi="Arial" w:cs="Arial"/>
              </w:rPr>
              <w:t>. The social</w:t>
            </w:r>
            <w:r w:rsidRPr="00335704">
              <w:rPr>
                <w:rFonts w:ascii="Arial" w:hAnsi="Arial" w:cs="Arial"/>
              </w:rPr>
              <w:t xml:space="preserve"> inclusion study will be underway at the inception and be implemented concurrently with this project. The contractor will engage and collaborate with the team undertaking the social inclusion study. </w:t>
            </w:r>
          </w:p>
          <w:p w14:paraId="6665D104" w14:textId="77777777" w:rsidR="00651AD9" w:rsidRPr="00335704" w:rsidRDefault="00651AD9" w:rsidP="001D5FA8">
            <w:pPr>
              <w:numPr>
                <w:ilvl w:val="0"/>
                <w:numId w:val="86"/>
              </w:numPr>
              <w:spacing w:after="240" w:line="240" w:lineRule="auto"/>
              <w:contextualSpacing/>
              <w:jc w:val="both"/>
              <w:rPr>
                <w:rFonts w:ascii="Arial" w:hAnsi="Arial" w:cs="Arial"/>
              </w:rPr>
            </w:pPr>
            <w:r w:rsidRPr="00335704">
              <w:rPr>
                <w:rFonts w:ascii="Arial" w:hAnsi="Arial" w:cs="Arial"/>
              </w:rPr>
              <w:t>The CoJ has partnered with the World Resources Institute (WRI) and the International Institute for Sustainable Development (IISD) in an initiative aimed at scaling urban Nature based Solutions (</w:t>
            </w:r>
            <w:proofErr w:type="spellStart"/>
            <w:r w:rsidRPr="00335704">
              <w:rPr>
                <w:rFonts w:ascii="Arial" w:hAnsi="Arial" w:cs="Arial"/>
              </w:rPr>
              <w:t>NbS</w:t>
            </w:r>
            <w:proofErr w:type="spellEnd"/>
            <w:r w:rsidRPr="00335704">
              <w:rPr>
                <w:rFonts w:ascii="Arial" w:hAnsi="Arial" w:cs="Arial"/>
              </w:rPr>
              <w:t xml:space="preserve">) in the CoJ. The project is called Transformative Rivers Management Programme (TRMP) Business Case City of Johannesburg. The Project has been contracted through the Scaling Urban </w:t>
            </w:r>
            <w:proofErr w:type="spellStart"/>
            <w:r w:rsidRPr="00335704">
              <w:rPr>
                <w:rFonts w:ascii="Arial" w:hAnsi="Arial" w:cs="Arial"/>
              </w:rPr>
              <w:t>NbS</w:t>
            </w:r>
            <w:proofErr w:type="spellEnd"/>
            <w:r w:rsidRPr="00335704">
              <w:rPr>
                <w:rFonts w:ascii="Arial" w:hAnsi="Arial" w:cs="Arial"/>
              </w:rPr>
              <w:t xml:space="preserve"> for Climate Adaptation in Sub-Saharan Africa and is currently being implemented. The contractor is required to engage and collaborate with </w:t>
            </w:r>
            <w:proofErr w:type="spellStart"/>
            <w:r w:rsidRPr="00335704">
              <w:rPr>
                <w:rFonts w:ascii="Arial" w:hAnsi="Arial" w:cs="Arial"/>
              </w:rPr>
              <w:t>Zutari</w:t>
            </w:r>
            <w:proofErr w:type="spellEnd"/>
            <w:r w:rsidRPr="00335704">
              <w:rPr>
                <w:rFonts w:ascii="Arial" w:hAnsi="Arial" w:cs="Arial"/>
              </w:rPr>
              <w:t xml:space="preserve"> (appointed service provider) to align the deliverables and share data between the two projects.</w:t>
            </w:r>
          </w:p>
          <w:p w14:paraId="6B1081A2" w14:textId="77777777" w:rsidR="00651AD9" w:rsidRPr="00396D05" w:rsidRDefault="00651AD9" w:rsidP="001D5FA8">
            <w:pPr>
              <w:numPr>
                <w:ilvl w:val="0"/>
                <w:numId w:val="86"/>
              </w:numPr>
              <w:spacing w:after="240" w:line="240" w:lineRule="auto"/>
              <w:contextualSpacing/>
              <w:jc w:val="both"/>
              <w:rPr>
                <w:rFonts w:ascii="Arial" w:hAnsi="Arial" w:cs="Arial"/>
              </w:rPr>
            </w:pPr>
            <w:r w:rsidRPr="00335704">
              <w:rPr>
                <w:rFonts w:ascii="Arial" w:hAnsi="Arial" w:cs="Arial"/>
              </w:rPr>
              <w:t xml:space="preserve">The contractor will identify any other relevant studies undertaken on the </w:t>
            </w:r>
            <w:proofErr w:type="spellStart"/>
            <w:r w:rsidRPr="00335704">
              <w:rPr>
                <w:rFonts w:ascii="Arial" w:hAnsi="Arial" w:cs="Arial"/>
              </w:rPr>
              <w:t>Jukskei</w:t>
            </w:r>
            <w:proofErr w:type="spellEnd"/>
            <w:r w:rsidRPr="00335704">
              <w:rPr>
                <w:rFonts w:ascii="Arial" w:hAnsi="Arial" w:cs="Arial"/>
              </w:rPr>
              <w:t xml:space="preserve"> river either for CoJ or others</w:t>
            </w:r>
            <w:r w:rsidRPr="00396D05">
              <w:rPr>
                <w:rFonts w:ascii="Arial" w:hAnsi="Arial" w:cs="Arial"/>
              </w:rPr>
              <w:t xml:space="preserve">. </w:t>
            </w:r>
          </w:p>
          <w:p w14:paraId="734A155D" w14:textId="77777777" w:rsidR="00651AD9" w:rsidRPr="00396D05" w:rsidRDefault="00651AD9" w:rsidP="001D5FA8">
            <w:pPr>
              <w:spacing w:after="240" w:line="240" w:lineRule="auto"/>
              <w:ind w:left="1128"/>
              <w:jc w:val="both"/>
              <w:rPr>
                <w:rFonts w:ascii="Arial" w:hAnsi="Arial" w:cs="Arial"/>
              </w:rPr>
            </w:pPr>
            <w:r w:rsidRPr="00396D05">
              <w:rPr>
                <w:rFonts w:ascii="Arial" w:hAnsi="Arial" w:cs="Arial"/>
              </w:rPr>
              <w:t xml:space="preserve">The contractor will evaluate the status of these projects and the available deliverables to determine the extent to which the data and information will be able to inform this assignment.  </w:t>
            </w:r>
          </w:p>
          <w:p w14:paraId="7C22982D" w14:textId="77777777" w:rsidR="00651AD9" w:rsidRPr="00396D05" w:rsidRDefault="00651AD9" w:rsidP="001D5FA8">
            <w:pPr>
              <w:spacing w:after="240" w:line="240" w:lineRule="auto"/>
              <w:ind w:left="1134" w:hanging="425"/>
              <w:jc w:val="both"/>
              <w:rPr>
                <w:rFonts w:ascii="Arial" w:hAnsi="Arial" w:cs="Arial"/>
              </w:rPr>
            </w:pPr>
            <w:r w:rsidRPr="00396D05">
              <w:rPr>
                <w:rFonts w:ascii="Arial" w:hAnsi="Arial" w:cs="Arial"/>
              </w:rPr>
              <w:t>c.</w:t>
            </w:r>
            <w:r w:rsidRPr="00396D05">
              <w:rPr>
                <w:rFonts w:ascii="Arial" w:hAnsi="Arial" w:cs="Arial"/>
              </w:rPr>
              <w:tab/>
              <w:t xml:space="preserve">A draft inception report will be written reflecting the issues discussed in the inception meeting, including a revised project plan and risks to project delivery that need to be addressed. This report will also detail how </w:t>
            </w:r>
            <w:proofErr w:type="gramStart"/>
            <w:r w:rsidRPr="00396D05">
              <w:rPr>
                <w:rFonts w:ascii="Arial" w:hAnsi="Arial" w:cs="Arial"/>
              </w:rPr>
              <w:t>social</w:t>
            </w:r>
            <w:proofErr w:type="gramEnd"/>
            <w:r w:rsidRPr="00396D05">
              <w:rPr>
                <w:rFonts w:ascii="Arial" w:hAnsi="Arial" w:cs="Arial"/>
              </w:rPr>
              <w:t xml:space="preserve"> and inclusion considerations will be integrated effectively into the project. This will be supported by the contractor’s team having a workshop with the C40 CFF’s equity and inclusion team during the inception phase to explain how the C40 CFF approaches equity and inclusion issues. </w:t>
            </w:r>
          </w:p>
          <w:p w14:paraId="5634FF3E" w14:textId="77777777" w:rsidR="00651AD9" w:rsidRPr="00396D05" w:rsidRDefault="00651AD9" w:rsidP="001D5FA8">
            <w:pPr>
              <w:spacing w:after="240" w:line="240" w:lineRule="auto"/>
              <w:ind w:left="1134" w:hanging="425"/>
              <w:jc w:val="both"/>
              <w:rPr>
                <w:rFonts w:ascii="Arial" w:hAnsi="Arial" w:cs="Arial"/>
              </w:rPr>
            </w:pPr>
            <w:r w:rsidRPr="00396D05">
              <w:rPr>
                <w:rFonts w:ascii="Arial" w:hAnsi="Arial" w:cs="Arial"/>
              </w:rPr>
              <w:t>d.</w:t>
            </w:r>
            <w:r w:rsidRPr="00396D05">
              <w:rPr>
                <w:rFonts w:ascii="Arial" w:hAnsi="Arial" w:cs="Arial"/>
              </w:rPr>
              <w:tab/>
              <w:t xml:space="preserve">The draft inception report will also capture how the project will effectively support the cost-benefit analysis of the different flood alleviation measures identified. </w:t>
            </w:r>
          </w:p>
          <w:p w14:paraId="4A30C1F8" w14:textId="77777777" w:rsidR="00651AD9" w:rsidRPr="00396D05" w:rsidRDefault="00651AD9" w:rsidP="001D5FA8">
            <w:pPr>
              <w:spacing w:after="240" w:line="240" w:lineRule="auto"/>
              <w:ind w:left="1134" w:hanging="425"/>
              <w:jc w:val="both"/>
              <w:rPr>
                <w:rFonts w:ascii="Arial" w:hAnsi="Arial" w:cs="Arial"/>
              </w:rPr>
            </w:pPr>
            <w:r w:rsidRPr="00396D05">
              <w:rPr>
                <w:rFonts w:ascii="Arial" w:hAnsi="Arial" w:cs="Arial"/>
              </w:rPr>
              <w:lastRenderedPageBreak/>
              <w:t>e.</w:t>
            </w:r>
            <w:r w:rsidRPr="00396D05">
              <w:rPr>
                <w:rFonts w:ascii="Arial" w:hAnsi="Arial" w:cs="Arial"/>
              </w:rPr>
              <w:tab/>
              <w:t xml:space="preserve">Based on the comments on the draft inception report, a final inception report will be written and approved. </w:t>
            </w:r>
          </w:p>
          <w:p w14:paraId="4B8E15C5" w14:textId="77777777" w:rsidR="00651AD9" w:rsidRPr="00396D05" w:rsidRDefault="00651AD9" w:rsidP="001D5FA8">
            <w:pPr>
              <w:spacing w:after="240" w:line="240" w:lineRule="auto"/>
              <w:jc w:val="both"/>
              <w:rPr>
                <w:rFonts w:ascii="Arial" w:hAnsi="Arial" w:cs="Arial"/>
              </w:rPr>
            </w:pPr>
            <w:r w:rsidRPr="00396D05">
              <w:rPr>
                <w:rFonts w:ascii="Arial" w:hAnsi="Arial" w:cs="Arial"/>
              </w:rPr>
              <w:t>The milestones, timeline and responsibility for this specific service are as follows: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045"/>
              <w:gridCol w:w="4072"/>
            </w:tblGrid>
            <w:tr w:rsidR="00651AD9" w:rsidRPr="00396D05" w14:paraId="4740EA0E" w14:textId="77777777">
              <w:tc>
                <w:tcPr>
                  <w:tcW w:w="4530" w:type="dxa"/>
                </w:tcPr>
                <w:p w14:paraId="24E5F5C5"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b/>
                    </w:rPr>
                  </w:pPr>
                  <w:r w:rsidRPr="00396D05">
                    <w:rPr>
                      <w:rFonts w:ascii="Arial" w:hAnsi="Arial" w:cs="Arial"/>
                      <w:b/>
                    </w:rPr>
                    <w:t>Milestones</w:t>
                  </w:r>
                </w:p>
              </w:tc>
              <w:tc>
                <w:tcPr>
                  <w:tcW w:w="4530" w:type="dxa"/>
                </w:tcPr>
                <w:p w14:paraId="251239D2"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b/>
                    </w:rPr>
                  </w:pPr>
                  <w:r w:rsidRPr="00396D05">
                    <w:rPr>
                      <w:rFonts w:ascii="Arial" w:hAnsi="Arial" w:cs="Arial"/>
                      <w:b/>
                    </w:rPr>
                    <w:t>Deadline (person responsible)</w:t>
                  </w:r>
                </w:p>
              </w:tc>
            </w:tr>
            <w:tr w:rsidR="00651AD9" w:rsidRPr="00396D05" w14:paraId="748D9892" w14:textId="77777777">
              <w:tc>
                <w:tcPr>
                  <w:tcW w:w="4530" w:type="dxa"/>
                </w:tcPr>
                <w:p w14:paraId="206000D7"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rPr>
                  </w:pPr>
                  <w:r w:rsidRPr="00396D05">
                    <w:rPr>
                      <w:rFonts w:ascii="Arial" w:hAnsi="Arial" w:cs="Arial"/>
                    </w:rPr>
                    <w:t>2.1.1 Draft inception report, stakeholder mapping and socio-economic analysis</w:t>
                  </w:r>
                </w:p>
              </w:tc>
              <w:tc>
                <w:tcPr>
                  <w:tcW w:w="4530" w:type="dxa"/>
                </w:tcPr>
                <w:p w14:paraId="1E0D0536"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rPr>
                  </w:pPr>
                  <w:r w:rsidRPr="00396D05">
                    <w:rPr>
                      <w:rFonts w:ascii="Arial" w:hAnsi="Arial" w:cs="Arial"/>
                    </w:rPr>
                    <w:t>1 Month after project start (team leader)</w:t>
                  </w:r>
                </w:p>
              </w:tc>
            </w:tr>
            <w:tr w:rsidR="00651AD9" w:rsidRPr="00396D05" w14:paraId="6BAC2E7B" w14:textId="77777777">
              <w:tc>
                <w:tcPr>
                  <w:tcW w:w="4530" w:type="dxa"/>
                </w:tcPr>
                <w:p w14:paraId="7722FC77"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rPr>
                  </w:pPr>
                  <w:r w:rsidRPr="00396D05">
                    <w:rPr>
                      <w:rFonts w:ascii="Arial" w:hAnsi="Arial" w:cs="Arial"/>
                    </w:rPr>
                    <w:t>2.1.2 Final inception report, stakeholder mapping and socio-economic analysis</w:t>
                  </w:r>
                </w:p>
              </w:tc>
              <w:tc>
                <w:tcPr>
                  <w:tcW w:w="4530" w:type="dxa"/>
                </w:tcPr>
                <w:p w14:paraId="143C62EF"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rPr>
                  </w:pPr>
                  <w:r w:rsidRPr="00396D05">
                    <w:rPr>
                      <w:rFonts w:ascii="Arial" w:hAnsi="Arial" w:cs="Arial"/>
                    </w:rPr>
                    <w:t>1.5 months after project start (team leader)</w:t>
                  </w:r>
                </w:p>
              </w:tc>
            </w:tr>
          </w:tbl>
          <w:p w14:paraId="478025B6" w14:textId="77777777" w:rsidR="00651AD9" w:rsidRPr="00396D05" w:rsidRDefault="00651AD9" w:rsidP="001D5FA8">
            <w:pPr>
              <w:keepNext/>
              <w:keepLines/>
              <w:numPr>
                <w:ilvl w:val="1"/>
                <w:numId w:val="0"/>
              </w:numPr>
              <w:spacing w:before="240" w:after="240" w:line="240" w:lineRule="auto"/>
              <w:ind w:left="425" w:hanging="425"/>
              <w:jc w:val="both"/>
              <w:outlineLvl w:val="0"/>
              <w:rPr>
                <w:rStyle w:val="Heading1Char"/>
                <w:rFonts w:ascii="Arial" w:eastAsia="Calibri" w:hAnsi="Arial" w:cs="Arial"/>
                <w:b w:val="0"/>
                <w:sz w:val="22"/>
                <w:szCs w:val="22"/>
              </w:rPr>
            </w:pPr>
            <w:bookmarkStart w:id="19" w:name="_Toc181814373"/>
            <w:bookmarkStart w:id="20" w:name="_Toc188442843"/>
            <w:r w:rsidRPr="00335704">
              <w:rPr>
                <w:rFonts w:ascii="Arial" w:eastAsia="DengXian Light" w:hAnsi="Arial"/>
                <w:szCs w:val="28"/>
                <w:lang w:val="en-US"/>
              </w:rPr>
              <w:t>Climate Change Review and Modelling</w:t>
            </w:r>
            <w:bookmarkEnd w:id="19"/>
            <w:bookmarkEnd w:id="20"/>
          </w:p>
          <w:p w14:paraId="1A3388DE" w14:textId="77777777" w:rsidR="00651AD9" w:rsidRPr="00396D05" w:rsidRDefault="00651AD9" w:rsidP="001D5FA8">
            <w:pPr>
              <w:spacing w:after="240" w:line="240" w:lineRule="auto"/>
              <w:jc w:val="both"/>
              <w:rPr>
                <w:rFonts w:ascii="Arial" w:hAnsi="Arial" w:cs="Arial"/>
              </w:rPr>
            </w:pPr>
            <w:r w:rsidRPr="00396D05">
              <w:rPr>
                <w:rFonts w:ascii="Arial" w:hAnsi="Arial" w:cs="Arial"/>
              </w:rPr>
              <w:t xml:space="preserve">This study will form the baseline data that will inform the flood risk analysis and inform the type of measures that will be considered towards flood alleviation. It is intended to assist in answering the following questions regarding the </w:t>
            </w:r>
            <w:proofErr w:type="spellStart"/>
            <w:r w:rsidRPr="00396D05">
              <w:rPr>
                <w:rFonts w:ascii="Arial" w:hAnsi="Arial" w:cs="Arial"/>
              </w:rPr>
              <w:t>Jukskei</w:t>
            </w:r>
            <w:proofErr w:type="spellEnd"/>
            <w:r w:rsidRPr="00396D05">
              <w:rPr>
                <w:rFonts w:ascii="Arial" w:hAnsi="Arial" w:cs="Arial"/>
              </w:rPr>
              <w:t xml:space="preserve"> river. </w:t>
            </w:r>
          </w:p>
          <w:p w14:paraId="461666A5" w14:textId="77777777" w:rsidR="00651AD9" w:rsidRPr="00396D05" w:rsidRDefault="00651AD9" w:rsidP="001D5FA8">
            <w:pPr>
              <w:numPr>
                <w:ilvl w:val="0"/>
                <w:numId w:val="87"/>
              </w:numPr>
              <w:spacing w:after="240" w:line="240" w:lineRule="auto"/>
              <w:contextualSpacing/>
              <w:jc w:val="both"/>
              <w:rPr>
                <w:rFonts w:ascii="Arial" w:hAnsi="Arial" w:cs="Arial"/>
              </w:rPr>
            </w:pPr>
            <w:r w:rsidRPr="00396D05">
              <w:rPr>
                <w:rFonts w:ascii="Arial" w:hAnsi="Arial" w:cs="Arial"/>
              </w:rPr>
              <w:t xml:space="preserve">What the existing Climate Change projections are for the catchment and what level of further review or update is required. </w:t>
            </w:r>
          </w:p>
          <w:p w14:paraId="646C920B" w14:textId="77777777" w:rsidR="00651AD9" w:rsidRPr="00396D05" w:rsidRDefault="00651AD9" w:rsidP="001D5FA8">
            <w:pPr>
              <w:numPr>
                <w:ilvl w:val="0"/>
                <w:numId w:val="87"/>
              </w:numPr>
              <w:spacing w:after="240" w:line="240" w:lineRule="auto"/>
              <w:contextualSpacing/>
              <w:jc w:val="both"/>
              <w:rPr>
                <w:rFonts w:ascii="Arial" w:hAnsi="Arial" w:cs="Arial"/>
              </w:rPr>
            </w:pPr>
            <w:r w:rsidRPr="00396D05">
              <w:rPr>
                <w:rFonts w:ascii="Arial" w:hAnsi="Arial" w:cs="Arial"/>
              </w:rPr>
              <w:t xml:space="preserve">What scenarios and projections should be utilised for the stormwater and catchment management and this project? Recommend the appropriate time horizon to be used in the business case, cost-benefit analysis, and proof of concept assessments? In this first step, that will inform subsequent technical studies, the following tasks will be undertaken: </w:t>
            </w:r>
          </w:p>
          <w:p w14:paraId="342BA27D" w14:textId="77777777" w:rsidR="00651AD9" w:rsidRPr="00396D05" w:rsidRDefault="00651AD9" w:rsidP="001D5FA8">
            <w:pPr>
              <w:numPr>
                <w:ilvl w:val="0"/>
                <w:numId w:val="87"/>
              </w:numPr>
              <w:spacing w:after="240" w:line="240" w:lineRule="auto"/>
              <w:contextualSpacing/>
              <w:jc w:val="both"/>
              <w:rPr>
                <w:rFonts w:ascii="Arial" w:hAnsi="Arial" w:cs="Arial"/>
              </w:rPr>
            </w:pPr>
            <w:r w:rsidRPr="00396D05">
              <w:rPr>
                <w:rFonts w:ascii="Arial" w:hAnsi="Arial" w:cs="Arial"/>
              </w:rPr>
              <w:t xml:space="preserve">Review existing literature, models and their projections extracting the relevant data to construct a baseline. Expand on the selection of appropriate scenario(s) (including confidence levels) that should be used by the city of Johannesburg for climate adaptation and this project </w:t>
            </w:r>
            <w:proofErr w:type="gramStart"/>
            <w:r w:rsidRPr="00396D05">
              <w:rPr>
                <w:rFonts w:ascii="Arial" w:hAnsi="Arial" w:cs="Arial"/>
              </w:rPr>
              <w:t>in particular</w:t>
            </w:r>
            <w:proofErr w:type="gramEnd"/>
            <w:r w:rsidRPr="00396D05">
              <w:rPr>
                <w:rFonts w:ascii="Arial" w:hAnsi="Arial" w:cs="Arial"/>
              </w:rPr>
              <w:t xml:space="preserve">.  </w:t>
            </w:r>
          </w:p>
          <w:p w14:paraId="09055DDF" w14:textId="77777777" w:rsidR="00651AD9" w:rsidRPr="00396D05" w:rsidRDefault="00651AD9" w:rsidP="001D5FA8">
            <w:pPr>
              <w:numPr>
                <w:ilvl w:val="0"/>
                <w:numId w:val="87"/>
              </w:numPr>
              <w:spacing w:after="240" w:line="240" w:lineRule="auto"/>
              <w:contextualSpacing/>
              <w:jc w:val="both"/>
              <w:rPr>
                <w:rFonts w:ascii="Arial" w:hAnsi="Arial" w:cs="Arial"/>
              </w:rPr>
            </w:pPr>
            <w:r w:rsidRPr="00396D05">
              <w:rPr>
                <w:rFonts w:ascii="Arial" w:hAnsi="Arial" w:cs="Arial"/>
              </w:rPr>
              <w:t>Propose scenario and projections that should form the basis of proposed flood alleviation measures.</w:t>
            </w:r>
          </w:p>
          <w:p w14:paraId="2DEED9ED" w14:textId="77777777" w:rsidR="00651AD9" w:rsidRPr="00396D05" w:rsidRDefault="00651AD9" w:rsidP="001D5FA8">
            <w:pPr>
              <w:spacing w:after="240" w:line="240" w:lineRule="auto"/>
              <w:jc w:val="both"/>
              <w:rPr>
                <w:rFonts w:ascii="Arial" w:hAnsi="Arial" w:cs="Arial"/>
              </w:rPr>
            </w:pPr>
            <w:r w:rsidRPr="00396D05">
              <w:rPr>
                <w:rFonts w:ascii="Arial" w:hAnsi="Arial" w:cs="Arial"/>
              </w:rPr>
              <w:t>The outputs of this task must then be used to inform the other specialist assessments and studies, in particular the hydrological assessment and the climate change vulnerability and EGS assessment.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055"/>
              <w:gridCol w:w="4062"/>
            </w:tblGrid>
            <w:tr w:rsidR="00651AD9" w:rsidRPr="00396D05" w14:paraId="33C3B458" w14:textId="77777777">
              <w:tc>
                <w:tcPr>
                  <w:tcW w:w="4530" w:type="dxa"/>
                </w:tcPr>
                <w:p w14:paraId="3F2B2F7E"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b/>
                    </w:rPr>
                  </w:pPr>
                  <w:r w:rsidRPr="00396D05">
                    <w:rPr>
                      <w:rFonts w:ascii="Arial" w:hAnsi="Arial" w:cs="Arial"/>
                      <w:b/>
                    </w:rPr>
                    <w:t>Milestones</w:t>
                  </w:r>
                </w:p>
              </w:tc>
              <w:tc>
                <w:tcPr>
                  <w:tcW w:w="4530" w:type="dxa"/>
                </w:tcPr>
                <w:p w14:paraId="76C9B8CE"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b/>
                    </w:rPr>
                  </w:pPr>
                  <w:r w:rsidRPr="00396D05">
                    <w:rPr>
                      <w:rFonts w:ascii="Arial" w:hAnsi="Arial" w:cs="Arial"/>
                      <w:b/>
                    </w:rPr>
                    <w:t>Deadline (persons responsible)</w:t>
                  </w:r>
                </w:p>
              </w:tc>
            </w:tr>
            <w:tr w:rsidR="00651AD9" w:rsidRPr="00396D05" w14:paraId="0CC8C18A" w14:textId="77777777">
              <w:tc>
                <w:tcPr>
                  <w:tcW w:w="4530" w:type="dxa"/>
                </w:tcPr>
                <w:p w14:paraId="75EA5108"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rPr>
                  </w:pPr>
                  <w:r w:rsidRPr="00396D05">
                    <w:rPr>
                      <w:rFonts w:ascii="Arial" w:hAnsi="Arial" w:cs="Arial"/>
                    </w:rPr>
                    <w:t xml:space="preserve">2.2.1 Draft Climate Change Projections methodology </w:t>
                  </w:r>
                </w:p>
              </w:tc>
              <w:tc>
                <w:tcPr>
                  <w:tcW w:w="4530" w:type="dxa"/>
                </w:tcPr>
                <w:p w14:paraId="3933A188"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rPr>
                  </w:pPr>
                  <w:r w:rsidRPr="00396D05">
                    <w:rPr>
                      <w:rFonts w:ascii="Arial" w:hAnsi="Arial" w:cs="Arial"/>
                    </w:rPr>
                    <w:t>3.5 months weeks after project start (team leader, climate scientist)</w:t>
                  </w:r>
                </w:p>
              </w:tc>
            </w:tr>
            <w:tr w:rsidR="00651AD9" w:rsidRPr="00396D05" w14:paraId="4EEDE5F9" w14:textId="77777777">
              <w:tc>
                <w:tcPr>
                  <w:tcW w:w="4530" w:type="dxa"/>
                </w:tcPr>
                <w:p w14:paraId="0CB58A87"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rPr>
                  </w:pPr>
                  <w:r w:rsidRPr="00396D05">
                    <w:rPr>
                      <w:rFonts w:ascii="Arial" w:hAnsi="Arial" w:cs="Arial"/>
                    </w:rPr>
                    <w:t xml:space="preserve">2.2.2 Final Climate Change Projections methodology </w:t>
                  </w:r>
                </w:p>
              </w:tc>
              <w:tc>
                <w:tcPr>
                  <w:tcW w:w="4530" w:type="dxa"/>
                </w:tcPr>
                <w:p w14:paraId="2B9003C8"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rPr>
                  </w:pPr>
                  <w:r w:rsidRPr="00396D05">
                    <w:rPr>
                      <w:rFonts w:ascii="Arial" w:hAnsi="Arial" w:cs="Arial"/>
                    </w:rPr>
                    <w:t>4 months after project start (team leader, climate scientist)</w:t>
                  </w:r>
                </w:p>
              </w:tc>
            </w:tr>
          </w:tbl>
          <w:p w14:paraId="179C64E4" w14:textId="77777777" w:rsidR="00651AD9" w:rsidRPr="00396D05" w:rsidRDefault="00651AD9" w:rsidP="001D5FA8">
            <w:pPr>
              <w:keepNext/>
              <w:keepLines/>
              <w:numPr>
                <w:ilvl w:val="1"/>
                <w:numId w:val="0"/>
              </w:numPr>
              <w:spacing w:before="240" w:after="240" w:line="240" w:lineRule="auto"/>
              <w:ind w:left="425" w:hanging="425"/>
              <w:jc w:val="both"/>
              <w:outlineLvl w:val="0"/>
              <w:rPr>
                <w:rStyle w:val="Heading1Char"/>
                <w:rFonts w:ascii="Arial" w:eastAsia="Calibri" w:hAnsi="Arial" w:cs="Arial"/>
                <w:b w:val="0"/>
                <w:sz w:val="22"/>
                <w:szCs w:val="22"/>
              </w:rPr>
            </w:pPr>
            <w:bookmarkStart w:id="21" w:name="_Toc181814380"/>
            <w:bookmarkStart w:id="22" w:name="_Toc188442844"/>
            <w:r w:rsidRPr="00335704">
              <w:rPr>
                <w:rFonts w:ascii="Arial" w:eastAsia="DengXian Light" w:hAnsi="Arial"/>
                <w:szCs w:val="28"/>
                <w:lang w:val="en-US"/>
              </w:rPr>
              <w:t>Ecological Infrastructure and Land Use Analysis</w:t>
            </w:r>
            <w:bookmarkEnd w:id="21"/>
            <w:bookmarkEnd w:id="22"/>
          </w:p>
          <w:p w14:paraId="65D733BA" w14:textId="77777777" w:rsidR="00651AD9" w:rsidRPr="00396D05" w:rsidRDefault="00651AD9" w:rsidP="001D5FA8">
            <w:pPr>
              <w:spacing w:after="240" w:line="240" w:lineRule="auto"/>
              <w:jc w:val="both"/>
              <w:rPr>
                <w:rFonts w:ascii="Arial" w:hAnsi="Arial" w:cs="Arial"/>
              </w:rPr>
            </w:pPr>
            <w:r w:rsidRPr="00396D05">
              <w:rPr>
                <w:rFonts w:ascii="Arial" w:hAnsi="Arial" w:cs="Arial"/>
              </w:rPr>
              <w:t xml:space="preserve">In this study an existing situation analysis will be undertaken of the </w:t>
            </w:r>
            <w:proofErr w:type="spellStart"/>
            <w:r w:rsidRPr="00396D05">
              <w:rPr>
                <w:rFonts w:ascii="Arial" w:hAnsi="Arial" w:cs="Arial"/>
              </w:rPr>
              <w:t>Jukskei</w:t>
            </w:r>
            <w:proofErr w:type="spellEnd"/>
            <w:r w:rsidRPr="00396D05">
              <w:rPr>
                <w:rFonts w:ascii="Arial" w:hAnsi="Arial" w:cs="Arial"/>
              </w:rPr>
              <w:t xml:space="preserve"> river, it is anticipated that the following tasks will be undertaken:</w:t>
            </w:r>
          </w:p>
          <w:p w14:paraId="0BE8498E" w14:textId="77777777" w:rsidR="00651AD9" w:rsidRPr="00396D05" w:rsidRDefault="00651AD9" w:rsidP="001D5FA8">
            <w:pPr>
              <w:numPr>
                <w:ilvl w:val="0"/>
                <w:numId w:val="88"/>
              </w:numPr>
              <w:spacing w:after="240" w:line="240" w:lineRule="auto"/>
              <w:contextualSpacing/>
              <w:jc w:val="both"/>
              <w:rPr>
                <w:rFonts w:ascii="Arial" w:hAnsi="Arial" w:cs="Arial"/>
              </w:rPr>
            </w:pPr>
            <w:r w:rsidRPr="00396D05">
              <w:rPr>
                <w:rFonts w:ascii="Arial" w:hAnsi="Arial" w:cs="Arial"/>
              </w:rPr>
              <w:t>Identification, documentation and Mapping of all existing ecological and built environment assets within the catchment (with an emphasis on municipal infrastructure).</w:t>
            </w:r>
          </w:p>
          <w:p w14:paraId="695A7E09" w14:textId="77777777" w:rsidR="00651AD9" w:rsidRPr="00396D05" w:rsidRDefault="00651AD9" w:rsidP="001D5FA8">
            <w:pPr>
              <w:numPr>
                <w:ilvl w:val="0"/>
                <w:numId w:val="88"/>
              </w:numPr>
              <w:spacing w:after="240" w:line="240" w:lineRule="auto"/>
              <w:contextualSpacing/>
              <w:jc w:val="both"/>
              <w:rPr>
                <w:rFonts w:ascii="Arial" w:hAnsi="Arial" w:cs="Arial"/>
              </w:rPr>
            </w:pPr>
            <w:r w:rsidRPr="00396D05">
              <w:rPr>
                <w:rFonts w:ascii="Arial" w:hAnsi="Arial" w:cs="Arial"/>
              </w:rPr>
              <w:t>Identification documentation and mapping of planned relevant infrastructure e.g. stormwater ponds, parks, waste management equipment (litter booms, traps) and stations (transfer and/or recycling stations).</w:t>
            </w:r>
          </w:p>
          <w:p w14:paraId="4FA21AFA" w14:textId="77777777" w:rsidR="00651AD9" w:rsidRPr="00396D05" w:rsidRDefault="00651AD9" w:rsidP="001D5FA8">
            <w:pPr>
              <w:numPr>
                <w:ilvl w:val="0"/>
                <w:numId w:val="88"/>
              </w:numPr>
              <w:spacing w:after="240" w:line="240" w:lineRule="auto"/>
              <w:contextualSpacing/>
              <w:jc w:val="both"/>
              <w:rPr>
                <w:rFonts w:ascii="Arial" w:hAnsi="Arial" w:cs="Arial"/>
              </w:rPr>
            </w:pPr>
            <w:r w:rsidRPr="00396D05">
              <w:rPr>
                <w:rFonts w:ascii="Arial" w:hAnsi="Arial" w:cs="Arial"/>
              </w:rPr>
              <w:lastRenderedPageBreak/>
              <w:t xml:space="preserve">Inventory and categorization (size, typology, ownership, current use) of existing public open space in the catchment. </w:t>
            </w:r>
          </w:p>
          <w:p w14:paraId="18F1BE64" w14:textId="77777777" w:rsidR="00651AD9" w:rsidRPr="00396D05" w:rsidRDefault="00651AD9" w:rsidP="001D5FA8">
            <w:pPr>
              <w:numPr>
                <w:ilvl w:val="0"/>
                <w:numId w:val="88"/>
              </w:numPr>
              <w:spacing w:after="240" w:line="240" w:lineRule="auto"/>
              <w:contextualSpacing/>
              <w:jc w:val="both"/>
              <w:rPr>
                <w:rFonts w:ascii="Arial" w:hAnsi="Arial" w:cs="Arial"/>
              </w:rPr>
            </w:pPr>
            <w:r w:rsidRPr="00396D05">
              <w:rPr>
                <w:rFonts w:ascii="Arial" w:hAnsi="Arial" w:cs="Arial"/>
              </w:rPr>
              <w:t xml:space="preserve">Assessment of the condition and functional performance of built infrastructure assets along the river. </w:t>
            </w:r>
          </w:p>
          <w:p w14:paraId="0D21C671" w14:textId="77777777" w:rsidR="00651AD9" w:rsidRPr="00396D05" w:rsidRDefault="00651AD9" w:rsidP="001D5FA8">
            <w:pPr>
              <w:numPr>
                <w:ilvl w:val="0"/>
                <w:numId w:val="88"/>
              </w:numPr>
              <w:spacing w:after="240" w:line="240" w:lineRule="auto"/>
              <w:contextualSpacing/>
              <w:jc w:val="both"/>
              <w:rPr>
                <w:rFonts w:ascii="Arial" w:hAnsi="Arial" w:cs="Arial"/>
              </w:rPr>
            </w:pPr>
            <w:r w:rsidRPr="00396D05">
              <w:rPr>
                <w:rFonts w:ascii="Arial" w:hAnsi="Arial" w:cs="Arial"/>
              </w:rPr>
              <w:t xml:space="preserve">Assessment of the state of all ecological assets (including areas affected by alien species) and the performance of ecological systems. </w:t>
            </w:r>
          </w:p>
          <w:p w14:paraId="63C694CC" w14:textId="77777777" w:rsidR="00651AD9" w:rsidRPr="00396D05" w:rsidRDefault="00651AD9" w:rsidP="001D5FA8">
            <w:pPr>
              <w:numPr>
                <w:ilvl w:val="0"/>
                <w:numId w:val="88"/>
              </w:numPr>
              <w:spacing w:after="240" w:line="240" w:lineRule="auto"/>
              <w:contextualSpacing/>
              <w:jc w:val="both"/>
              <w:rPr>
                <w:rFonts w:ascii="Arial" w:hAnsi="Arial" w:cs="Arial"/>
              </w:rPr>
            </w:pPr>
            <w:r w:rsidRPr="00396D05">
              <w:rPr>
                <w:rFonts w:ascii="Arial" w:hAnsi="Arial" w:cs="Arial"/>
              </w:rPr>
              <w:t xml:space="preserve">Assessment of existing river water quality (where data is available). </w:t>
            </w:r>
          </w:p>
          <w:p w14:paraId="54473558" w14:textId="77777777" w:rsidR="00651AD9" w:rsidRPr="00396D05" w:rsidRDefault="00651AD9" w:rsidP="001D5FA8">
            <w:pPr>
              <w:numPr>
                <w:ilvl w:val="0"/>
                <w:numId w:val="88"/>
              </w:numPr>
              <w:spacing w:after="240" w:line="240" w:lineRule="auto"/>
              <w:contextualSpacing/>
              <w:jc w:val="both"/>
              <w:rPr>
                <w:rFonts w:ascii="Arial" w:hAnsi="Arial" w:cs="Arial"/>
              </w:rPr>
            </w:pPr>
            <w:r w:rsidRPr="00396D05">
              <w:rPr>
                <w:rFonts w:ascii="Arial" w:hAnsi="Arial" w:cs="Arial"/>
              </w:rPr>
              <w:t>Identification of all municipal and private land in the vicinity of the river particularly where it can be used to develop flood alleviation options.</w:t>
            </w:r>
          </w:p>
          <w:p w14:paraId="4AD645A3" w14:textId="77777777" w:rsidR="00651AD9" w:rsidRPr="00396D05" w:rsidRDefault="00651AD9" w:rsidP="001D5FA8">
            <w:pPr>
              <w:numPr>
                <w:ilvl w:val="0"/>
                <w:numId w:val="88"/>
              </w:numPr>
              <w:spacing w:after="240" w:line="240" w:lineRule="auto"/>
              <w:contextualSpacing/>
              <w:jc w:val="both"/>
              <w:rPr>
                <w:rFonts w:ascii="Arial" w:hAnsi="Arial" w:cs="Arial"/>
              </w:rPr>
            </w:pPr>
            <w:r w:rsidRPr="00396D05">
              <w:rPr>
                <w:rFonts w:ascii="Arial" w:hAnsi="Arial" w:cs="Arial"/>
              </w:rPr>
              <w:t xml:space="preserve">Development, and application of, a methodology to identify potential locations of proposed flood alleviation interventions. </w:t>
            </w:r>
          </w:p>
          <w:p w14:paraId="193A61CC" w14:textId="77777777" w:rsidR="00651AD9" w:rsidRPr="00396D05" w:rsidRDefault="00651AD9" w:rsidP="001D5FA8">
            <w:pPr>
              <w:numPr>
                <w:ilvl w:val="0"/>
                <w:numId w:val="88"/>
              </w:numPr>
              <w:spacing w:after="240" w:line="240" w:lineRule="auto"/>
              <w:contextualSpacing/>
              <w:jc w:val="both"/>
              <w:rPr>
                <w:rFonts w:ascii="Arial" w:hAnsi="Arial" w:cs="Arial"/>
              </w:rPr>
            </w:pPr>
            <w:r w:rsidRPr="00396D05">
              <w:rPr>
                <w:rFonts w:ascii="Arial" w:hAnsi="Arial" w:cs="Arial"/>
              </w:rPr>
              <w:t>A specific piece of work should be undertaken to clearly define and characterise the waste management issues in the catchment that affect flood and stormwater management. Identify waste management related infrastructure requirements as a part of the proposed masterplan (concept design).</w:t>
            </w:r>
          </w:p>
          <w:p w14:paraId="6FC691F1" w14:textId="77777777" w:rsidR="00651AD9" w:rsidRPr="00396D05" w:rsidRDefault="00651AD9" w:rsidP="001D5FA8">
            <w:pPr>
              <w:spacing w:after="240" w:line="240" w:lineRule="auto"/>
              <w:jc w:val="both"/>
              <w:rPr>
                <w:rFonts w:ascii="Arial" w:hAnsi="Arial" w:cs="Arial"/>
              </w:rPr>
            </w:pPr>
            <w:r w:rsidRPr="00396D05">
              <w:rPr>
                <w:rFonts w:ascii="Arial" w:hAnsi="Arial" w:cs="Arial"/>
              </w:rPr>
              <w:t xml:space="preserve">All information to be captured in a spatial format compatible with the City of Johannesburg and Johannesburg Roads Agency’s GIS systems, as well as being written up in narrative reports.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058"/>
              <w:gridCol w:w="4059"/>
            </w:tblGrid>
            <w:tr w:rsidR="00651AD9" w:rsidRPr="00396D05" w14:paraId="68D411F7" w14:textId="77777777">
              <w:tc>
                <w:tcPr>
                  <w:tcW w:w="4530" w:type="dxa"/>
                </w:tcPr>
                <w:p w14:paraId="2FD9CBA7"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b/>
                    </w:rPr>
                  </w:pPr>
                  <w:r w:rsidRPr="00396D05">
                    <w:rPr>
                      <w:rFonts w:ascii="Arial" w:hAnsi="Arial" w:cs="Arial"/>
                      <w:b/>
                    </w:rPr>
                    <w:t>Milestones</w:t>
                  </w:r>
                </w:p>
              </w:tc>
              <w:tc>
                <w:tcPr>
                  <w:tcW w:w="4530" w:type="dxa"/>
                </w:tcPr>
                <w:p w14:paraId="51669E4F"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b/>
                    </w:rPr>
                  </w:pPr>
                  <w:r w:rsidRPr="00396D05">
                    <w:rPr>
                      <w:rFonts w:ascii="Arial" w:hAnsi="Arial" w:cs="Arial"/>
                      <w:b/>
                    </w:rPr>
                    <w:t>Deadline (persons responsible)</w:t>
                  </w:r>
                </w:p>
              </w:tc>
            </w:tr>
            <w:tr w:rsidR="00651AD9" w:rsidRPr="00396D05" w14:paraId="567C5FED" w14:textId="77777777">
              <w:tc>
                <w:tcPr>
                  <w:tcW w:w="4530" w:type="dxa"/>
                </w:tcPr>
                <w:p w14:paraId="2AC225B2"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rPr>
                  </w:pPr>
                  <w:r w:rsidRPr="00396D05">
                    <w:rPr>
                      <w:rFonts w:ascii="Arial" w:hAnsi="Arial" w:cs="Arial"/>
                    </w:rPr>
                    <w:t>2.3.1 Draft Ecological, Infrastructure and Land use Analysis</w:t>
                  </w:r>
                </w:p>
              </w:tc>
              <w:tc>
                <w:tcPr>
                  <w:tcW w:w="4530" w:type="dxa"/>
                </w:tcPr>
                <w:p w14:paraId="752CE5E4"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rPr>
                  </w:pPr>
                  <w:r w:rsidRPr="00396D05">
                    <w:rPr>
                      <w:rFonts w:ascii="Arial" w:hAnsi="Arial" w:cs="Arial"/>
                    </w:rPr>
                    <w:t>3 months after project start (team leader, ecologist, ecologist, civil engineer, GIS Specialist)</w:t>
                  </w:r>
                </w:p>
              </w:tc>
            </w:tr>
            <w:tr w:rsidR="00651AD9" w:rsidRPr="00396D05" w14:paraId="02DFFC58" w14:textId="77777777">
              <w:tc>
                <w:tcPr>
                  <w:tcW w:w="4530" w:type="dxa"/>
                </w:tcPr>
                <w:p w14:paraId="7C78E9ED"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rPr>
                  </w:pPr>
                  <w:r w:rsidRPr="00396D05">
                    <w:rPr>
                      <w:rFonts w:ascii="Arial" w:hAnsi="Arial" w:cs="Arial"/>
                    </w:rPr>
                    <w:t xml:space="preserve">2.3.2 Final Ecological, Infrastructure and Land use Analysis. </w:t>
                  </w:r>
                </w:p>
              </w:tc>
              <w:tc>
                <w:tcPr>
                  <w:tcW w:w="4530" w:type="dxa"/>
                </w:tcPr>
                <w:p w14:paraId="45B31957"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rPr>
                  </w:pPr>
                  <w:r w:rsidRPr="00396D05">
                    <w:rPr>
                      <w:rFonts w:ascii="Arial" w:hAnsi="Arial" w:cs="Arial"/>
                    </w:rPr>
                    <w:t>4 months after project start (team leader, ecologist, ecologist, civil engineer, GIS Specialist)</w:t>
                  </w:r>
                </w:p>
              </w:tc>
            </w:tr>
          </w:tbl>
          <w:p w14:paraId="65E0785C" w14:textId="77777777" w:rsidR="00651AD9" w:rsidRPr="00396D05" w:rsidRDefault="00651AD9" w:rsidP="001D5FA8">
            <w:pPr>
              <w:keepNext/>
              <w:keepLines/>
              <w:numPr>
                <w:ilvl w:val="1"/>
                <w:numId w:val="0"/>
              </w:numPr>
              <w:spacing w:before="240" w:after="240" w:line="240" w:lineRule="auto"/>
              <w:ind w:left="425" w:hanging="425"/>
              <w:jc w:val="both"/>
              <w:outlineLvl w:val="0"/>
              <w:rPr>
                <w:rStyle w:val="Heading1Char"/>
                <w:rFonts w:ascii="Arial" w:eastAsia="Calibri" w:hAnsi="Arial" w:cs="Arial"/>
                <w:b w:val="0"/>
                <w:sz w:val="22"/>
                <w:szCs w:val="22"/>
              </w:rPr>
            </w:pPr>
            <w:bookmarkStart w:id="23" w:name="_Toc181814381"/>
            <w:bookmarkStart w:id="24" w:name="_Toc188442845"/>
            <w:r w:rsidRPr="00335704">
              <w:rPr>
                <w:rFonts w:ascii="Arial" w:eastAsia="DengXian Light" w:hAnsi="Arial"/>
                <w:szCs w:val="28"/>
                <w:lang w:val="en-US"/>
              </w:rPr>
              <w:t>Hydrological and Hydraulic Analysis</w:t>
            </w:r>
            <w:bookmarkEnd w:id="23"/>
            <w:bookmarkEnd w:id="24"/>
          </w:p>
          <w:p w14:paraId="6F764AB2" w14:textId="77777777" w:rsidR="00651AD9" w:rsidRPr="00396D05" w:rsidRDefault="00651AD9" w:rsidP="001D5FA8">
            <w:pPr>
              <w:spacing w:after="240" w:line="240" w:lineRule="auto"/>
              <w:jc w:val="both"/>
              <w:rPr>
                <w:rFonts w:ascii="Arial" w:hAnsi="Arial" w:cs="Arial"/>
              </w:rPr>
            </w:pPr>
            <w:r w:rsidRPr="00396D05">
              <w:rPr>
                <w:rFonts w:ascii="Arial" w:hAnsi="Arial" w:cs="Arial"/>
              </w:rPr>
              <w:t>The objective of this study will be to provide insight on the following:</w:t>
            </w:r>
          </w:p>
          <w:p w14:paraId="281C8760" w14:textId="77777777" w:rsidR="00651AD9" w:rsidRPr="00396D05" w:rsidRDefault="00651AD9" w:rsidP="001D5FA8">
            <w:pPr>
              <w:numPr>
                <w:ilvl w:val="0"/>
                <w:numId w:val="89"/>
              </w:numPr>
              <w:spacing w:after="240" w:line="240" w:lineRule="auto"/>
              <w:contextualSpacing/>
              <w:jc w:val="both"/>
              <w:rPr>
                <w:rFonts w:ascii="Arial" w:hAnsi="Arial" w:cs="Arial"/>
              </w:rPr>
            </w:pPr>
            <w:r w:rsidRPr="00396D05">
              <w:rPr>
                <w:rFonts w:ascii="Arial" w:hAnsi="Arial" w:cs="Arial"/>
              </w:rPr>
              <w:t>The nature and mechanisms in which the waterway and groundwater interact, including when there are incidents of surface water flooding and raised groundwater levels.</w:t>
            </w:r>
          </w:p>
          <w:p w14:paraId="69823953" w14:textId="77777777" w:rsidR="00651AD9" w:rsidRPr="00396D05" w:rsidRDefault="00651AD9" w:rsidP="001D5FA8">
            <w:pPr>
              <w:numPr>
                <w:ilvl w:val="0"/>
                <w:numId w:val="89"/>
              </w:numPr>
              <w:spacing w:after="240" w:line="240" w:lineRule="auto"/>
              <w:contextualSpacing/>
              <w:jc w:val="both"/>
              <w:rPr>
                <w:rFonts w:ascii="Arial" w:hAnsi="Arial" w:cs="Arial"/>
              </w:rPr>
            </w:pPr>
            <w:r w:rsidRPr="00396D05">
              <w:rPr>
                <w:rFonts w:ascii="Arial" w:hAnsi="Arial" w:cs="Arial"/>
              </w:rPr>
              <w:t xml:space="preserve">The objective is to analyse and understand the hydrological and hydrogeological dynamic of the </w:t>
            </w:r>
            <w:proofErr w:type="spellStart"/>
            <w:r w:rsidRPr="00396D05">
              <w:rPr>
                <w:rFonts w:ascii="Arial" w:hAnsi="Arial" w:cs="Arial"/>
              </w:rPr>
              <w:t>Jukskei</w:t>
            </w:r>
            <w:proofErr w:type="spellEnd"/>
            <w:r w:rsidRPr="00396D05">
              <w:rPr>
                <w:rFonts w:ascii="Arial" w:hAnsi="Arial" w:cs="Arial"/>
              </w:rPr>
              <w:t xml:space="preserve"> catchment including modelling to propose and plan appropriate flood control measures (including land and ecological restoration).</w:t>
            </w:r>
          </w:p>
          <w:p w14:paraId="43DE21FC" w14:textId="77777777" w:rsidR="00651AD9" w:rsidRPr="00396D05" w:rsidRDefault="00651AD9" w:rsidP="001D5FA8">
            <w:pPr>
              <w:numPr>
                <w:ilvl w:val="0"/>
                <w:numId w:val="89"/>
              </w:numPr>
              <w:spacing w:after="240" w:line="240" w:lineRule="auto"/>
              <w:contextualSpacing/>
              <w:jc w:val="both"/>
              <w:rPr>
                <w:rFonts w:ascii="Arial" w:hAnsi="Arial" w:cs="Arial"/>
              </w:rPr>
            </w:pPr>
            <w:r w:rsidRPr="00396D05">
              <w:rPr>
                <w:rFonts w:ascii="Arial" w:hAnsi="Arial" w:cs="Arial"/>
              </w:rPr>
              <w:t xml:space="preserve">It is anticipated that this analysis will be based on a desk top review of existing data, no primary research or field data collection is anticipated. </w:t>
            </w:r>
          </w:p>
          <w:p w14:paraId="3BCA8B8D" w14:textId="77777777" w:rsidR="00651AD9" w:rsidRPr="00396D05" w:rsidRDefault="00651AD9" w:rsidP="001D5FA8">
            <w:pPr>
              <w:numPr>
                <w:ilvl w:val="0"/>
                <w:numId w:val="89"/>
              </w:numPr>
              <w:spacing w:after="240" w:line="240" w:lineRule="auto"/>
              <w:contextualSpacing/>
              <w:jc w:val="both"/>
              <w:rPr>
                <w:rFonts w:ascii="Arial" w:hAnsi="Arial" w:cs="Arial"/>
              </w:rPr>
            </w:pPr>
            <w:r w:rsidRPr="00396D05">
              <w:rPr>
                <w:rFonts w:ascii="Arial" w:hAnsi="Arial" w:cs="Arial"/>
              </w:rPr>
              <w:t xml:space="preserve">Determine if, or where infiltration and recharge from the waterway into the aquifer is significant and identify opportunities for GI and </w:t>
            </w:r>
            <w:proofErr w:type="spellStart"/>
            <w:r w:rsidRPr="00396D05">
              <w:rPr>
                <w:rFonts w:ascii="Arial" w:hAnsi="Arial" w:cs="Arial"/>
              </w:rPr>
              <w:t>NbS</w:t>
            </w:r>
            <w:proofErr w:type="spellEnd"/>
            <w:r w:rsidRPr="00396D05">
              <w:rPr>
                <w:rFonts w:ascii="Arial" w:hAnsi="Arial" w:cs="Arial"/>
              </w:rPr>
              <w:t xml:space="preserve"> to enhance this and identify associated risks.</w:t>
            </w:r>
          </w:p>
          <w:p w14:paraId="6458733E" w14:textId="77777777" w:rsidR="00651AD9" w:rsidRPr="00396D05" w:rsidRDefault="00651AD9" w:rsidP="001D5FA8">
            <w:pPr>
              <w:spacing w:after="240" w:line="240" w:lineRule="auto"/>
              <w:jc w:val="both"/>
              <w:rPr>
                <w:rFonts w:ascii="Arial" w:hAnsi="Arial" w:cs="Arial"/>
              </w:rPr>
            </w:pPr>
            <w:r w:rsidRPr="00396D05">
              <w:rPr>
                <w:rFonts w:ascii="Arial" w:hAnsi="Arial" w:cs="Arial"/>
              </w:rPr>
              <w:t xml:space="preserve">The following tasks will be undertaken: </w:t>
            </w:r>
          </w:p>
          <w:p w14:paraId="3049F541" w14:textId="77777777" w:rsidR="00651AD9" w:rsidRPr="00396D05" w:rsidRDefault="00651AD9" w:rsidP="001D5FA8">
            <w:pPr>
              <w:spacing w:after="240" w:line="240" w:lineRule="auto"/>
              <w:jc w:val="both"/>
              <w:rPr>
                <w:rFonts w:ascii="Arial" w:hAnsi="Arial" w:cs="Arial"/>
              </w:rPr>
            </w:pPr>
            <w:r w:rsidRPr="00396D05">
              <w:rPr>
                <w:rFonts w:ascii="Arial" w:hAnsi="Arial" w:cs="Arial"/>
              </w:rPr>
              <w:t xml:space="preserve">Develop a rainfall runoff / hydrological model including scenario modelling (1:50; 1:00; 1:200) and Projected Climate Change for 2050 (Status Quo) of the catchment and waterways to understand water flow, flood extent and water quality for following scenarios: </w:t>
            </w:r>
          </w:p>
          <w:p w14:paraId="20528F63" w14:textId="77777777" w:rsidR="00651AD9" w:rsidRPr="002476A6" w:rsidRDefault="00651AD9" w:rsidP="001D5FA8">
            <w:pPr>
              <w:numPr>
                <w:ilvl w:val="0"/>
                <w:numId w:val="83"/>
              </w:numPr>
              <w:spacing w:after="240" w:line="240" w:lineRule="auto"/>
              <w:ind w:left="851" w:hanging="284"/>
              <w:contextualSpacing/>
              <w:jc w:val="both"/>
              <w:rPr>
                <w:rFonts w:ascii="Arial" w:hAnsi="Arial" w:cs="Arial"/>
              </w:rPr>
            </w:pPr>
            <w:r w:rsidRPr="00335704">
              <w:rPr>
                <w:rFonts w:ascii="Arial" w:hAnsi="Arial" w:cs="Arial"/>
                <w:b/>
                <w:bCs/>
              </w:rPr>
              <w:t>Baseline model</w:t>
            </w:r>
            <w:r w:rsidRPr="002476A6">
              <w:rPr>
                <w:rFonts w:ascii="Arial" w:hAnsi="Arial" w:cs="Arial"/>
              </w:rPr>
              <w:t xml:space="preserve"> of the catchment in its current state</w:t>
            </w:r>
          </w:p>
          <w:p w14:paraId="1A539B77" w14:textId="77777777" w:rsidR="00651AD9" w:rsidRPr="002476A6" w:rsidRDefault="00651AD9" w:rsidP="001D5FA8">
            <w:pPr>
              <w:numPr>
                <w:ilvl w:val="0"/>
                <w:numId w:val="83"/>
              </w:numPr>
              <w:spacing w:after="240" w:line="240" w:lineRule="auto"/>
              <w:ind w:left="851" w:hanging="284"/>
              <w:contextualSpacing/>
              <w:jc w:val="both"/>
              <w:rPr>
                <w:rFonts w:ascii="Arial" w:hAnsi="Arial" w:cs="Arial"/>
              </w:rPr>
            </w:pPr>
            <w:r w:rsidRPr="00335704">
              <w:rPr>
                <w:rFonts w:ascii="Arial" w:hAnsi="Arial" w:cs="Arial"/>
                <w:b/>
                <w:bCs/>
              </w:rPr>
              <w:t>Business As Usual</w:t>
            </w:r>
            <w:r w:rsidRPr="002476A6">
              <w:rPr>
                <w:rFonts w:ascii="Arial" w:hAnsi="Arial" w:cs="Arial"/>
              </w:rPr>
              <w:t xml:space="preserve"> scenario indicating the future state of the catchment with climate change projections without any intervention. </w:t>
            </w:r>
          </w:p>
          <w:p w14:paraId="147FD72F" w14:textId="77777777" w:rsidR="00651AD9" w:rsidRPr="002476A6" w:rsidRDefault="00651AD9" w:rsidP="001D5FA8">
            <w:pPr>
              <w:numPr>
                <w:ilvl w:val="0"/>
                <w:numId w:val="83"/>
              </w:numPr>
              <w:spacing w:after="240" w:line="240" w:lineRule="auto"/>
              <w:ind w:left="851" w:hanging="284"/>
              <w:contextualSpacing/>
              <w:jc w:val="both"/>
              <w:rPr>
                <w:rFonts w:ascii="Arial" w:hAnsi="Arial" w:cs="Arial"/>
              </w:rPr>
            </w:pPr>
            <w:r w:rsidRPr="00335704">
              <w:rPr>
                <w:rFonts w:ascii="Arial" w:hAnsi="Arial" w:cs="Arial"/>
                <w:b/>
                <w:bCs/>
              </w:rPr>
              <w:lastRenderedPageBreak/>
              <w:t>Clean scenario</w:t>
            </w:r>
            <w:r w:rsidRPr="002476A6">
              <w:rPr>
                <w:rFonts w:ascii="Arial" w:hAnsi="Arial" w:cs="Arial"/>
              </w:rPr>
              <w:t xml:space="preserve"> climate change projections after non infrastructure interventions proposed in the Transformative Rivers Management Programme (TRMP) have been implemented. </w:t>
            </w:r>
          </w:p>
          <w:p w14:paraId="076EED56" w14:textId="77777777" w:rsidR="00651AD9" w:rsidRPr="002476A6" w:rsidRDefault="00651AD9" w:rsidP="001D5FA8">
            <w:pPr>
              <w:numPr>
                <w:ilvl w:val="0"/>
                <w:numId w:val="83"/>
              </w:numPr>
              <w:spacing w:after="240" w:line="240" w:lineRule="auto"/>
              <w:ind w:left="851" w:hanging="284"/>
              <w:contextualSpacing/>
              <w:jc w:val="both"/>
              <w:rPr>
                <w:rFonts w:ascii="Arial" w:hAnsi="Arial" w:cs="Arial"/>
              </w:rPr>
            </w:pPr>
            <w:r w:rsidRPr="00335704">
              <w:rPr>
                <w:rFonts w:ascii="Arial" w:hAnsi="Arial" w:cs="Arial"/>
                <w:b/>
                <w:bCs/>
              </w:rPr>
              <w:t>Nature Based Solutions (</w:t>
            </w:r>
            <w:proofErr w:type="spellStart"/>
            <w:r w:rsidRPr="00335704">
              <w:rPr>
                <w:rFonts w:ascii="Arial" w:hAnsi="Arial" w:cs="Arial"/>
                <w:b/>
                <w:bCs/>
              </w:rPr>
              <w:t>NbS</w:t>
            </w:r>
            <w:proofErr w:type="spellEnd"/>
            <w:r w:rsidRPr="00335704">
              <w:rPr>
                <w:rFonts w:ascii="Arial" w:hAnsi="Arial" w:cs="Arial"/>
                <w:b/>
                <w:bCs/>
              </w:rPr>
              <w:t>)</w:t>
            </w:r>
            <w:r w:rsidRPr="002476A6">
              <w:rPr>
                <w:rFonts w:ascii="Arial" w:hAnsi="Arial" w:cs="Arial"/>
              </w:rPr>
              <w:t xml:space="preserve"> scenario indicating climate change projections with only the </w:t>
            </w:r>
            <w:proofErr w:type="spellStart"/>
            <w:r w:rsidRPr="002476A6">
              <w:rPr>
                <w:rFonts w:ascii="Arial" w:hAnsi="Arial" w:cs="Arial"/>
              </w:rPr>
              <w:t>NbS</w:t>
            </w:r>
            <w:proofErr w:type="spellEnd"/>
            <w:r w:rsidRPr="002476A6">
              <w:rPr>
                <w:rFonts w:ascii="Arial" w:hAnsi="Arial" w:cs="Arial"/>
              </w:rPr>
              <w:t xml:space="preserve"> implemented excluding the impact of the TRMP. </w:t>
            </w:r>
          </w:p>
          <w:p w14:paraId="4593A5C1" w14:textId="77777777" w:rsidR="00651AD9" w:rsidRPr="002476A6" w:rsidRDefault="00651AD9" w:rsidP="001D5FA8">
            <w:pPr>
              <w:numPr>
                <w:ilvl w:val="0"/>
                <w:numId w:val="83"/>
              </w:numPr>
              <w:spacing w:after="240" w:line="240" w:lineRule="auto"/>
              <w:ind w:left="851" w:hanging="284"/>
              <w:contextualSpacing/>
              <w:jc w:val="both"/>
              <w:rPr>
                <w:rFonts w:ascii="Arial" w:hAnsi="Arial" w:cs="Arial"/>
              </w:rPr>
            </w:pPr>
            <w:r w:rsidRPr="00335704">
              <w:rPr>
                <w:rFonts w:ascii="Arial" w:hAnsi="Arial" w:cs="Arial"/>
                <w:b/>
                <w:bCs/>
              </w:rPr>
              <w:t>Ideal Scenario</w:t>
            </w:r>
            <w:r w:rsidRPr="002476A6">
              <w:rPr>
                <w:rFonts w:ascii="Arial" w:hAnsi="Arial" w:cs="Arial"/>
              </w:rPr>
              <w:t xml:space="preserve"> indicating climate change projections with TRMP and </w:t>
            </w:r>
            <w:proofErr w:type="spellStart"/>
            <w:r w:rsidRPr="002476A6">
              <w:rPr>
                <w:rFonts w:ascii="Arial" w:hAnsi="Arial" w:cs="Arial"/>
              </w:rPr>
              <w:t>NbS</w:t>
            </w:r>
            <w:proofErr w:type="spellEnd"/>
            <w:r w:rsidRPr="002476A6">
              <w:rPr>
                <w:rFonts w:ascii="Arial" w:hAnsi="Arial" w:cs="Arial"/>
              </w:rPr>
              <w:t xml:space="preserve"> interventions implemented.  </w:t>
            </w:r>
          </w:p>
          <w:p w14:paraId="4C4AA8B7" w14:textId="77777777" w:rsidR="00651AD9" w:rsidRPr="00396D05" w:rsidRDefault="00651AD9" w:rsidP="001D5FA8">
            <w:pPr>
              <w:spacing w:after="240" w:line="240" w:lineRule="auto"/>
              <w:jc w:val="both"/>
              <w:rPr>
                <w:rFonts w:ascii="Arial" w:hAnsi="Arial" w:cs="Arial"/>
              </w:rPr>
            </w:pPr>
            <w:r w:rsidRPr="00396D05">
              <w:rPr>
                <w:rFonts w:ascii="Arial" w:hAnsi="Arial" w:cs="Arial"/>
              </w:rPr>
              <w:t xml:space="preserve">The Baseline Model and Clean Scenario will initially be modelled. The nature-based solutions and ideal scenario will be </w:t>
            </w:r>
            <w:r w:rsidR="00335704" w:rsidRPr="00335704">
              <w:rPr>
                <w:rFonts w:ascii="Arial" w:hAnsi="Arial" w:cs="Arial"/>
              </w:rPr>
              <w:t>modelled</w:t>
            </w:r>
            <w:r w:rsidRPr="00396D05">
              <w:rPr>
                <w:rFonts w:ascii="Arial" w:hAnsi="Arial" w:cs="Arial"/>
              </w:rPr>
              <w:t xml:space="preserve"> after proposed interventions have been identified.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037"/>
              <w:gridCol w:w="4080"/>
            </w:tblGrid>
            <w:tr w:rsidR="00335704" w:rsidRPr="00335704" w14:paraId="7B09E7D6" w14:textId="77777777">
              <w:tc>
                <w:tcPr>
                  <w:tcW w:w="4530" w:type="dxa"/>
                </w:tcPr>
                <w:p w14:paraId="673758E2"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b/>
                    </w:rPr>
                  </w:pPr>
                  <w:r w:rsidRPr="00335704">
                    <w:rPr>
                      <w:rFonts w:ascii="Arial" w:hAnsi="Arial" w:cs="Arial"/>
                      <w:b/>
                    </w:rPr>
                    <w:t>Milestones</w:t>
                  </w:r>
                </w:p>
              </w:tc>
              <w:tc>
                <w:tcPr>
                  <w:tcW w:w="4530" w:type="dxa"/>
                </w:tcPr>
                <w:p w14:paraId="5159BF3A"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b/>
                    </w:rPr>
                  </w:pPr>
                  <w:r w:rsidRPr="00335704">
                    <w:rPr>
                      <w:rFonts w:ascii="Arial" w:hAnsi="Arial" w:cs="Arial"/>
                      <w:b/>
                    </w:rPr>
                    <w:t>Deadline (persons responsible)</w:t>
                  </w:r>
                </w:p>
              </w:tc>
            </w:tr>
            <w:tr w:rsidR="00335704" w:rsidRPr="00335704" w14:paraId="77256898" w14:textId="77777777">
              <w:tc>
                <w:tcPr>
                  <w:tcW w:w="4530" w:type="dxa"/>
                </w:tcPr>
                <w:p w14:paraId="460FFFCB"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 xml:space="preserve">2.4.1 Draft of the Hydrological and Hydraulic Analysis report. </w:t>
                  </w:r>
                </w:p>
              </w:tc>
              <w:tc>
                <w:tcPr>
                  <w:tcW w:w="4530" w:type="dxa"/>
                </w:tcPr>
                <w:p w14:paraId="6ED4DCBE"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4 months after project start (team leader, hydrologist, civil engineer, Geohydrologist and Hydraulic Engineer)</w:t>
                  </w:r>
                </w:p>
              </w:tc>
            </w:tr>
            <w:tr w:rsidR="00335704" w:rsidRPr="00335704" w14:paraId="1C387ECE" w14:textId="77777777">
              <w:tc>
                <w:tcPr>
                  <w:tcW w:w="4530" w:type="dxa"/>
                </w:tcPr>
                <w:p w14:paraId="712A8DEB"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2.4.2 Final versions Hydrological and Hydraulic Analysis report.</w:t>
                  </w:r>
                </w:p>
              </w:tc>
              <w:tc>
                <w:tcPr>
                  <w:tcW w:w="4530" w:type="dxa"/>
                </w:tcPr>
                <w:p w14:paraId="08937692"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5 months after project start (team leader, hydrologist, civil engineer, Geohydrologist and Hydraulic Engineer)</w:t>
                  </w:r>
                </w:p>
              </w:tc>
            </w:tr>
          </w:tbl>
          <w:p w14:paraId="3E656E6A" w14:textId="77777777" w:rsidR="00651AD9" w:rsidRPr="00396D05" w:rsidRDefault="00651AD9" w:rsidP="001D5FA8">
            <w:pPr>
              <w:keepNext/>
              <w:keepLines/>
              <w:numPr>
                <w:ilvl w:val="1"/>
                <w:numId w:val="0"/>
              </w:numPr>
              <w:spacing w:before="240" w:after="240" w:line="240" w:lineRule="auto"/>
              <w:ind w:left="425" w:hanging="425"/>
              <w:jc w:val="both"/>
              <w:outlineLvl w:val="0"/>
              <w:rPr>
                <w:rStyle w:val="Heading1Char"/>
                <w:rFonts w:ascii="Arial" w:eastAsia="Calibri" w:hAnsi="Arial" w:cs="Arial"/>
                <w:b w:val="0"/>
                <w:sz w:val="22"/>
                <w:szCs w:val="22"/>
              </w:rPr>
            </w:pPr>
            <w:bookmarkStart w:id="25" w:name="_Toc181814382"/>
            <w:bookmarkStart w:id="26" w:name="_Toc188442846"/>
            <w:r w:rsidRPr="00335704">
              <w:rPr>
                <w:rFonts w:ascii="Arial" w:eastAsia="DengXian Light" w:hAnsi="Arial"/>
                <w:szCs w:val="28"/>
                <w:lang w:val="en-US"/>
              </w:rPr>
              <w:t>Flood Risk Assessment</w:t>
            </w:r>
            <w:bookmarkEnd w:id="25"/>
            <w:bookmarkEnd w:id="26"/>
          </w:p>
          <w:p w14:paraId="5449C095" w14:textId="77777777" w:rsidR="00651AD9" w:rsidRPr="00396D05" w:rsidRDefault="00651AD9" w:rsidP="001D5FA8">
            <w:pPr>
              <w:spacing w:after="240" w:line="240" w:lineRule="auto"/>
              <w:jc w:val="both"/>
              <w:rPr>
                <w:rFonts w:ascii="Arial" w:hAnsi="Arial" w:cs="Arial"/>
              </w:rPr>
            </w:pPr>
            <w:r w:rsidRPr="00396D05">
              <w:rPr>
                <w:rFonts w:ascii="Arial" w:hAnsi="Arial" w:cs="Arial"/>
              </w:rPr>
              <w:t xml:space="preserve">This portion of the study will require the following tasks to be undertaken. </w:t>
            </w:r>
          </w:p>
          <w:p w14:paraId="2C6DF96F" w14:textId="77777777" w:rsidR="00651AD9" w:rsidRPr="00396D05" w:rsidRDefault="00651AD9" w:rsidP="001D5FA8">
            <w:pPr>
              <w:numPr>
                <w:ilvl w:val="0"/>
                <w:numId w:val="90"/>
              </w:numPr>
              <w:spacing w:after="240" w:line="240" w:lineRule="auto"/>
              <w:contextualSpacing/>
              <w:jc w:val="both"/>
              <w:rPr>
                <w:rFonts w:ascii="Arial" w:hAnsi="Arial" w:cs="Arial"/>
              </w:rPr>
            </w:pPr>
            <w:r w:rsidRPr="00396D05">
              <w:rPr>
                <w:rFonts w:ascii="Arial" w:hAnsi="Arial" w:cs="Arial"/>
              </w:rPr>
              <w:t xml:space="preserve">Map existing areas that are susceptible to flooding and detail when and why this has occurred through a review of historical assessment of flooding and the associated impacts and damage in the catchment. </w:t>
            </w:r>
          </w:p>
          <w:p w14:paraId="1206E0FB" w14:textId="77777777" w:rsidR="00651AD9" w:rsidRPr="00396D05" w:rsidRDefault="00651AD9" w:rsidP="001D5FA8">
            <w:pPr>
              <w:numPr>
                <w:ilvl w:val="0"/>
                <w:numId w:val="90"/>
              </w:numPr>
              <w:spacing w:after="240" w:line="240" w:lineRule="auto"/>
              <w:contextualSpacing/>
              <w:jc w:val="both"/>
              <w:rPr>
                <w:rFonts w:ascii="Arial" w:hAnsi="Arial" w:cs="Arial"/>
              </w:rPr>
            </w:pPr>
            <w:r w:rsidRPr="00396D05">
              <w:rPr>
                <w:rFonts w:ascii="Arial" w:hAnsi="Arial" w:cs="Arial"/>
              </w:rPr>
              <w:t xml:space="preserve">Provide a detailed analysis of how the river interacts with groundwater flows and the implications of these regarding flooding and the flood risk and management. </w:t>
            </w:r>
          </w:p>
          <w:p w14:paraId="2CF1C5DE" w14:textId="77777777" w:rsidR="00651AD9" w:rsidRPr="00396D05" w:rsidRDefault="00651AD9" w:rsidP="001D5FA8">
            <w:pPr>
              <w:numPr>
                <w:ilvl w:val="0"/>
                <w:numId w:val="90"/>
              </w:numPr>
              <w:spacing w:after="240" w:line="240" w:lineRule="auto"/>
              <w:contextualSpacing/>
              <w:jc w:val="both"/>
              <w:rPr>
                <w:rFonts w:ascii="Arial" w:hAnsi="Arial" w:cs="Arial"/>
              </w:rPr>
            </w:pPr>
            <w:r w:rsidRPr="00396D05">
              <w:rPr>
                <w:rFonts w:ascii="Arial" w:hAnsi="Arial" w:cs="Arial"/>
              </w:rPr>
              <w:t xml:space="preserve">Where relevant and needed it will be necessary to revise and or update the flood lines for the catchment. This will include a review of the climate change projections as an input into this work. </w:t>
            </w:r>
          </w:p>
          <w:p w14:paraId="52409077" w14:textId="77777777" w:rsidR="00651AD9" w:rsidRPr="00396D05" w:rsidRDefault="00651AD9" w:rsidP="001D5FA8">
            <w:pPr>
              <w:numPr>
                <w:ilvl w:val="0"/>
                <w:numId w:val="90"/>
              </w:numPr>
              <w:spacing w:after="240" w:line="240" w:lineRule="auto"/>
              <w:contextualSpacing/>
              <w:jc w:val="both"/>
              <w:rPr>
                <w:rFonts w:ascii="Arial" w:hAnsi="Arial" w:cs="Arial"/>
              </w:rPr>
            </w:pPr>
            <w:r w:rsidRPr="00396D05">
              <w:rPr>
                <w:rFonts w:ascii="Arial" w:hAnsi="Arial" w:cs="Arial"/>
              </w:rPr>
              <w:t>Develop a methodology to define the flood risks associated with the catchment and opportunities to mitigate against the risk.</w:t>
            </w:r>
          </w:p>
          <w:p w14:paraId="11F315A0" w14:textId="77777777" w:rsidR="00651AD9" w:rsidRPr="00396D05" w:rsidRDefault="00651AD9" w:rsidP="001D5FA8">
            <w:pPr>
              <w:spacing w:after="240" w:line="240" w:lineRule="auto"/>
              <w:jc w:val="both"/>
              <w:rPr>
                <w:rFonts w:ascii="Arial" w:hAnsi="Arial" w:cs="Arial"/>
              </w:rPr>
            </w:pPr>
            <w:r w:rsidRPr="00396D05">
              <w:rPr>
                <w:rFonts w:ascii="Arial" w:hAnsi="Arial" w:cs="Arial"/>
              </w:rPr>
              <w:t xml:space="preserve">The Transformative Rivers Management Programme (TRMP) includes a project on the removal of invasive species and riverine health. The studies undertaken as a part of this project should determine if the removal of invasive species will have an impact on the flow of the river. The study should also consider what impact the TRMP will have on the flood risk if any.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036"/>
              <w:gridCol w:w="4081"/>
            </w:tblGrid>
            <w:tr w:rsidR="00651AD9" w:rsidRPr="00396D05" w14:paraId="7BC293FB" w14:textId="77777777">
              <w:tc>
                <w:tcPr>
                  <w:tcW w:w="4530" w:type="dxa"/>
                </w:tcPr>
                <w:p w14:paraId="35916049"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b/>
                    </w:rPr>
                  </w:pPr>
                  <w:bookmarkStart w:id="27" w:name="_Hlk169270442"/>
                  <w:r w:rsidRPr="00396D05">
                    <w:rPr>
                      <w:rFonts w:ascii="Arial" w:hAnsi="Arial" w:cs="Arial"/>
                      <w:b/>
                    </w:rPr>
                    <w:t>Milestones</w:t>
                  </w:r>
                </w:p>
              </w:tc>
              <w:tc>
                <w:tcPr>
                  <w:tcW w:w="4530" w:type="dxa"/>
                </w:tcPr>
                <w:p w14:paraId="25279D19"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b/>
                    </w:rPr>
                  </w:pPr>
                  <w:r w:rsidRPr="00396D05">
                    <w:rPr>
                      <w:rFonts w:ascii="Arial" w:hAnsi="Arial" w:cs="Arial"/>
                      <w:b/>
                    </w:rPr>
                    <w:t>Deadline (persons responsible)</w:t>
                  </w:r>
                </w:p>
              </w:tc>
            </w:tr>
            <w:tr w:rsidR="00651AD9" w:rsidRPr="00396D05" w14:paraId="6F8C7F91" w14:textId="77777777">
              <w:tc>
                <w:tcPr>
                  <w:tcW w:w="4530" w:type="dxa"/>
                </w:tcPr>
                <w:p w14:paraId="72B40475"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rPr>
                  </w:pPr>
                  <w:r w:rsidRPr="00396D05">
                    <w:rPr>
                      <w:rFonts w:ascii="Arial" w:hAnsi="Arial" w:cs="Arial"/>
                    </w:rPr>
                    <w:t xml:space="preserve">2.5.1 Draft of the Flood Fisk Assessment report. </w:t>
                  </w:r>
                </w:p>
              </w:tc>
              <w:tc>
                <w:tcPr>
                  <w:tcW w:w="4530" w:type="dxa"/>
                </w:tcPr>
                <w:p w14:paraId="7F1BFB81"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rPr>
                  </w:pPr>
                  <w:r w:rsidRPr="00396D05">
                    <w:rPr>
                      <w:rFonts w:ascii="Arial" w:hAnsi="Arial" w:cs="Arial"/>
                    </w:rPr>
                    <w:t>5 months after project start (team leader, hydrologist, civil engineer, Geohydrologist and Hydraulic Engineer)</w:t>
                  </w:r>
                </w:p>
              </w:tc>
            </w:tr>
            <w:tr w:rsidR="00651AD9" w:rsidRPr="00396D05" w14:paraId="1982959B" w14:textId="77777777">
              <w:tc>
                <w:tcPr>
                  <w:tcW w:w="4530" w:type="dxa"/>
                </w:tcPr>
                <w:p w14:paraId="7C06D9AE"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rPr>
                  </w:pPr>
                  <w:r w:rsidRPr="00396D05">
                    <w:rPr>
                      <w:rFonts w:ascii="Arial" w:hAnsi="Arial" w:cs="Arial"/>
                    </w:rPr>
                    <w:t>2.5.2 Final versions Flood Risk Assessment report.</w:t>
                  </w:r>
                </w:p>
              </w:tc>
              <w:tc>
                <w:tcPr>
                  <w:tcW w:w="4530" w:type="dxa"/>
                </w:tcPr>
                <w:p w14:paraId="2DD9D9BB" w14:textId="77777777" w:rsidR="00651AD9" w:rsidRPr="00396D05" w:rsidRDefault="00651AD9" w:rsidP="00E67714">
                  <w:pPr>
                    <w:framePr w:hSpace="180" w:wrap="around" w:vAnchor="text" w:hAnchor="margin" w:xAlign="center" w:y="264"/>
                    <w:spacing w:before="40" w:after="40" w:line="240" w:lineRule="auto"/>
                    <w:jc w:val="both"/>
                    <w:rPr>
                      <w:rFonts w:ascii="Arial" w:hAnsi="Arial" w:cs="Arial"/>
                    </w:rPr>
                  </w:pPr>
                  <w:r w:rsidRPr="00396D05">
                    <w:rPr>
                      <w:rFonts w:ascii="Arial" w:hAnsi="Arial" w:cs="Arial"/>
                    </w:rPr>
                    <w:t>6 months after project start (team leader, hydrologist, civil engineer, Geohydrologist and Hydraulic Engineer)</w:t>
                  </w:r>
                </w:p>
              </w:tc>
            </w:tr>
          </w:tbl>
          <w:p w14:paraId="41B21767" w14:textId="77777777" w:rsidR="00651AD9" w:rsidRPr="00396D05" w:rsidRDefault="00651AD9" w:rsidP="001D5FA8">
            <w:pPr>
              <w:keepNext/>
              <w:keepLines/>
              <w:numPr>
                <w:ilvl w:val="1"/>
                <w:numId w:val="0"/>
              </w:numPr>
              <w:spacing w:before="240" w:after="240" w:line="240" w:lineRule="auto"/>
              <w:ind w:left="425" w:hanging="425"/>
              <w:jc w:val="both"/>
              <w:outlineLvl w:val="0"/>
              <w:rPr>
                <w:rStyle w:val="Heading1Char"/>
                <w:rFonts w:ascii="Arial" w:eastAsia="Calibri" w:hAnsi="Arial" w:cs="Arial"/>
                <w:b w:val="0"/>
                <w:sz w:val="22"/>
                <w:szCs w:val="22"/>
              </w:rPr>
            </w:pPr>
            <w:bookmarkStart w:id="28" w:name="_Toc181814383"/>
            <w:bookmarkStart w:id="29" w:name="_Toc188442847"/>
            <w:bookmarkEnd w:id="27"/>
            <w:r w:rsidRPr="00335704">
              <w:rPr>
                <w:rFonts w:ascii="Arial" w:eastAsia="DengXian Light" w:hAnsi="Arial"/>
                <w:szCs w:val="28"/>
                <w:lang w:val="en-US"/>
              </w:rPr>
              <w:t xml:space="preserve">Infrastructure </w:t>
            </w:r>
            <w:proofErr w:type="spellStart"/>
            <w:r w:rsidRPr="00335704">
              <w:rPr>
                <w:rFonts w:ascii="Arial" w:eastAsia="DengXian Light" w:hAnsi="Arial"/>
                <w:szCs w:val="28"/>
                <w:lang w:val="en-US"/>
              </w:rPr>
              <w:t>Programme</w:t>
            </w:r>
            <w:proofErr w:type="spellEnd"/>
            <w:r w:rsidRPr="00335704">
              <w:rPr>
                <w:rFonts w:ascii="Arial" w:eastAsia="DengXian Light" w:hAnsi="Arial"/>
                <w:szCs w:val="28"/>
                <w:lang w:val="en-US"/>
              </w:rPr>
              <w:t xml:space="preserve"> Development: High level master planning of Hybrid and Nature based solutions</w:t>
            </w:r>
            <w:bookmarkEnd w:id="28"/>
            <w:bookmarkEnd w:id="29"/>
            <w:r w:rsidRPr="00335704">
              <w:rPr>
                <w:rFonts w:ascii="Arial" w:eastAsia="DengXian Light" w:hAnsi="Arial"/>
                <w:szCs w:val="28"/>
                <w:lang w:val="en-US"/>
              </w:rPr>
              <w:t xml:space="preserve"> </w:t>
            </w:r>
          </w:p>
          <w:p w14:paraId="683897D1" w14:textId="77777777" w:rsidR="00651AD9" w:rsidRPr="00396D05" w:rsidRDefault="00651AD9" w:rsidP="001D5FA8">
            <w:pPr>
              <w:spacing w:after="240" w:line="240" w:lineRule="auto"/>
              <w:jc w:val="both"/>
              <w:rPr>
                <w:rFonts w:ascii="Arial" w:hAnsi="Arial" w:cs="Arial"/>
              </w:rPr>
            </w:pPr>
            <w:r w:rsidRPr="00396D05">
              <w:rPr>
                <w:rFonts w:ascii="Arial" w:hAnsi="Arial" w:cs="Arial"/>
              </w:rPr>
              <w:t>This study will answer the following questions:</w:t>
            </w:r>
          </w:p>
          <w:p w14:paraId="5E251F1D" w14:textId="77777777" w:rsidR="00651AD9" w:rsidRPr="00396D05" w:rsidRDefault="00651AD9" w:rsidP="001D5FA8">
            <w:pPr>
              <w:numPr>
                <w:ilvl w:val="0"/>
                <w:numId w:val="91"/>
              </w:numPr>
              <w:spacing w:after="240" w:line="240" w:lineRule="auto"/>
              <w:contextualSpacing/>
              <w:jc w:val="both"/>
              <w:rPr>
                <w:rFonts w:ascii="Arial" w:hAnsi="Arial" w:cs="Arial"/>
              </w:rPr>
            </w:pPr>
            <w:r w:rsidRPr="00396D05">
              <w:rPr>
                <w:rFonts w:ascii="Arial" w:hAnsi="Arial" w:cs="Arial"/>
              </w:rPr>
              <w:lastRenderedPageBreak/>
              <w:t xml:space="preserve">What flood alleviation interventions should be implemented in terms of their ability to mitigate flooding risks for downstream communities and to optimise potential co-benefits? </w:t>
            </w:r>
          </w:p>
          <w:p w14:paraId="512794D8" w14:textId="77777777" w:rsidR="00651AD9" w:rsidRPr="00396D05" w:rsidRDefault="00651AD9" w:rsidP="001D5FA8">
            <w:pPr>
              <w:numPr>
                <w:ilvl w:val="0"/>
                <w:numId w:val="91"/>
              </w:numPr>
              <w:spacing w:after="240" w:line="240" w:lineRule="auto"/>
              <w:contextualSpacing/>
              <w:jc w:val="both"/>
              <w:rPr>
                <w:rFonts w:ascii="Arial" w:hAnsi="Arial" w:cs="Arial"/>
              </w:rPr>
            </w:pPr>
            <w:r w:rsidRPr="00396D05">
              <w:rPr>
                <w:rFonts w:ascii="Arial" w:hAnsi="Arial" w:cs="Arial"/>
              </w:rPr>
              <w:t xml:space="preserve">What are their individual and overall CAPEX and OPEX requirements and what would be their benefits of </w:t>
            </w:r>
            <w:proofErr w:type="spellStart"/>
            <w:r w:rsidRPr="00396D05">
              <w:rPr>
                <w:rFonts w:ascii="Arial" w:hAnsi="Arial" w:cs="Arial"/>
              </w:rPr>
              <w:t>NbS</w:t>
            </w:r>
            <w:proofErr w:type="spellEnd"/>
            <w:r w:rsidRPr="00396D05">
              <w:rPr>
                <w:rFonts w:ascii="Arial" w:hAnsi="Arial" w:cs="Arial"/>
              </w:rPr>
              <w:t xml:space="preserve"> and Hybrid solutions compared to </w:t>
            </w:r>
            <w:proofErr w:type="spellStart"/>
            <w:r w:rsidRPr="00396D05">
              <w:rPr>
                <w:rFonts w:ascii="Arial" w:hAnsi="Arial" w:cs="Arial"/>
              </w:rPr>
              <w:t>BaU</w:t>
            </w:r>
            <w:proofErr w:type="spellEnd"/>
            <w:r w:rsidRPr="00396D05">
              <w:rPr>
                <w:rFonts w:ascii="Arial" w:hAnsi="Arial" w:cs="Arial"/>
              </w:rPr>
              <w:t xml:space="preserve"> scenario (including planned infrastructure development for the catchment) The following tasks will be undertaken:</w:t>
            </w:r>
          </w:p>
          <w:p w14:paraId="7685FF3A" w14:textId="77777777" w:rsidR="00651AD9" w:rsidRPr="00396D05" w:rsidRDefault="00651AD9" w:rsidP="001D5FA8">
            <w:pPr>
              <w:numPr>
                <w:ilvl w:val="0"/>
                <w:numId w:val="92"/>
              </w:numPr>
              <w:spacing w:after="240" w:line="240" w:lineRule="auto"/>
              <w:contextualSpacing/>
              <w:jc w:val="both"/>
              <w:rPr>
                <w:rFonts w:ascii="Arial" w:hAnsi="Arial" w:cs="Arial"/>
              </w:rPr>
            </w:pPr>
            <w:r w:rsidRPr="00396D05">
              <w:rPr>
                <w:rFonts w:ascii="Arial" w:hAnsi="Arial" w:cs="Arial"/>
              </w:rPr>
              <w:t xml:space="preserve">Develop a methodology to identity and conceptualise infrastructure interventions that can reduce flooding risk. This will include a quantitative assessment of the reduction in potential flooding impact. Methodology to include an assessment of potential co-benefits and how to optimise these co-benefits e.g. </w:t>
            </w:r>
            <w:r w:rsidR="00335704" w:rsidRPr="00335704">
              <w:rPr>
                <w:rFonts w:ascii="Arial" w:hAnsi="Arial" w:cs="Arial"/>
              </w:rPr>
              <w:t>job opportunities (</w:t>
            </w:r>
            <w:r w:rsidRPr="00396D05">
              <w:rPr>
                <w:rFonts w:ascii="Arial" w:hAnsi="Arial" w:cs="Arial"/>
              </w:rPr>
              <w:t xml:space="preserve">relating to maintenance of newly created </w:t>
            </w:r>
            <w:proofErr w:type="spellStart"/>
            <w:r w:rsidRPr="00396D05">
              <w:rPr>
                <w:rFonts w:ascii="Arial" w:hAnsi="Arial" w:cs="Arial"/>
              </w:rPr>
              <w:t>NbS</w:t>
            </w:r>
            <w:proofErr w:type="spellEnd"/>
            <w:r w:rsidRPr="00396D05">
              <w:rPr>
                <w:rFonts w:ascii="Arial" w:hAnsi="Arial" w:cs="Arial"/>
              </w:rPr>
              <w:t xml:space="preserve"> and waste management).</w:t>
            </w:r>
          </w:p>
          <w:p w14:paraId="0D9D4F55" w14:textId="77777777" w:rsidR="00651AD9" w:rsidRPr="00396D05" w:rsidRDefault="00651AD9" w:rsidP="001D5FA8">
            <w:pPr>
              <w:numPr>
                <w:ilvl w:val="0"/>
                <w:numId w:val="92"/>
              </w:numPr>
              <w:spacing w:after="240" w:line="240" w:lineRule="auto"/>
              <w:contextualSpacing/>
              <w:jc w:val="both"/>
              <w:rPr>
                <w:rFonts w:ascii="Arial" w:hAnsi="Arial" w:cs="Arial"/>
              </w:rPr>
            </w:pPr>
            <w:r w:rsidRPr="00396D05">
              <w:rPr>
                <w:rFonts w:ascii="Arial" w:hAnsi="Arial" w:cs="Arial"/>
              </w:rPr>
              <w:t xml:space="preserve">Apply methodology to identify, assess and prioritise proposed locations for interventions. </w:t>
            </w:r>
          </w:p>
          <w:p w14:paraId="66F91BB6" w14:textId="77777777" w:rsidR="00651AD9" w:rsidRPr="00396D05" w:rsidRDefault="00651AD9" w:rsidP="001D5FA8">
            <w:pPr>
              <w:spacing w:after="240" w:line="240" w:lineRule="auto"/>
              <w:jc w:val="both"/>
              <w:rPr>
                <w:rFonts w:ascii="Arial" w:hAnsi="Arial" w:cs="Arial"/>
              </w:rPr>
            </w:pPr>
            <w:proofErr w:type="gramStart"/>
            <w:r w:rsidRPr="00396D05">
              <w:rPr>
                <w:rFonts w:ascii="Arial" w:hAnsi="Arial" w:cs="Arial"/>
              </w:rPr>
              <w:t>On the basis of</w:t>
            </w:r>
            <w:proofErr w:type="gramEnd"/>
            <w:r w:rsidRPr="00396D05">
              <w:rPr>
                <w:rFonts w:ascii="Arial" w:hAnsi="Arial" w:cs="Arial"/>
              </w:rPr>
              <w:t xml:space="preserve"> the analysis completed, detailed conceptual designs for interventions should be developed, including visual representations as well as initial assessments of their CAPEX and OPEX requirements; broad maintenance approaches to the sites; how safety and security issues will be managed; development of open space opportunities for recreational use; and the regulatory approvals that would be required for implementation.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050"/>
              <w:gridCol w:w="4067"/>
            </w:tblGrid>
            <w:tr w:rsidR="00335704" w:rsidRPr="00335704" w14:paraId="14430FC6" w14:textId="77777777">
              <w:tc>
                <w:tcPr>
                  <w:tcW w:w="4530" w:type="dxa"/>
                </w:tcPr>
                <w:p w14:paraId="7DA8F8EB"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b/>
                    </w:rPr>
                  </w:pPr>
                  <w:r w:rsidRPr="00335704">
                    <w:rPr>
                      <w:rFonts w:ascii="Arial" w:hAnsi="Arial" w:cs="Arial"/>
                      <w:b/>
                    </w:rPr>
                    <w:t>Milestones</w:t>
                  </w:r>
                </w:p>
              </w:tc>
              <w:tc>
                <w:tcPr>
                  <w:tcW w:w="4530" w:type="dxa"/>
                </w:tcPr>
                <w:p w14:paraId="56624D79"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b/>
                    </w:rPr>
                  </w:pPr>
                  <w:r w:rsidRPr="00335704">
                    <w:rPr>
                      <w:rFonts w:ascii="Arial" w:hAnsi="Arial" w:cs="Arial"/>
                      <w:b/>
                    </w:rPr>
                    <w:t>Deadline (persons responsible)</w:t>
                  </w:r>
                </w:p>
              </w:tc>
            </w:tr>
            <w:tr w:rsidR="00335704" w:rsidRPr="00335704" w14:paraId="02302CA9" w14:textId="77777777">
              <w:tc>
                <w:tcPr>
                  <w:tcW w:w="4530" w:type="dxa"/>
                </w:tcPr>
                <w:p w14:paraId="6BC0D939"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 xml:space="preserve">2.6.1 Draft Infrastructure Development Programme.  </w:t>
                  </w:r>
                </w:p>
              </w:tc>
              <w:tc>
                <w:tcPr>
                  <w:tcW w:w="4530" w:type="dxa"/>
                </w:tcPr>
                <w:p w14:paraId="605A45AF"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7 months after project start (Municipal infrastructure specialist (civil engineer with experience in water and catchment management, Landscape architect, Ecological expert, Hydrologist, Environmental economist, Urban/Town Planner)</w:t>
                  </w:r>
                </w:p>
              </w:tc>
            </w:tr>
            <w:tr w:rsidR="00335704" w:rsidRPr="00335704" w14:paraId="63B94EF7" w14:textId="77777777">
              <w:tc>
                <w:tcPr>
                  <w:tcW w:w="4530" w:type="dxa"/>
                </w:tcPr>
                <w:p w14:paraId="0D2DF9F5"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lang w:val="fr-FR"/>
                    </w:rPr>
                  </w:pPr>
                  <w:r w:rsidRPr="00335704">
                    <w:rPr>
                      <w:rFonts w:ascii="Arial" w:hAnsi="Arial" w:cs="Arial"/>
                      <w:lang w:val="fr-FR"/>
                    </w:rPr>
                    <w:t xml:space="preserve">2.6.2 Final versions Infrastructure Development Programme.  </w:t>
                  </w:r>
                </w:p>
              </w:tc>
              <w:tc>
                <w:tcPr>
                  <w:tcW w:w="4530" w:type="dxa"/>
                </w:tcPr>
                <w:p w14:paraId="37DAE614"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7.5 months after project start (Municipal infrastructure specialist (civil engineer with experience in water and catchment management, Landscape architect, Ecological expert, Hydrologist, Environmental economist, Urban/Town Planner)</w:t>
                  </w:r>
                </w:p>
              </w:tc>
            </w:tr>
          </w:tbl>
          <w:p w14:paraId="5717561C" w14:textId="77777777" w:rsidR="00651AD9" w:rsidRPr="00396D05" w:rsidRDefault="00651AD9" w:rsidP="001D5FA8">
            <w:pPr>
              <w:keepNext/>
              <w:keepLines/>
              <w:numPr>
                <w:ilvl w:val="1"/>
                <w:numId w:val="0"/>
              </w:numPr>
              <w:spacing w:before="240" w:after="240" w:line="240" w:lineRule="auto"/>
              <w:ind w:left="425" w:hanging="425"/>
              <w:jc w:val="both"/>
              <w:outlineLvl w:val="0"/>
              <w:rPr>
                <w:rStyle w:val="Heading1Char"/>
                <w:rFonts w:ascii="Arial" w:eastAsia="Calibri" w:hAnsi="Arial" w:cs="Arial"/>
                <w:b w:val="0"/>
                <w:sz w:val="22"/>
                <w:szCs w:val="22"/>
              </w:rPr>
            </w:pPr>
            <w:bookmarkStart w:id="30" w:name="_Toc140728964"/>
            <w:bookmarkStart w:id="31" w:name="_Toc147106114"/>
            <w:bookmarkStart w:id="32" w:name="_Toc163652063"/>
            <w:bookmarkStart w:id="33" w:name="_Toc165021344"/>
            <w:bookmarkStart w:id="34" w:name="_Toc181814384"/>
            <w:bookmarkStart w:id="35" w:name="_Toc188442848"/>
            <w:r w:rsidRPr="00335704">
              <w:rPr>
                <w:rFonts w:ascii="Arial" w:eastAsia="DengXian Light" w:hAnsi="Arial"/>
                <w:szCs w:val="28"/>
                <w:lang w:val="en-US"/>
              </w:rPr>
              <w:t xml:space="preserve">Cost-Benefit analysis of the Proposed hybrid </w:t>
            </w:r>
            <w:r w:rsidRPr="00396D05">
              <w:rPr>
                <w:rStyle w:val="Heading1Char"/>
                <w:rFonts w:ascii="Arial" w:eastAsia="Calibri" w:hAnsi="Arial" w:cs="Arial"/>
                <w:sz w:val="22"/>
                <w:szCs w:val="22"/>
              </w:rPr>
              <w:t>flood interventions, including Climate Change Vulnerability Assessment</w:t>
            </w:r>
            <w:bookmarkEnd w:id="30"/>
            <w:bookmarkEnd w:id="31"/>
            <w:bookmarkEnd w:id="32"/>
            <w:bookmarkEnd w:id="33"/>
            <w:bookmarkEnd w:id="34"/>
            <w:bookmarkEnd w:id="35"/>
            <w:r w:rsidRPr="00396D05">
              <w:rPr>
                <w:rStyle w:val="Heading1Char"/>
                <w:rFonts w:ascii="Arial" w:eastAsia="Calibri" w:hAnsi="Arial" w:cs="Arial"/>
                <w:sz w:val="22"/>
                <w:szCs w:val="22"/>
              </w:rPr>
              <w:t xml:space="preserve"> </w:t>
            </w:r>
          </w:p>
          <w:p w14:paraId="354F5E18" w14:textId="77777777" w:rsidR="00651AD9" w:rsidRPr="00396D05" w:rsidRDefault="00651AD9" w:rsidP="001D5FA8">
            <w:pPr>
              <w:spacing w:before="120" w:after="240" w:line="240" w:lineRule="auto"/>
              <w:jc w:val="both"/>
              <w:rPr>
                <w:rFonts w:ascii="Arial" w:hAnsi="Arial" w:cs="Arial"/>
              </w:rPr>
            </w:pPr>
            <w:r w:rsidRPr="00396D05">
              <w:rPr>
                <w:rFonts w:ascii="Arial" w:hAnsi="Arial" w:cs="Arial"/>
              </w:rPr>
              <w:t xml:space="preserve">The overall intention of the Cost Benefit Analysis that will be developed in this project is to build a business case for transformative urban riverine corridor management as compared to conventional management or Business as Usual scenario (including planned hybrid and nature-based infrastructure) </w:t>
            </w:r>
          </w:p>
          <w:p w14:paraId="40D9841A" w14:textId="77777777" w:rsidR="00651AD9" w:rsidRPr="00396D05" w:rsidRDefault="00651AD9" w:rsidP="001D5FA8">
            <w:pPr>
              <w:spacing w:before="120" w:after="240" w:line="240" w:lineRule="auto"/>
              <w:jc w:val="both"/>
              <w:rPr>
                <w:rFonts w:ascii="Arial" w:hAnsi="Arial" w:cs="Arial"/>
              </w:rPr>
            </w:pPr>
            <w:r w:rsidRPr="00396D05">
              <w:rPr>
                <w:rFonts w:ascii="Arial" w:hAnsi="Arial" w:cs="Arial"/>
              </w:rPr>
              <w:t xml:space="preserve">The study will identify what areas and communities are most vulnerable to the impacts of increased flooding because of climate change. It will assess qualitative and quantitative impacts in a manner that a cost-benefit analysis can be undertaken. The cost benefit analysis will be used to assist in the analysis of options identified and selection of the preferred interventions and sites. </w:t>
            </w:r>
          </w:p>
          <w:p w14:paraId="73ADBAED" w14:textId="77777777" w:rsidR="00651AD9" w:rsidRPr="00396D05" w:rsidRDefault="00651AD9" w:rsidP="001D5FA8">
            <w:pPr>
              <w:spacing w:before="120" w:after="240" w:line="240" w:lineRule="auto"/>
              <w:jc w:val="both"/>
              <w:rPr>
                <w:rFonts w:ascii="Arial" w:hAnsi="Arial" w:cs="Arial"/>
              </w:rPr>
            </w:pPr>
            <w:r w:rsidRPr="00396D05">
              <w:rPr>
                <w:rFonts w:ascii="Arial" w:hAnsi="Arial" w:cs="Arial"/>
              </w:rPr>
              <w:lastRenderedPageBreak/>
              <w:t xml:space="preserve">The following tasks will be undertaken: </w:t>
            </w:r>
          </w:p>
          <w:p w14:paraId="6AE8FBFF" w14:textId="77777777" w:rsidR="00651AD9" w:rsidRPr="0030144C" w:rsidRDefault="00651AD9" w:rsidP="001D5FA8">
            <w:pPr>
              <w:numPr>
                <w:ilvl w:val="0"/>
                <w:numId w:val="93"/>
              </w:numPr>
              <w:spacing w:before="120" w:after="240" w:line="240" w:lineRule="auto"/>
              <w:contextualSpacing/>
              <w:jc w:val="both"/>
              <w:rPr>
                <w:rFonts w:ascii="Arial" w:hAnsi="Arial" w:cs="Arial"/>
              </w:rPr>
            </w:pPr>
            <w:r w:rsidRPr="00335704">
              <w:rPr>
                <w:rFonts w:ascii="Arial" w:hAnsi="Arial" w:cs="Arial"/>
              </w:rPr>
              <w:t xml:space="preserve">A Cost-Benefit Analysis (CBA) methodology to be used to develop this business case with the objective to determine the extent to which the value derived from the various interventions relates to the costs entailed and compared to a </w:t>
            </w:r>
            <w:proofErr w:type="spellStart"/>
            <w:r w:rsidRPr="00335704">
              <w:rPr>
                <w:rFonts w:ascii="Arial" w:hAnsi="Arial" w:cs="Arial"/>
              </w:rPr>
              <w:t>BaU</w:t>
            </w:r>
            <w:proofErr w:type="spellEnd"/>
            <w:r w:rsidRPr="00335704">
              <w:rPr>
                <w:rFonts w:ascii="Arial" w:hAnsi="Arial" w:cs="Arial"/>
              </w:rPr>
              <w:t xml:space="preserve"> scenario in the context of the climate projections reviewed in other studies at a horizon defined in agreement with the CoJ. The CBA will seek to determine if the costs incurred are justifiable based on the accrued benefits (including avoided costs of damage) in the context of the projected climate change. </w:t>
            </w:r>
          </w:p>
          <w:p w14:paraId="0718670B" w14:textId="77777777" w:rsidR="00651AD9" w:rsidRPr="0030144C" w:rsidRDefault="00651AD9" w:rsidP="001D5FA8">
            <w:pPr>
              <w:numPr>
                <w:ilvl w:val="0"/>
                <w:numId w:val="93"/>
              </w:numPr>
              <w:spacing w:before="120" w:after="240" w:line="240" w:lineRule="auto"/>
              <w:contextualSpacing/>
              <w:jc w:val="both"/>
              <w:rPr>
                <w:rFonts w:ascii="Arial" w:hAnsi="Arial" w:cs="Arial"/>
              </w:rPr>
            </w:pPr>
            <w:r w:rsidRPr="00335704">
              <w:rPr>
                <w:rFonts w:ascii="Arial" w:hAnsi="Arial" w:cs="Arial"/>
              </w:rPr>
              <w:t xml:space="preserve">The CBA should consider the dynamic nature of environmental costs, which are frequently externalised from economic analyses, and benefits and the shortfalls of conventional economic analyses in addressing these dynamics. </w:t>
            </w:r>
          </w:p>
          <w:p w14:paraId="4E35B8C8" w14:textId="77777777" w:rsidR="00651AD9" w:rsidRPr="0030144C" w:rsidRDefault="00651AD9" w:rsidP="001D5FA8">
            <w:pPr>
              <w:numPr>
                <w:ilvl w:val="0"/>
                <w:numId w:val="93"/>
              </w:numPr>
              <w:spacing w:before="120" w:after="240" w:line="240" w:lineRule="auto"/>
              <w:contextualSpacing/>
              <w:jc w:val="both"/>
              <w:rPr>
                <w:rFonts w:ascii="Arial" w:hAnsi="Arial" w:cs="Arial"/>
              </w:rPr>
            </w:pPr>
            <w:r w:rsidRPr="00335704">
              <w:rPr>
                <w:rFonts w:ascii="Arial" w:hAnsi="Arial" w:cs="Arial"/>
              </w:rPr>
              <w:t xml:space="preserve">Using the baseline data developed for the other specialist studies identify and analyse the key locations, and communities, which are most vulnerable to flooding risks associated with climate change and why. This information should be captured in a spatial format that is compatible with the GIS systems being used by the </w:t>
            </w:r>
            <w:r w:rsidR="00335704" w:rsidRPr="00335704">
              <w:rPr>
                <w:rFonts w:ascii="Arial" w:hAnsi="Arial" w:cs="Arial"/>
              </w:rPr>
              <w:t>CoJ.</w:t>
            </w:r>
            <w:r w:rsidRPr="00335704">
              <w:rPr>
                <w:rFonts w:ascii="Arial" w:hAnsi="Arial" w:cs="Arial"/>
              </w:rPr>
              <w:t xml:space="preserve"> </w:t>
            </w:r>
          </w:p>
          <w:p w14:paraId="7DFEBBCD" w14:textId="77777777" w:rsidR="00651AD9" w:rsidRPr="0030144C" w:rsidRDefault="00651AD9" w:rsidP="001D5FA8">
            <w:pPr>
              <w:numPr>
                <w:ilvl w:val="0"/>
                <w:numId w:val="93"/>
              </w:numPr>
              <w:spacing w:before="120" w:after="240" w:line="240" w:lineRule="auto"/>
              <w:contextualSpacing/>
              <w:jc w:val="both"/>
              <w:rPr>
                <w:rFonts w:ascii="Arial" w:hAnsi="Arial" w:cs="Arial"/>
              </w:rPr>
            </w:pPr>
            <w:r w:rsidRPr="00335704">
              <w:rPr>
                <w:rFonts w:ascii="Arial" w:hAnsi="Arial" w:cs="Arial"/>
              </w:rPr>
              <w:t xml:space="preserve">Indicate clearly how this information can be effectively used to identify and develop the hybrid flood alleviation intervention concepts (see section 2.6). </w:t>
            </w:r>
          </w:p>
          <w:p w14:paraId="30779DF0" w14:textId="77777777" w:rsidR="00651AD9" w:rsidRPr="00396D05" w:rsidRDefault="00651AD9" w:rsidP="001D5FA8">
            <w:pPr>
              <w:spacing w:before="120" w:after="240" w:line="240" w:lineRule="auto"/>
              <w:jc w:val="both"/>
              <w:rPr>
                <w:rFonts w:ascii="Arial" w:hAnsi="Arial" w:cs="Arial"/>
              </w:rPr>
            </w:pPr>
            <w:r w:rsidRPr="00396D05">
              <w:rPr>
                <w:rFonts w:ascii="Arial" w:hAnsi="Arial" w:cs="Arial"/>
              </w:rPr>
              <w:t>The milestones, timeline and responsibility for this service are as follows: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031"/>
              <w:gridCol w:w="4086"/>
            </w:tblGrid>
            <w:tr w:rsidR="00335704" w:rsidRPr="00335704" w14:paraId="549F5982" w14:textId="77777777">
              <w:tc>
                <w:tcPr>
                  <w:tcW w:w="4530" w:type="dxa"/>
                </w:tcPr>
                <w:p w14:paraId="77F2BA67"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b/>
                    </w:rPr>
                  </w:pPr>
                  <w:r w:rsidRPr="00335704">
                    <w:rPr>
                      <w:rFonts w:ascii="Arial" w:hAnsi="Arial" w:cs="Arial"/>
                      <w:b/>
                    </w:rPr>
                    <w:t>Milestones</w:t>
                  </w:r>
                </w:p>
              </w:tc>
              <w:tc>
                <w:tcPr>
                  <w:tcW w:w="4530" w:type="dxa"/>
                </w:tcPr>
                <w:p w14:paraId="35E606CB"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b/>
                    </w:rPr>
                  </w:pPr>
                  <w:r w:rsidRPr="00335704">
                    <w:rPr>
                      <w:rFonts w:ascii="Arial" w:hAnsi="Arial" w:cs="Arial"/>
                      <w:b/>
                    </w:rPr>
                    <w:t>Deadline (persons responsible)</w:t>
                  </w:r>
                </w:p>
              </w:tc>
            </w:tr>
            <w:tr w:rsidR="00335704" w:rsidRPr="00335704" w14:paraId="607CA6F8" w14:textId="77777777">
              <w:tc>
                <w:tcPr>
                  <w:tcW w:w="4530" w:type="dxa"/>
                </w:tcPr>
                <w:p w14:paraId="0039C02C"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2.7.1 Draft CBA of the proposed hybrid measures</w:t>
                  </w:r>
                </w:p>
              </w:tc>
              <w:tc>
                <w:tcPr>
                  <w:tcW w:w="4530" w:type="dxa"/>
                </w:tcPr>
                <w:p w14:paraId="428E19B2"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 xml:space="preserve">8.5 months after option implementation start </w:t>
                  </w:r>
                </w:p>
              </w:tc>
            </w:tr>
            <w:tr w:rsidR="00335704" w:rsidRPr="00335704" w14:paraId="76D76726" w14:textId="77777777">
              <w:tc>
                <w:tcPr>
                  <w:tcW w:w="4530" w:type="dxa"/>
                </w:tcPr>
                <w:p w14:paraId="291E5023"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 xml:space="preserve">2.7.2 Final CBA of the proposed hybrid flood measures </w:t>
                  </w:r>
                </w:p>
              </w:tc>
              <w:tc>
                <w:tcPr>
                  <w:tcW w:w="4530" w:type="dxa"/>
                </w:tcPr>
                <w:p w14:paraId="0AF5129A"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9 months after option implementation start</w:t>
                  </w:r>
                </w:p>
              </w:tc>
            </w:tr>
          </w:tbl>
          <w:p w14:paraId="409D0867" w14:textId="77777777" w:rsidR="00335704" w:rsidRPr="00335704" w:rsidRDefault="00335704" w:rsidP="001D5FA8">
            <w:pPr>
              <w:spacing w:before="120" w:after="240" w:line="240" w:lineRule="auto"/>
              <w:jc w:val="both"/>
              <w:rPr>
                <w:rFonts w:ascii="Arial" w:hAnsi="Arial" w:cs="Arial"/>
                <w:b/>
                <w:bCs/>
              </w:rPr>
            </w:pPr>
          </w:p>
          <w:p w14:paraId="63582AF6" w14:textId="77777777" w:rsidR="00335704" w:rsidRPr="00335704" w:rsidRDefault="00335704" w:rsidP="001D5FA8">
            <w:pPr>
              <w:numPr>
                <w:ilvl w:val="1"/>
                <w:numId w:val="0"/>
              </w:numPr>
              <w:spacing w:after="0" w:line="240" w:lineRule="auto"/>
              <w:ind w:left="425" w:hanging="425"/>
              <w:contextualSpacing/>
              <w:jc w:val="both"/>
              <w:rPr>
                <w:rFonts w:ascii="Arial" w:hAnsi="Arial" w:cs="Arial"/>
                <w:lang w:val="en-US"/>
              </w:rPr>
            </w:pPr>
            <w:r w:rsidRPr="00335704">
              <w:rPr>
                <w:rFonts w:ascii="Arial" w:hAnsi="Arial" w:cs="Arial"/>
                <w:lang w:val="en-US"/>
              </w:rPr>
              <w:t>The contractor is responsible for selecting, preparing, training and steering the international and national, short and long-term experts assigned to perform the advisory tasks.</w:t>
            </w:r>
          </w:p>
          <w:p w14:paraId="48750D83" w14:textId="77777777" w:rsidR="00335704" w:rsidRPr="00335704" w:rsidRDefault="00335704" w:rsidP="001D5FA8">
            <w:pPr>
              <w:numPr>
                <w:ilvl w:val="1"/>
                <w:numId w:val="0"/>
              </w:numPr>
              <w:spacing w:after="0" w:line="240" w:lineRule="auto"/>
              <w:ind w:left="425" w:hanging="425"/>
              <w:contextualSpacing/>
              <w:jc w:val="both"/>
              <w:rPr>
                <w:rFonts w:ascii="Arial" w:hAnsi="Arial" w:cs="Arial"/>
                <w:lang w:val="en-US"/>
              </w:rPr>
            </w:pPr>
            <w:r w:rsidRPr="00335704">
              <w:rPr>
                <w:rFonts w:ascii="Arial" w:hAnsi="Arial" w:cs="Arial"/>
                <w:lang w:val="en-US"/>
              </w:rPr>
              <w:t>The contractor provides equipment and supplies (consumables) and assumes the associated operating and administrative costs.</w:t>
            </w:r>
          </w:p>
          <w:p w14:paraId="4D9434E1" w14:textId="77777777" w:rsidR="00335704" w:rsidRPr="00335704" w:rsidRDefault="00335704" w:rsidP="001D5FA8">
            <w:pPr>
              <w:numPr>
                <w:ilvl w:val="1"/>
                <w:numId w:val="0"/>
              </w:numPr>
              <w:spacing w:after="0" w:line="240" w:lineRule="auto"/>
              <w:ind w:left="425" w:hanging="425"/>
              <w:contextualSpacing/>
              <w:jc w:val="both"/>
              <w:rPr>
                <w:rFonts w:ascii="Arial" w:hAnsi="Arial" w:cs="Arial"/>
                <w:lang w:val="en-US"/>
              </w:rPr>
            </w:pPr>
            <w:r w:rsidRPr="00335704">
              <w:rPr>
                <w:rFonts w:ascii="Arial" w:hAnsi="Arial" w:cs="Arial"/>
                <w:lang w:val="en-US"/>
              </w:rPr>
              <w:t>The contractor manages costs and expenditures, accounting processes and invoicing in line with the requirements of GIZ.</w:t>
            </w:r>
          </w:p>
          <w:p w14:paraId="49BD70DB" w14:textId="77777777" w:rsidR="00335704" w:rsidRPr="00335704" w:rsidRDefault="00335704" w:rsidP="001D5FA8">
            <w:pPr>
              <w:numPr>
                <w:ilvl w:val="1"/>
                <w:numId w:val="0"/>
              </w:numPr>
              <w:spacing w:after="0" w:line="240" w:lineRule="auto"/>
              <w:ind w:left="425" w:hanging="425"/>
              <w:contextualSpacing/>
              <w:jc w:val="both"/>
              <w:rPr>
                <w:rFonts w:ascii="Arial" w:hAnsi="Arial" w:cs="Arial"/>
                <w:lang w:val="en-US"/>
              </w:rPr>
            </w:pPr>
            <w:r w:rsidRPr="00335704">
              <w:rPr>
                <w:rFonts w:ascii="Arial" w:hAnsi="Arial" w:cs="Arial"/>
                <w:lang w:val="en-US"/>
              </w:rPr>
              <w:t xml:space="preserve">The contractor reports regularly to GIZ in accordance with the current AVB of the Deutsche Gesellschaft für </w:t>
            </w:r>
            <w:proofErr w:type="spellStart"/>
            <w:r w:rsidRPr="00335704">
              <w:rPr>
                <w:rFonts w:ascii="Arial" w:hAnsi="Arial" w:cs="Arial"/>
                <w:lang w:val="en-US"/>
              </w:rPr>
              <w:t>Internationale</w:t>
            </w:r>
            <w:proofErr w:type="spellEnd"/>
            <w:r w:rsidRPr="00335704">
              <w:rPr>
                <w:rFonts w:ascii="Arial" w:hAnsi="Arial" w:cs="Arial"/>
                <w:lang w:val="en-US"/>
              </w:rPr>
              <w:t xml:space="preserve"> Zusammenarbeit (GIZ) GmbH.</w:t>
            </w:r>
          </w:p>
          <w:p w14:paraId="039F6897" w14:textId="77777777" w:rsidR="00335704" w:rsidRPr="00335704" w:rsidRDefault="00335704" w:rsidP="001D5FA8">
            <w:pPr>
              <w:spacing w:after="0" w:line="240" w:lineRule="auto"/>
              <w:ind w:left="425" w:hanging="425"/>
              <w:contextualSpacing/>
              <w:jc w:val="both"/>
              <w:rPr>
                <w:rFonts w:ascii="Arial" w:hAnsi="Arial" w:cs="Arial"/>
                <w:lang w:val="en-US"/>
              </w:rPr>
            </w:pPr>
          </w:p>
          <w:p w14:paraId="157C12F8" w14:textId="77777777" w:rsidR="00335704" w:rsidRPr="00335704" w:rsidRDefault="00335704" w:rsidP="001D5FA8">
            <w:pPr>
              <w:spacing w:after="0" w:line="240" w:lineRule="auto"/>
              <w:ind w:left="425" w:hanging="425"/>
              <w:contextualSpacing/>
              <w:jc w:val="both"/>
              <w:rPr>
                <w:rFonts w:ascii="Arial" w:hAnsi="Arial" w:cs="Arial"/>
                <w:lang w:val="en-U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686"/>
              <w:gridCol w:w="2854"/>
              <w:gridCol w:w="2577"/>
            </w:tblGrid>
            <w:tr w:rsidR="00335704" w:rsidRPr="00335704" w14:paraId="0AA479F9" w14:textId="77777777">
              <w:tc>
                <w:tcPr>
                  <w:tcW w:w="3020" w:type="dxa"/>
                </w:tcPr>
                <w:p w14:paraId="53F06AB7"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b/>
                      <w:bCs/>
                    </w:rPr>
                  </w:pPr>
                  <w:r w:rsidRPr="00335704">
                    <w:rPr>
                      <w:rFonts w:ascii="Arial" w:hAnsi="Arial" w:cs="Arial"/>
                      <w:b/>
                    </w:rPr>
                    <w:t>Milestones/partial works</w:t>
                  </w:r>
                </w:p>
              </w:tc>
              <w:tc>
                <w:tcPr>
                  <w:tcW w:w="3020" w:type="dxa"/>
                </w:tcPr>
                <w:p w14:paraId="493AD847"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b/>
                      <w:bCs/>
                    </w:rPr>
                  </w:pPr>
                  <w:r w:rsidRPr="00335704">
                    <w:rPr>
                      <w:rFonts w:ascii="Arial" w:hAnsi="Arial" w:cs="Arial"/>
                      <w:b/>
                    </w:rPr>
                    <w:t>Deadline/place/person responsible</w:t>
                  </w:r>
                </w:p>
              </w:tc>
              <w:tc>
                <w:tcPr>
                  <w:tcW w:w="3020" w:type="dxa"/>
                </w:tcPr>
                <w:p w14:paraId="718807E9" w14:textId="77777777" w:rsidR="00335704" w:rsidRPr="00335704" w:rsidRDefault="00335704" w:rsidP="00E67714">
                  <w:pPr>
                    <w:framePr w:hSpace="180" w:wrap="around" w:vAnchor="text" w:hAnchor="margin" w:xAlign="center" w:y="264"/>
                    <w:spacing w:after="240" w:line="240" w:lineRule="auto"/>
                    <w:jc w:val="both"/>
                    <w:rPr>
                      <w:rFonts w:ascii="Arial" w:hAnsi="Arial" w:cs="Arial"/>
                      <w:b/>
                      <w:bCs/>
                    </w:rPr>
                  </w:pPr>
                  <w:r w:rsidRPr="00335704">
                    <w:rPr>
                      <w:rFonts w:ascii="Arial" w:hAnsi="Arial" w:cs="Arial"/>
                      <w:b/>
                    </w:rPr>
                    <w:t>Criteria for acceptance</w:t>
                  </w:r>
                </w:p>
              </w:tc>
            </w:tr>
            <w:tr w:rsidR="00335704" w:rsidRPr="00335704" w14:paraId="6EC9B9A1" w14:textId="77777777">
              <w:tc>
                <w:tcPr>
                  <w:tcW w:w="3020" w:type="dxa"/>
                </w:tcPr>
                <w:p w14:paraId="62E7F08A" w14:textId="77777777" w:rsidR="00335704" w:rsidRPr="00335704" w:rsidRDefault="00335704" w:rsidP="00E67714">
                  <w:pPr>
                    <w:framePr w:hSpace="180" w:wrap="around" w:vAnchor="text" w:hAnchor="margin" w:xAlign="center" w:y="264"/>
                    <w:spacing w:after="160" w:line="259" w:lineRule="auto"/>
                    <w:jc w:val="both"/>
                    <w:rPr>
                      <w:rFonts w:ascii="Arial" w:hAnsi="Arial" w:cs="Arial"/>
                    </w:rPr>
                  </w:pPr>
                  <w:r w:rsidRPr="00335704">
                    <w:rPr>
                      <w:rFonts w:ascii="Arial" w:hAnsi="Arial" w:cs="Arial"/>
                    </w:rPr>
                    <w:t>Final Inception Report</w:t>
                  </w:r>
                </w:p>
              </w:tc>
              <w:tc>
                <w:tcPr>
                  <w:tcW w:w="3020" w:type="dxa"/>
                </w:tcPr>
                <w:p w14:paraId="7703C8FA"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1.5 month after project start (Team Leader)</w:t>
                  </w:r>
                </w:p>
              </w:tc>
              <w:tc>
                <w:tcPr>
                  <w:tcW w:w="3020" w:type="dxa"/>
                </w:tcPr>
                <w:p w14:paraId="67421FC5" w14:textId="77777777" w:rsidR="00335704" w:rsidRPr="00335704" w:rsidRDefault="00335704" w:rsidP="00E67714">
                  <w:pPr>
                    <w:framePr w:hSpace="180" w:wrap="around" w:vAnchor="text" w:hAnchor="margin" w:xAlign="center" w:y="264"/>
                    <w:spacing w:after="240" w:line="240" w:lineRule="auto"/>
                    <w:jc w:val="both"/>
                    <w:rPr>
                      <w:rFonts w:ascii="Arial" w:hAnsi="Arial" w:cs="Arial"/>
                    </w:rPr>
                  </w:pPr>
                  <w:r w:rsidRPr="00335704">
                    <w:rPr>
                      <w:rFonts w:ascii="Arial" w:hAnsi="Arial" w:cs="Arial"/>
                    </w:rPr>
                    <w:t xml:space="preserve">When accepted by the City of Johannesburg’s project implementation team as satisfying the requirements of the </w:t>
                  </w:r>
                  <w:proofErr w:type="spellStart"/>
                  <w:r w:rsidRPr="00335704">
                    <w:rPr>
                      <w:rFonts w:ascii="Arial" w:hAnsi="Arial" w:cs="Arial"/>
                    </w:rPr>
                    <w:t>ToR</w:t>
                  </w:r>
                  <w:proofErr w:type="spellEnd"/>
                  <w:r w:rsidRPr="00335704">
                    <w:rPr>
                      <w:rFonts w:ascii="Arial" w:hAnsi="Arial" w:cs="Arial"/>
                    </w:rPr>
                    <w:t>.</w:t>
                  </w:r>
                </w:p>
              </w:tc>
            </w:tr>
            <w:tr w:rsidR="00335704" w:rsidRPr="00335704" w14:paraId="7B0E8A24" w14:textId="77777777">
              <w:tc>
                <w:tcPr>
                  <w:tcW w:w="3020" w:type="dxa"/>
                </w:tcPr>
                <w:p w14:paraId="4BE3595D" w14:textId="77777777" w:rsidR="00335704" w:rsidRPr="00335704" w:rsidRDefault="00335704" w:rsidP="00E67714">
                  <w:pPr>
                    <w:framePr w:hSpace="180" w:wrap="around" w:vAnchor="text" w:hAnchor="margin" w:xAlign="center" w:y="264"/>
                    <w:spacing w:after="160" w:line="259" w:lineRule="auto"/>
                    <w:jc w:val="both"/>
                    <w:rPr>
                      <w:rFonts w:ascii="Arial" w:hAnsi="Arial" w:cs="Arial"/>
                    </w:rPr>
                  </w:pPr>
                  <w:r w:rsidRPr="00335704">
                    <w:rPr>
                      <w:rFonts w:ascii="Arial" w:hAnsi="Arial" w:cs="Arial"/>
                    </w:rPr>
                    <w:t>Climate Change Projections Report</w:t>
                  </w:r>
                </w:p>
              </w:tc>
              <w:tc>
                <w:tcPr>
                  <w:tcW w:w="3020" w:type="dxa"/>
                </w:tcPr>
                <w:p w14:paraId="6BE812A2"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4 Months After Project Start (Team Leader/Climate Scientist)</w:t>
                  </w:r>
                </w:p>
              </w:tc>
              <w:tc>
                <w:tcPr>
                  <w:tcW w:w="3020" w:type="dxa"/>
                </w:tcPr>
                <w:p w14:paraId="411FC67D" w14:textId="77777777" w:rsidR="00335704" w:rsidRPr="00335704" w:rsidRDefault="00335704" w:rsidP="00E67714">
                  <w:pPr>
                    <w:framePr w:hSpace="180" w:wrap="around" w:vAnchor="text" w:hAnchor="margin" w:xAlign="center" w:y="264"/>
                    <w:spacing w:after="240" w:line="240" w:lineRule="auto"/>
                    <w:jc w:val="both"/>
                    <w:rPr>
                      <w:rFonts w:ascii="Arial" w:hAnsi="Arial" w:cs="Arial"/>
                    </w:rPr>
                  </w:pPr>
                  <w:r w:rsidRPr="00335704">
                    <w:rPr>
                      <w:rFonts w:ascii="Arial" w:hAnsi="Arial" w:cs="Arial"/>
                    </w:rPr>
                    <w:t>As above</w:t>
                  </w:r>
                </w:p>
              </w:tc>
            </w:tr>
            <w:tr w:rsidR="00335704" w:rsidRPr="00335704" w14:paraId="34594FA0" w14:textId="77777777">
              <w:tc>
                <w:tcPr>
                  <w:tcW w:w="3020" w:type="dxa"/>
                </w:tcPr>
                <w:p w14:paraId="77D67405"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lastRenderedPageBreak/>
                    <w:t>Final Ecological, Infrastructure and Land use Analysis Report</w:t>
                  </w:r>
                </w:p>
              </w:tc>
              <w:tc>
                <w:tcPr>
                  <w:tcW w:w="3020" w:type="dxa"/>
                </w:tcPr>
                <w:p w14:paraId="792DE836"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4 Months After Project Start (Team Leader/ Civil Engineer)</w:t>
                  </w:r>
                </w:p>
              </w:tc>
              <w:tc>
                <w:tcPr>
                  <w:tcW w:w="3020" w:type="dxa"/>
                </w:tcPr>
                <w:p w14:paraId="71325E51" w14:textId="77777777" w:rsidR="00335704" w:rsidRPr="00335704" w:rsidRDefault="00335704" w:rsidP="00E67714">
                  <w:pPr>
                    <w:framePr w:hSpace="180" w:wrap="around" w:vAnchor="text" w:hAnchor="margin" w:xAlign="center" w:y="264"/>
                    <w:spacing w:after="240" w:line="240" w:lineRule="auto"/>
                    <w:jc w:val="both"/>
                    <w:rPr>
                      <w:rFonts w:ascii="Arial" w:hAnsi="Arial" w:cs="Arial"/>
                    </w:rPr>
                  </w:pPr>
                  <w:r w:rsidRPr="00335704">
                    <w:rPr>
                      <w:rFonts w:ascii="Arial" w:hAnsi="Arial" w:cs="Arial"/>
                    </w:rPr>
                    <w:t>As above</w:t>
                  </w:r>
                </w:p>
              </w:tc>
            </w:tr>
            <w:tr w:rsidR="00335704" w:rsidRPr="00335704" w14:paraId="7C08CFDC" w14:textId="77777777">
              <w:tc>
                <w:tcPr>
                  <w:tcW w:w="3020" w:type="dxa"/>
                </w:tcPr>
                <w:p w14:paraId="61506CE3"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Final versions Hydrological and Hydraulic Analysis report.</w:t>
                  </w:r>
                </w:p>
              </w:tc>
              <w:tc>
                <w:tcPr>
                  <w:tcW w:w="3020" w:type="dxa"/>
                </w:tcPr>
                <w:p w14:paraId="656E3068"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5 months after project start (team leader, hydrologist, civil engineer, Geohydrologist and Hydraulic Engineer)</w:t>
                  </w:r>
                </w:p>
              </w:tc>
              <w:tc>
                <w:tcPr>
                  <w:tcW w:w="3020" w:type="dxa"/>
                </w:tcPr>
                <w:p w14:paraId="4F43EDDB" w14:textId="77777777" w:rsidR="00335704" w:rsidRPr="00335704" w:rsidRDefault="00335704" w:rsidP="00E67714">
                  <w:pPr>
                    <w:framePr w:hSpace="180" w:wrap="around" w:vAnchor="text" w:hAnchor="margin" w:xAlign="center" w:y="264"/>
                    <w:spacing w:after="240" w:line="240" w:lineRule="auto"/>
                    <w:jc w:val="both"/>
                    <w:rPr>
                      <w:rFonts w:ascii="Arial" w:hAnsi="Arial" w:cs="Arial"/>
                    </w:rPr>
                  </w:pPr>
                  <w:r w:rsidRPr="00335704">
                    <w:rPr>
                      <w:rFonts w:ascii="Arial" w:hAnsi="Arial" w:cs="Arial"/>
                    </w:rPr>
                    <w:t>As above</w:t>
                  </w:r>
                </w:p>
              </w:tc>
            </w:tr>
            <w:tr w:rsidR="00335704" w:rsidRPr="00335704" w14:paraId="1EABB131" w14:textId="77777777">
              <w:tc>
                <w:tcPr>
                  <w:tcW w:w="3020" w:type="dxa"/>
                </w:tcPr>
                <w:p w14:paraId="791B1AF0"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Final Flood Risk Assessment</w:t>
                  </w:r>
                </w:p>
              </w:tc>
              <w:tc>
                <w:tcPr>
                  <w:tcW w:w="3020" w:type="dxa"/>
                </w:tcPr>
                <w:p w14:paraId="1FE5584F"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6 months after project start (team leader, hydrologist, civil engineer, Geohydrologist and Hydraulic Engineer)</w:t>
                  </w:r>
                </w:p>
              </w:tc>
              <w:tc>
                <w:tcPr>
                  <w:tcW w:w="3020" w:type="dxa"/>
                </w:tcPr>
                <w:p w14:paraId="3C799090" w14:textId="77777777" w:rsidR="00335704" w:rsidRPr="00335704" w:rsidRDefault="00335704" w:rsidP="00E67714">
                  <w:pPr>
                    <w:framePr w:hSpace="180" w:wrap="around" w:vAnchor="text" w:hAnchor="margin" w:xAlign="center" w:y="264"/>
                    <w:spacing w:after="240" w:line="240" w:lineRule="auto"/>
                    <w:jc w:val="both"/>
                    <w:rPr>
                      <w:rFonts w:ascii="Arial" w:hAnsi="Arial" w:cs="Arial"/>
                    </w:rPr>
                  </w:pPr>
                  <w:r w:rsidRPr="00335704">
                    <w:rPr>
                      <w:rFonts w:ascii="Arial" w:hAnsi="Arial" w:cs="Arial"/>
                    </w:rPr>
                    <w:t>As above</w:t>
                  </w:r>
                </w:p>
              </w:tc>
            </w:tr>
            <w:tr w:rsidR="00335704" w:rsidRPr="00335704" w14:paraId="49BAB2B3" w14:textId="77777777">
              <w:tc>
                <w:tcPr>
                  <w:tcW w:w="3020" w:type="dxa"/>
                </w:tcPr>
                <w:p w14:paraId="3BB96637"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lang w:val="fr-FR"/>
                    </w:rPr>
                  </w:pPr>
                  <w:r w:rsidRPr="00335704">
                    <w:rPr>
                      <w:rFonts w:ascii="Arial" w:hAnsi="Arial" w:cs="Arial"/>
                      <w:lang w:val="fr-FR"/>
                    </w:rPr>
                    <w:t xml:space="preserve">Final versions Infrastructure Development Programme.  </w:t>
                  </w:r>
                </w:p>
              </w:tc>
              <w:tc>
                <w:tcPr>
                  <w:tcW w:w="3020" w:type="dxa"/>
                </w:tcPr>
                <w:p w14:paraId="52931569"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7.5 months after project start (Municipal infrastructure specialist (civil engineer with experience in water and catchment management, Landscape architect, Ecological expert, Hydrologist, Environmental economist, Urban/Town Planner)</w:t>
                  </w:r>
                </w:p>
              </w:tc>
              <w:tc>
                <w:tcPr>
                  <w:tcW w:w="3020" w:type="dxa"/>
                </w:tcPr>
                <w:p w14:paraId="6FA93748" w14:textId="77777777" w:rsidR="00335704" w:rsidRPr="00335704" w:rsidRDefault="00335704" w:rsidP="00E67714">
                  <w:pPr>
                    <w:framePr w:hSpace="180" w:wrap="around" w:vAnchor="text" w:hAnchor="margin" w:xAlign="center" w:y="264"/>
                    <w:spacing w:after="240" w:line="240" w:lineRule="auto"/>
                    <w:jc w:val="both"/>
                    <w:rPr>
                      <w:rFonts w:ascii="Arial" w:hAnsi="Arial" w:cs="Arial"/>
                    </w:rPr>
                  </w:pPr>
                  <w:r w:rsidRPr="00335704">
                    <w:rPr>
                      <w:rFonts w:ascii="Arial" w:hAnsi="Arial" w:cs="Arial"/>
                    </w:rPr>
                    <w:t>As above</w:t>
                  </w:r>
                </w:p>
              </w:tc>
            </w:tr>
            <w:tr w:rsidR="00335704" w:rsidRPr="00335704" w14:paraId="04DE9856" w14:textId="77777777">
              <w:tc>
                <w:tcPr>
                  <w:tcW w:w="3020" w:type="dxa"/>
                </w:tcPr>
                <w:p w14:paraId="1A666C73"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Final CBA of the proposed hybrid flood measures</w:t>
                  </w:r>
                </w:p>
              </w:tc>
              <w:tc>
                <w:tcPr>
                  <w:tcW w:w="3020" w:type="dxa"/>
                </w:tcPr>
                <w:p w14:paraId="665B2F13" w14:textId="77777777" w:rsidR="00335704" w:rsidRPr="00335704" w:rsidRDefault="00335704" w:rsidP="00E67714">
                  <w:pPr>
                    <w:framePr w:hSpace="180" w:wrap="around" w:vAnchor="text" w:hAnchor="margin" w:xAlign="center" w:y="264"/>
                    <w:spacing w:before="40" w:after="40" w:line="240" w:lineRule="auto"/>
                    <w:jc w:val="both"/>
                    <w:rPr>
                      <w:rFonts w:ascii="Arial" w:hAnsi="Arial" w:cs="Arial"/>
                    </w:rPr>
                  </w:pPr>
                  <w:r w:rsidRPr="00335704">
                    <w:rPr>
                      <w:rFonts w:ascii="Arial" w:hAnsi="Arial" w:cs="Arial"/>
                    </w:rPr>
                    <w:t>9 months after option implementation start</w:t>
                  </w:r>
                </w:p>
              </w:tc>
              <w:tc>
                <w:tcPr>
                  <w:tcW w:w="3020" w:type="dxa"/>
                </w:tcPr>
                <w:p w14:paraId="5329C7B0" w14:textId="77777777" w:rsidR="00335704" w:rsidRPr="00335704" w:rsidRDefault="00335704" w:rsidP="00E67714">
                  <w:pPr>
                    <w:framePr w:hSpace="180" w:wrap="around" w:vAnchor="text" w:hAnchor="margin" w:xAlign="center" w:y="264"/>
                    <w:spacing w:after="240" w:line="240" w:lineRule="auto"/>
                    <w:jc w:val="both"/>
                    <w:rPr>
                      <w:rFonts w:ascii="Arial" w:hAnsi="Arial" w:cs="Arial"/>
                    </w:rPr>
                  </w:pPr>
                  <w:r w:rsidRPr="00335704">
                    <w:rPr>
                      <w:rFonts w:ascii="Arial" w:hAnsi="Arial" w:cs="Arial"/>
                    </w:rPr>
                    <w:t>As above</w:t>
                  </w:r>
                </w:p>
              </w:tc>
            </w:tr>
          </w:tbl>
          <w:p w14:paraId="6A86D635" w14:textId="77777777" w:rsidR="00335704" w:rsidRPr="00335704" w:rsidRDefault="00335704" w:rsidP="001D5FA8">
            <w:pPr>
              <w:spacing w:before="120" w:after="240" w:line="240" w:lineRule="auto"/>
              <w:jc w:val="both"/>
              <w:rPr>
                <w:rFonts w:ascii="Arial" w:hAnsi="Arial" w:cs="Arial"/>
              </w:rPr>
            </w:pPr>
            <w:r w:rsidRPr="00335704">
              <w:rPr>
                <w:rFonts w:ascii="Arial" w:hAnsi="Arial" w:cs="Arial"/>
              </w:rPr>
              <w:t xml:space="preserve">Period of assignment: from 5 May 2025 until 28 February 2026. </w:t>
            </w:r>
          </w:p>
          <w:p w14:paraId="5A1BDDA4" w14:textId="77777777" w:rsidR="00651AD9" w:rsidRPr="00396D05" w:rsidRDefault="00651AD9" w:rsidP="001D5FA8">
            <w:pPr>
              <w:pStyle w:val="Heading1"/>
              <w:numPr>
                <w:ilvl w:val="0"/>
                <w:numId w:val="9"/>
              </w:numPr>
              <w:spacing w:before="480" w:after="240" w:line="240" w:lineRule="auto"/>
              <w:jc w:val="both"/>
              <w:rPr>
                <w:rStyle w:val="Heading1Char"/>
                <w:rFonts w:ascii="Arial" w:hAnsi="Arial" w:cs="Arial"/>
                <w:b/>
                <w:bCs/>
                <w:sz w:val="22"/>
                <w:szCs w:val="22"/>
              </w:rPr>
            </w:pPr>
            <w:bookmarkStart w:id="36" w:name="_Toc119493823"/>
            <w:bookmarkStart w:id="37" w:name="_Ref516123857"/>
            <w:bookmarkStart w:id="38" w:name="_Toc160609515"/>
            <w:bookmarkStart w:id="39" w:name="_Toc181814385"/>
            <w:r w:rsidRPr="00396D05">
              <w:rPr>
                <w:rStyle w:val="Heading1Char"/>
                <w:rFonts w:ascii="Arial" w:hAnsi="Arial" w:cs="Arial"/>
                <w:b/>
                <w:bCs/>
                <w:sz w:val="22"/>
                <w:szCs w:val="22"/>
              </w:rPr>
              <w:t>Concept</w:t>
            </w:r>
            <w:bookmarkEnd w:id="12"/>
            <w:bookmarkEnd w:id="13"/>
            <w:bookmarkEnd w:id="14"/>
            <w:bookmarkEnd w:id="15"/>
            <w:bookmarkEnd w:id="16"/>
            <w:bookmarkEnd w:id="36"/>
            <w:bookmarkEnd w:id="37"/>
            <w:bookmarkEnd w:id="38"/>
            <w:bookmarkEnd w:id="39"/>
          </w:p>
          <w:p w14:paraId="7A12CED7" w14:textId="1171C08B" w:rsidR="00651AD9" w:rsidRPr="00396D05" w:rsidRDefault="00651AD9" w:rsidP="001D5FA8">
            <w:pPr>
              <w:jc w:val="both"/>
              <w:rPr>
                <w:rFonts w:ascii="Arial" w:hAnsi="Arial" w:cs="Arial"/>
              </w:rPr>
            </w:pPr>
            <w:r w:rsidRPr="00396D05">
              <w:rPr>
                <w:rFonts w:ascii="Arial" w:hAnsi="Arial" w:cs="Arial"/>
              </w:rPr>
              <w:t xml:space="preserve">In the tender, the tenderer is required to show how the objectives defined in Chapter </w:t>
            </w:r>
            <w:r w:rsidRPr="00396D05">
              <w:rPr>
                <w:rFonts w:ascii="Arial" w:hAnsi="Arial" w:cs="Arial"/>
              </w:rPr>
              <w:fldChar w:fldCharType="begin"/>
            </w:r>
            <w:r w:rsidRPr="00396D05">
              <w:rPr>
                <w:rFonts w:ascii="Arial" w:hAnsi="Arial" w:cs="Arial"/>
              </w:rPr>
              <w:instrText xml:space="preserve"> REF _Ref508121704 \r \h </w:instrText>
            </w:r>
            <w:r w:rsidR="00396D05">
              <w:rPr>
                <w:rFonts w:ascii="Arial" w:hAnsi="Arial" w:cs="Arial"/>
              </w:rPr>
              <w:instrText xml:space="preserve"> \* MERGEFORMAT </w:instrText>
            </w:r>
            <w:r w:rsidRPr="00396D05">
              <w:rPr>
                <w:rFonts w:ascii="Arial" w:hAnsi="Arial" w:cs="Arial"/>
              </w:rPr>
            </w:r>
            <w:r w:rsidRPr="00396D05">
              <w:rPr>
                <w:rFonts w:ascii="Arial" w:hAnsi="Arial" w:cs="Arial"/>
              </w:rPr>
              <w:fldChar w:fldCharType="separate"/>
            </w:r>
            <w:r w:rsidRPr="00396D05">
              <w:rPr>
                <w:rFonts w:ascii="Arial" w:hAnsi="Arial" w:cs="Arial"/>
              </w:rPr>
              <w:t>2</w:t>
            </w:r>
            <w:r w:rsidRPr="00396D05">
              <w:rPr>
                <w:rFonts w:ascii="Arial" w:hAnsi="Arial" w:cs="Arial"/>
              </w:rPr>
              <w:fldChar w:fldCharType="end"/>
            </w:r>
            <w:r w:rsidRPr="00396D05">
              <w:rPr>
                <w:rFonts w:ascii="Arial" w:hAnsi="Arial" w:cs="Arial"/>
              </w:rPr>
              <w:t xml:space="preserve"> (Tasks to be performed) are to be achieved, if applicable under consideration of further method-related requirements (technical-methodological concept). In addition, the tenderer must describe the project management system for service provision.</w:t>
            </w:r>
          </w:p>
          <w:p w14:paraId="3E960E62" w14:textId="77777777" w:rsidR="00651AD9" w:rsidRPr="00396D05" w:rsidRDefault="00651AD9" w:rsidP="001D5FA8">
            <w:pPr>
              <w:jc w:val="both"/>
              <w:rPr>
                <w:rFonts w:ascii="Arial" w:hAnsi="Arial" w:cs="Arial"/>
              </w:rPr>
            </w:pPr>
            <w:r w:rsidRPr="00396D05">
              <w:rPr>
                <w:rFonts w:ascii="Arial" w:hAnsi="Arial" w:cs="Arial"/>
              </w:rPr>
              <w:t>Note: The numbers in parentheses correspond to the lines of the technical assessment grid.</w:t>
            </w:r>
          </w:p>
          <w:p w14:paraId="1DB29E3F" w14:textId="77777777" w:rsidR="00651AD9" w:rsidRPr="00396D05" w:rsidRDefault="00651AD9" w:rsidP="001D5FA8">
            <w:pPr>
              <w:pStyle w:val="Heading1"/>
              <w:numPr>
                <w:ilvl w:val="1"/>
                <w:numId w:val="9"/>
              </w:numPr>
              <w:spacing w:before="480" w:after="240" w:line="240" w:lineRule="auto"/>
              <w:jc w:val="both"/>
              <w:rPr>
                <w:rStyle w:val="Heading1Char"/>
                <w:rFonts w:ascii="Arial" w:hAnsi="Arial" w:cs="Arial"/>
                <w:b/>
                <w:bCs/>
                <w:sz w:val="22"/>
                <w:szCs w:val="22"/>
              </w:rPr>
            </w:pPr>
            <w:bookmarkStart w:id="40" w:name="_Toc119493824"/>
            <w:bookmarkStart w:id="41" w:name="_Toc160609516"/>
            <w:bookmarkStart w:id="42" w:name="_Toc181814386"/>
            <w:r w:rsidRPr="00396D05">
              <w:rPr>
                <w:rStyle w:val="Heading1Char"/>
                <w:rFonts w:ascii="Arial" w:hAnsi="Arial" w:cs="Arial"/>
                <w:b/>
                <w:bCs/>
                <w:sz w:val="22"/>
                <w:szCs w:val="22"/>
              </w:rPr>
              <w:t>Technical-methodological concept</w:t>
            </w:r>
            <w:bookmarkEnd w:id="40"/>
            <w:bookmarkEnd w:id="41"/>
            <w:bookmarkEnd w:id="42"/>
          </w:p>
          <w:p w14:paraId="686D85CA" w14:textId="61064443" w:rsidR="00651AD9" w:rsidRPr="00396D05" w:rsidRDefault="00651AD9" w:rsidP="001D5FA8">
            <w:pPr>
              <w:jc w:val="both"/>
              <w:rPr>
                <w:rFonts w:ascii="Arial" w:hAnsi="Arial" w:cs="Arial"/>
              </w:rPr>
            </w:pPr>
            <w:r w:rsidRPr="00396D05">
              <w:rPr>
                <w:rFonts w:ascii="Arial" w:hAnsi="Arial" w:cs="Arial"/>
                <w:b/>
              </w:rPr>
              <w:t>Strategy (1.1)</w:t>
            </w:r>
            <w:r w:rsidRPr="00396D05">
              <w:rPr>
                <w:rFonts w:ascii="Arial" w:hAnsi="Arial" w:cs="Arial"/>
              </w:rPr>
              <w:t xml:space="preserve">: The tenderer is required to consider the tasks to be performed with reference to the objectives of the services put out to tender (see Chapter </w:t>
            </w:r>
            <w:r w:rsidRPr="00396D05">
              <w:rPr>
                <w:rFonts w:ascii="Arial" w:hAnsi="Arial" w:cs="Arial"/>
              </w:rPr>
              <w:fldChar w:fldCharType="begin"/>
            </w:r>
            <w:r w:rsidRPr="00396D05">
              <w:rPr>
                <w:rFonts w:ascii="Arial" w:hAnsi="Arial" w:cs="Arial"/>
              </w:rPr>
              <w:instrText xml:space="preserve"> REF _Ref508121651 \r \h </w:instrText>
            </w:r>
            <w:r w:rsidR="00396D05">
              <w:rPr>
                <w:rFonts w:ascii="Arial" w:hAnsi="Arial" w:cs="Arial"/>
              </w:rPr>
              <w:instrText xml:space="preserve"> \* MERGEFORMAT </w:instrText>
            </w:r>
            <w:r w:rsidRPr="00396D05">
              <w:rPr>
                <w:rFonts w:ascii="Arial" w:hAnsi="Arial" w:cs="Arial"/>
              </w:rPr>
            </w:r>
            <w:r w:rsidRPr="00396D05">
              <w:rPr>
                <w:rFonts w:ascii="Arial" w:hAnsi="Arial" w:cs="Arial"/>
              </w:rPr>
              <w:fldChar w:fldCharType="separate"/>
            </w:r>
            <w:r w:rsidRPr="00396D05">
              <w:rPr>
                <w:rFonts w:ascii="Arial" w:hAnsi="Arial" w:cs="Arial"/>
              </w:rPr>
              <w:t>1</w:t>
            </w:r>
            <w:r w:rsidRPr="00396D05">
              <w:rPr>
                <w:rFonts w:ascii="Arial" w:hAnsi="Arial" w:cs="Arial"/>
              </w:rPr>
              <w:fldChar w:fldCharType="end"/>
            </w:r>
            <w:r w:rsidRPr="00396D05">
              <w:rPr>
                <w:rFonts w:ascii="Arial" w:hAnsi="Arial" w:cs="Arial"/>
              </w:rPr>
              <w:t xml:space="preserve"> Context) (1.1.1). Following this, the tenderer presents and justifies the explicit strategy with which it intends to provide the services for which it is responsible (see Chapter </w:t>
            </w:r>
            <w:r w:rsidRPr="00396D05">
              <w:rPr>
                <w:rFonts w:ascii="Arial" w:hAnsi="Arial" w:cs="Arial"/>
              </w:rPr>
              <w:fldChar w:fldCharType="begin"/>
            </w:r>
            <w:r w:rsidRPr="00396D05">
              <w:rPr>
                <w:rFonts w:ascii="Arial" w:hAnsi="Arial" w:cs="Arial"/>
              </w:rPr>
              <w:instrText xml:space="preserve"> REF _Ref508121798 \r \h </w:instrText>
            </w:r>
            <w:r w:rsidR="00396D05">
              <w:rPr>
                <w:rFonts w:ascii="Arial" w:hAnsi="Arial" w:cs="Arial"/>
              </w:rPr>
              <w:instrText xml:space="preserve"> \* MERGEFORMAT </w:instrText>
            </w:r>
            <w:r w:rsidRPr="00396D05">
              <w:rPr>
                <w:rFonts w:ascii="Arial" w:hAnsi="Arial" w:cs="Arial"/>
              </w:rPr>
            </w:r>
            <w:r w:rsidRPr="00396D05">
              <w:rPr>
                <w:rFonts w:ascii="Arial" w:hAnsi="Arial" w:cs="Arial"/>
              </w:rPr>
              <w:fldChar w:fldCharType="separate"/>
            </w:r>
            <w:r w:rsidRPr="00396D05">
              <w:rPr>
                <w:rFonts w:ascii="Arial" w:hAnsi="Arial" w:cs="Arial"/>
              </w:rPr>
              <w:t>2</w:t>
            </w:r>
            <w:r w:rsidRPr="00396D05">
              <w:rPr>
                <w:rFonts w:ascii="Arial" w:hAnsi="Arial" w:cs="Arial"/>
              </w:rPr>
              <w:fldChar w:fldCharType="end"/>
            </w:r>
            <w:r w:rsidRPr="00396D05">
              <w:rPr>
                <w:rFonts w:ascii="Arial" w:hAnsi="Arial" w:cs="Arial"/>
              </w:rPr>
              <w:t xml:space="preserve"> Tasks to be performed) (1.1.2).</w:t>
            </w:r>
          </w:p>
          <w:p w14:paraId="4CB28B58" w14:textId="77777777" w:rsidR="00651AD9" w:rsidRPr="00396D05" w:rsidRDefault="00651AD9" w:rsidP="001D5FA8">
            <w:pPr>
              <w:jc w:val="both"/>
              <w:rPr>
                <w:rFonts w:ascii="Arial" w:hAnsi="Arial" w:cs="Arial"/>
              </w:rPr>
            </w:pPr>
            <w:r w:rsidRPr="00396D05">
              <w:rPr>
                <w:rFonts w:ascii="Arial" w:hAnsi="Arial" w:cs="Arial"/>
              </w:rPr>
              <w:t xml:space="preserve">The tenderer is required to present the actors relevant for the services for which it is responsible and describe the </w:t>
            </w:r>
            <w:r w:rsidRPr="00396D05">
              <w:rPr>
                <w:rFonts w:ascii="Arial" w:hAnsi="Arial" w:cs="Arial"/>
                <w:b/>
              </w:rPr>
              <w:t>co-operation (1.2)</w:t>
            </w:r>
            <w:r w:rsidRPr="00396D05">
              <w:rPr>
                <w:rFonts w:ascii="Arial" w:hAnsi="Arial" w:cs="Arial"/>
              </w:rPr>
              <w:t xml:space="preserve"> with them. The project </w:t>
            </w:r>
            <w:r w:rsidRPr="00396D05">
              <w:rPr>
                <w:rFonts w:ascii="Arial" w:hAnsi="Arial" w:cs="Arial"/>
              </w:rPr>
              <w:lastRenderedPageBreak/>
              <w:t>Management structure integration will be achieved (1.2.1) and strategies to be adopted to secure co-operation with internal and external stakeholders (1.2.2).</w:t>
            </w:r>
          </w:p>
          <w:p w14:paraId="78989D8F" w14:textId="77777777" w:rsidR="00651AD9" w:rsidRPr="00396D05" w:rsidRDefault="00651AD9" w:rsidP="001D5FA8">
            <w:pPr>
              <w:jc w:val="both"/>
              <w:rPr>
                <w:rFonts w:ascii="Arial" w:hAnsi="Arial" w:cs="Arial"/>
              </w:rPr>
            </w:pPr>
            <w:r w:rsidRPr="00396D05">
              <w:rPr>
                <w:rFonts w:ascii="Arial" w:hAnsi="Arial" w:cs="Arial"/>
              </w:rPr>
              <w:t xml:space="preserve">The tenderer is required to present and explain its approach to </w:t>
            </w:r>
            <w:r w:rsidRPr="00396D05">
              <w:rPr>
                <w:rFonts w:ascii="Arial" w:hAnsi="Arial" w:cs="Arial"/>
                <w:b/>
              </w:rPr>
              <w:t>steering</w:t>
            </w:r>
            <w:r w:rsidRPr="00396D05">
              <w:rPr>
                <w:rFonts w:ascii="Arial" w:hAnsi="Arial" w:cs="Arial"/>
              </w:rPr>
              <w:t xml:space="preserve"> the measures with project partners (1.3.1) and its contribution to the </w:t>
            </w:r>
            <w:r w:rsidRPr="00396D05">
              <w:rPr>
                <w:rFonts w:ascii="Arial" w:hAnsi="Arial" w:cs="Arial"/>
                <w:b/>
              </w:rPr>
              <w:t>results-based monitoring system</w:t>
            </w:r>
            <w:r w:rsidRPr="00396D05">
              <w:rPr>
                <w:rFonts w:ascii="Arial" w:hAnsi="Arial" w:cs="Arial"/>
              </w:rPr>
              <w:t xml:space="preserve"> (1.3.2).</w:t>
            </w:r>
          </w:p>
          <w:p w14:paraId="11E17B0D" w14:textId="487599D4" w:rsidR="00651AD9" w:rsidRPr="00396D05" w:rsidRDefault="00651AD9" w:rsidP="001D5FA8">
            <w:pPr>
              <w:jc w:val="both"/>
              <w:rPr>
                <w:rFonts w:ascii="Arial" w:hAnsi="Arial" w:cs="Arial"/>
              </w:rPr>
            </w:pPr>
            <w:r w:rsidRPr="00396D05">
              <w:rPr>
                <w:rFonts w:ascii="Arial" w:hAnsi="Arial" w:cs="Arial"/>
              </w:rPr>
              <w:t xml:space="preserve">The tenderer is required to describe the key </w:t>
            </w:r>
            <w:r w:rsidRPr="00396D05">
              <w:rPr>
                <w:rFonts w:ascii="Arial" w:hAnsi="Arial" w:cs="Arial"/>
                <w:b/>
              </w:rPr>
              <w:t>processes</w:t>
            </w:r>
            <w:r w:rsidRPr="00396D05">
              <w:rPr>
                <w:rFonts w:ascii="Arial" w:hAnsi="Arial" w:cs="Arial"/>
              </w:rPr>
              <w:t xml:space="preserve"> for the services for which it is responsible and create an </w:t>
            </w:r>
            <w:r w:rsidRPr="00396D05">
              <w:rPr>
                <w:rFonts w:ascii="Arial" w:hAnsi="Arial" w:cs="Arial"/>
                <w:b/>
              </w:rPr>
              <w:t>operational plan</w:t>
            </w:r>
            <w:r w:rsidRPr="00396D05">
              <w:rPr>
                <w:rFonts w:ascii="Arial" w:hAnsi="Arial" w:cs="Arial"/>
              </w:rPr>
              <w:t xml:space="preserve"> or schedule (1.4.1) that describes how the services according to Chapter </w:t>
            </w:r>
            <w:r w:rsidRPr="00396D05">
              <w:rPr>
                <w:rFonts w:ascii="Arial" w:hAnsi="Arial" w:cs="Arial"/>
              </w:rPr>
              <w:fldChar w:fldCharType="begin"/>
            </w:r>
            <w:r w:rsidRPr="00396D05">
              <w:rPr>
                <w:rFonts w:ascii="Arial" w:hAnsi="Arial" w:cs="Arial"/>
              </w:rPr>
              <w:instrText xml:space="preserve"> REF _Ref508121704 \r \h </w:instrText>
            </w:r>
            <w:r w:rsidR="00396D05">
              <w:rPr>
                <w:rFonts w:ascii="Arial" w:hAnsi="Arial" w:cs="Arial"/>
              </w:rPr>
              <w:instrText xml:space="preserve"> \* MERGEFORMAT </w:instrText>
            </w:r>
            <w:r w:rsidRPr="00396D05">
              <w:rPr>
                <w:rFonts w:ascii="Arial" w:hAnsi="Arial" w:cs="Arial"/>
              </w:rPr>
            </w:r>
            <w:r w:rsidRPr="00396D05">
              <w:rPr>
                <w:rFonts w:ascii="Arial" w:hAnsi="Arial" w:cs="Arial"/>
              </w:rPr>
              <w:fldChar w:fldCharType="separate"/>
            </w:r>
            <w:r w:rsidRPr="00396D05">
              <w:rPr>
                <w:rFonts w:ascii="Arial" w:hAnsi="Arial" w:cs="Arial"/>
              </w:rPr>
              <w:t>2</w:t>
            </w:r>
            <w:r w:rsidRPr="00396D05">
              <w:rPr>
                <w:rFonts w:ascii="Arial" w:hAnsi="Arial" w:cs="Arial"/>
              </w:rPr>
              <w:fldChar w:fldCharType="end"/>
            </w:r>
            <w:r w:rsidRPr="00396D05">
              <w:rPr>
                <w:rFonts w:ascii="Arial" w:hAnsi="Arial" w:cs="Arial"/>
              </w:rPr>
              <w:t xml:space="preserve"> (Tasks to be performed by the contractor) are to be provided. In particular, the tenderer is required to describe the necessary work steps and, if applicable, take account of the milestones and </w:t>
            </w:r>
            <w:r w:rsidRPr="00396D05">
              <w:rPr>
                <w:rFonts w:ascii="Arial" w:hAnsi="Arial" w:cs="Arial"/>
                <w:b/>
              </w:rPr>
              <w:t>contributions</w:t>
            </w:r>
            <w:r w:rsidRPr="00396D05">
              <w:rPr>
                <w:rFonts w:ascii="Arial" w:hAnsi="Arial" w:cs="Arial"/>
              </w:rPr>
              <w:t xml:space="preserve"> of other actors (partner contributions) in accordance with Chapter 2 (Tasks to be performed) (1.4.2).</w:t>
            </w:r>
          </w:p>
          <w:p w14:paraId="123A5E31" w14:textId="77777777" w:rsidR="00651AD9" w:rsidRPr="00396D05" w:rsidRDefault="00651AD9" w:rsidP="001D5FA8">
            <w:pPr>
              <w:pStyle w:val="ZwischenberschriftmitAbstand"/>
              <w:jc w:val="both"/>
            </w:pPr>
            <w:r w:rsidRPr="00396D05">
              <w:t xml:space="preserve">The tenderer is required to describe its contribution to knowledge management for the partner (1.5.1) and GIZ and to promote scaling-up effects (1.5.2) under </w:t>
            </w:r>
            <w:r w:rsidRPr="00396D05">
              <w:rPr>
                <w:b/>
              </w:rPr>
              <w:t>learning and innovation</w:t>
            </w:r>
            <w:r w:rsidRPr="00396D05">
              <w:t>.</w:t>
            </w:r>
          </w:p>
          <w:p w14:paraId="643C47AE" w14:textId="77777777" w:rsidR="00651AD9" w:rsidRPr="00396D05" w:rsidRDefault="00651AD9" w:rsidP="001D5FA8">
            <w:pPr>
              <w:pStyle w:val="Heading1"/>
              <w:numPr>
                <w:ilvl w:val="1"/>
                <w:numId w:val="9"/>
              </w:numPr>
              <w:spacing w:before="480" w:after="240" w:line="240" w:lineRule="auto"/>
              <w:jc w:val="both"/>
              <w:rPr>
                <w:rStyle w:val="Heading1Char"/>
                <w:rFonts w:ascii="Arial" w:hAnsi="Arial" w:cs="Arial"/>
                <w:b/>
                <w:bCs/>
                <w:sz w:val="22"/>
                <w:szCs w:val="22"/>
              </w:rPr>
            </w:pPr>
            <w:bookmarkStart w:id="43" w:name="_Toc115337215"/>
            <w:bookmarkStart w:id="44" w:name="_Toc117842409"/>
            <w:bookmarkStart w:id="45" w:name="_Toc140728968"/>
            <w:bookmarkStart w:id="46" w:name="_Toc147106118"/>
            <w:bookmarkStart w:id="47" w:name="_Toc163652035"/>
            <w:bookmarkStart w:id="48" w:name="_Toc165021323"/>
            <w:bookmarkStart w:id="49" w:name="_Toc181814387"/>
            <w:bookmarkStart w:id="50" w:name="_Ref508122530"/>
            <w:bookmarkStart w:id="51" w:name="_Ref508122569"/>
            <w:bookmarkStart w:id="52" w:name="_Ref508122610"/>
            <w:bookmarkStart w:id="53" w:name="_Ref508122632"/>
            <w:bookmarkStart w:id="54" w:name="_Toc508620003"/>
            <w:bookmarkStart w:id="55" w:name="_Toc119493825"/>
            <w:bookmarkStart w:id="56" w:name="_Toc160609517"/>
            <w:r w:rsidRPr="00396D05">
              <w:rPr>
                <w:rStyle w:val="Heading1Char"/>
                <w:rFonts w:ascii="Arial" w:hAnsi="Arial" w:cs="Arial"/>
                <w:b/>
                <w:bCs/>
                <w:sz w:val="22"/>
                <w:szCs w:val="22"/>
              </w:rPr>
              <w:t>Other specific requirements</w:t>
            </w:r>
            <w:bookmarkEnd w:id="43"/>
            <w:bookmarkEnd w:id="44"/>
            <w:bookmarkEnd w:id="45"/>
            <w:bookmarkEnd w:id="46"/>
            <w:bookmarkEnd w:id="47"/>
            <w:bookmarkEnd w:id="48"/>
            <w:bookmarkEnd w:id="49"/>
          </w:p>
          <w:p w14:paraId="7796BBCB" w14:textId="77777777" w:rsidR="00651AD9" w:rsidRPr="00396D05" w:rsidRDefault="00651AD9" w:rsidP="001D5FA8">
            <w:pPr>
              <w:jc w:val="both"/>
              <w:rPr>
                <w:rFonts w:ascii="Arial" w:hAnsi="Arial" w:cs="Arial"/>
              </w:rPr>
            </w:pPr>
            <w:r w:rsidRPr="00396D05">
              <w:rPr>
                <w:rFonts w:ascii="Arial" w:hAnsi="Arial" w:cs="Arial"/>
              </w:rPr>
              <w:t xml:space="preserve">The bidder must ensure that the proposed team includes relevant experts across all sectors required to successfully coordinate, implement and achieve the above set out objectives in Section 1 and deliverables in Section 2. </w:t>
            </w:r>
          </w:p>
          <w:p w14:paraId="6CAF55ED" w14:textId="77777777" w:rsidR="00651AD9" w:rsidRPr="00396D05" w:rsidRDefault="00651AD9" w:rsidP="001D5FA8">
            <w:pPr>
              <w:pStyle w:val="ZulschenderText"/>
              <w:jc w:val="both"/>
              <w:rPr>
                <w:i w:val="0"/>
                <w:color w:val="auto"/>
              </w:rPr>
            </w:pPr>
            <w:r w:rsidRPr="00396D05">
              <w:rPr>
                <w:i w:val="0"/>
                <w:color w:val="auto"/>
              </w:rPr>
              <w:t>The bidder must have relevant experience working in South Africa and specifically the City of Johannesburg. The appointed team must be based in the City of Johannesburg or have an effective presence in the Gauteng Province for the duration of the study.</w:t>
            </w:r>
          </w:p>
          <w:p w14:paraId="1D80569E" w14:textId="77777777" w:rsidR="00651AD9" w:rsidRPr="00396D05" w:rsidRDefault="00651AD9" w:rsidP="001D5FA8">
            <w:pPr>
              <w:pStyle w:val="Heading1"/>
              <w:numPr>
                <w:ilvl w:val="1"/>
                <w:numId w:val="9"/>
              </w:numPr>
              <w:spacing w:before="480" w:after="240" w:line="240" w:lineRule="auto"/>
              <w:jc w:val="both"/>
              <w:rPr>
                <w:rStyle w:val="Heading1Char"/>
                <w:rFonts w:ascii="Arial" w:hAnsi="Arial" w:cs="Arial"/>
                <w:b/>
                <w:bCs/>
                <w:sz w:val="22"/>
                <w:szCs w:val="22"/>
              </w:rPr>
            </w:pPr>
            <w:bookmarkStart w:id="57" w:name="_Toc181814388"/>
            <w:r w:rsidRPr="00396D05">
              <w:rPr>
                <w:rStyle w:val="Heading1Char"/>
                <w:rFonts w:ascii="Arial" w:hAnsi="Arial" w:cs="Arial"/>
                <w:b/>
                <w:bCs/>
                <w:sz w:val="22"/>
                <w:szCs w:val="22"/>
              </w:rPr>
              <w:t>Project management of the contractor</w:t>
            </w:r>
            <w:bookmarkEnd w:id="50"/>
            <w:bookmarkEnd w:id="51"/>
            <w:bookmarkEnd w:id="52"/>
            <w:bookmarkEnd w:id="53"/>
            <w:bookmarkEnd w:id="54"/>
            <w:r w:rsidRPr="00396D05">
              <w:rPr>
                <w:rStyle w:val="Heading1Char"/>
                <w:rFonts w:ascii="Arial" w:hAnsi="Arial" w:cs="Arial"/>
                <w:b/>
                <w:bCs/>
                <w:sz w:val="22"/>
                <w:szCs w:val="22"/>
              </w:rPr>
              <w:t xml:space="preserve"> (1.6)</w:t>
            </w:r>
            <w:bookmarkEnd w:id="55"/>
            <w:bookmarkEnd w:id="56"/>
            <w:bookmarkEnd w:id="57"/>
          </w:p>
          <w:p w14:paraId="5F87A611" w14:textId="77777777" w:rsidR="00651AD9" w:rsidRPr="00396D05" w:rsidRDefault="00651AD9" w:rsidP="001D5FA8">
            <w:pPr>
              <w:jc w:val="both"/>
              <w:rPr>
                <w:rFonts w:ascii="Arial" w:hAnsi="Arial" w:cs="Arial"/>
              </w:rPr>
            </w:pPr>
            <w:r w:rsidRPr="00396D05">
              <w:rPr>
                <w:rFonts w:ascii="Arial" w:hAnsi="Arial" w:cs="Arial"/>
              </w:rPr>
              <w:t xml:space="preserve">This project will be managed by the GIZ and City of Johannesburg (COJ). A Senior Project Advisor (SPA) based in the COJ has been appointed specifically to this project by GIZ. Technical support and contractual administration will be provided by GIZ. A Project Implementation Team (PIT), comprising relevant COJ departments and entities has been established, which will be responsible for providing additional technical guidance to the project.  </w:t>
            </w:r>
          </w:p>
          <w:p w14:paraId="71FABCA1" w14:textId="77777777" w:rsidR="00651AD9" w:rsidRPr="00396D05" w:rsidRDefault="00651AD9" w:rsidP="001D5FA8">
            <w:pPr>
              <w:jc w:val="both"/>
              <w:rPr>
                <w:rFonts w:ascii="Arial" w:hAnsi="Arial" w:cs="Arial"/>
              </w:rPr>
            </w:pPr>
            <w:r w:rsidRPr="00396D05">
              <w:rPr>
                <w:rFonts w:ascii="Arial" w:hAnsi="Arial" w:cs="Arial"/>
              </w:rPr>
              <w:t>The tenderer is required to explain its approach for coordination with the GIZ project. In particular, the project management requirements specified in Chapter 2 (Tasks to be performed by the contractor) must be explained in detail (1.6.1).</w:t>
            </w:r>
          </w:p>
          <w:p w14:paraId="3B236041" w14:textId="77777777" w:rsidR="00651AD9" w:rsidRPr="00396D05" w:rsidRDefault="00651AD9" w:rsidP="001D5FA8">
            <w:pPr>
              <w:jc w:val="both"/>
              <w:rPr>
                <w:rFonts w:ascii="Arial" w:hAnsi="Arial" w:cs="Arial"/>
              </w:rPr>
            </w:pPr>
            <w:r w:rsidRPr="00396D05">
              <w:rPr>
                <w:rFonts w:ascii="Arial" w:hAnsi="Arial" w:cs="Arial"/>
              </w:rPr>
              <w:t>Project management requirements</w:t>
            </w:r>
          </w:p>
          <w:p w14:paraId="57306984" w14:textId="77777777" w:rsidR="00651AD9" w:rsidRPr="0030144C" w:rsidRDefault="00651AD9" w:rsidP="001D5FA8">
            <w:pPr>
              <w:pStyle w:val="ListParagraph"/>
              <w:numPr>
                <w:ilvl w:val="0"/>
                <w:numId w:val="11"/>
              </w:numPr>
              <w:spacing w:after="240"/>
              <w:jc w:val="both"/>
              <w:rPr>
                <w:rFonts w:ascii="Arial" w:hAnsi="Arial" w:cs="Arial"/>
                <w:sz w:val="22"/>
                <w:szCs w:val="22"/>
              </w:rPr>
            </w:pPr>
            <w:r w:rsidRPr="0030144C">
              <w:rPr>
                <w:rFonts w:ascii="Arial" w:hAnsi="Arial" w:cs="Arial"/>
                <w:sz w:val="22"/>
                <w:szCs w:val="22"/>
              </w:rPr>
              <w:t>The contractor is responsible for selecting, preparing, training and steering the experts (national, short and long term) assigned to perform the advisory tasks.</w:t>
            </w:r>
          </w:p>
          <w:p w14:paraId="774CC6DD" w14:textId="77777777" w:rsidR="00651AD9" w:rsidRPr="0030144C" w:rsidRDefault="00651AD9" w:rsidP="001D5FA8">
            <w:pPr>
              <w:pStyle w:val="ListParagraph"/>
              <w:numPr>
                <w:ilvl w:val="0"/>
                <w:numId w:val="11"/>
              </w:numPr>
              <w:spacing w:after="240"/>
              <w:jc w:val="both"/>
              <w:rPr>
                <w:rFonts w:ascii="Arial" w:hAnsi="Arial" w:cs="Arial"/>
                <w:sz w:val="22"/>
                <w:szCs w:val="22"/>
              </w:rPr>
            </w:pPr>
            <w:r w:rsidRPr="0030144C">
              <w:rPr>
                <w:rFonts w:ascii="Arial" w:hAnsi="Arial" w:cs="Arial"/>
                <w:sz w:val="22"/>
                <w:szCs w:val="22"/>
              </w:rPr>
              <w:t>The contractor makes available equipment and supplies (consumables, printing etc.) and assumes the associated operating and administrative costs.</w:t>
            </w:r>
          </w:p>
          <w:p w14:paraId="57760B4A" w14:textId="77777777" w:rsidR="00651AD9" w:rsidRPr="0030144C" w:rsidRDefault="00651AD9" w:rsidP="001D5FA8">
            <w:pPr>
              <w:pStyle w:val="ListParagraph"/>
              <w:numPr>
                <w:ilvl w:val="0"/>
                <w:numId w:val="11"/>
              </w:numPr>
              <w:spacing w:after="240"/>
              <w:jc w:val="both"/>
              <w:rPr>
                <w:rFonts w:ascii="Arial" w:hAnsi="Arial" w:cs="Arial"/>
                <w:sz w:val="22"/>
                <w:szCs w:val="22"/>
              </w:rPr>
            </w:pPr>
            <w:r w:rsidRPr="0030144C">
              <w:rPr>
                <w:rFonts w:ascii="Arial" w:hAnsi="Arial" w:cs="Arial"/>
                <w:sz w:val="22"/>
                <w:szCs w:val="22"/>
              </w:rPr>
              <w:t>The contractor manages costs and expenditures, accounting processes and invoicing in line with the requirements of GIZ.</w:t>
            </w:r>
          </w:p>
          <w:p w14:paraId="669BEB39" w14:textId="77777777" w:rsidR="00651AD9" w:rsidRPr="0030144C" w:rsidRDefault="00651AD9" w:rsidP="001D5FA8">
            <w:pPr>
              <w:pStyle w:val="ListParagraph"/>
              <w:numPr>
                <w:ilvl w:val="0"/>
                <w:numId w:val="11"/>
              </w:numPr>
              <w:spacing w:after="240"/>
              <w:jc w:val="both"/>
              <w:rPr>
                <w:rFonts w:ascii="Arial" w:hAnsi="Arial" w:cs="Arial"/>
                <w:sz w:val="22"/>
                <w:szCs w:val="22"/>
              </w:rPr>
            </w:pPr>
            <w:r w:rsidRPr="0030144C">
              <w:rPr>
                <w:rFonts w:ascii="Arial" w:hAnsi="Arial" w:cs="Arial"/>
                <w:sz w:val="22"/>
                <w:szCs w:val="22"/>
              </w:rPr>
              <w:lastRenderedPageBreak/>
              <w:t xml:space="preserve">The contractor reports regularly to GIZ in accordance with the GTCC of the Deutsche Gesellschaft für </w:t>
            </w:r>
            <w:proofErr w:type="spellStart"/>
            <w:r w:rsidRPr="0030144C">
              <w:rPr>
                <w:rFonts w:ascii="Arial" w:hAnsi="Arial" w:cs="Arial"/>
                <w:sz w:val="22"/>
                <w:szCs w:val="22"/>
              </w:rPr>
              <w:t>Internationale</w:t>
            </w:r>
            <w:proofErr w:type="spellEnd"/>
            <w:r w:rsidRPr="0030144C">
              <w:rPr>
                <w:rFonts w:ascii="Arial" w:hAnsi="Arial" w:cs="Arial"/>
                <w:sz w:val="22"/>
                <w:szCs w:val="22"/>
              </w:rPr>
              <w:t xml:space="preserve"> Zusammenarbeit (GIZ) GmbH from 2022.</w:t>
            </w:r>
          </w:p>
          <w:p w14:paraId="069BE5A4" w14:textId="77777777" w:rsidR="00651AD9" w:rsidRPr="00396D05" w:rsidRDefault="00651AD9" w:rsidP="001D5FA8">
            <w:pPr>
              <w:jc w:val="both"/>
              <w:rPr>
                <w:rFonts w:ascii="Arial" w:hAnsi="Arial" w:cs="Arial"/>
              </w:rPr>
            </w:pPr>
            <w:r w:rsidRPr="00396D05">
              <w:rPr>
                <w:rFonts w:ascii="Arial" w:hAnsi="Arial" w:cs="Arial"/>
              </w:rPr>
              <w:t>Details about additional reporting</w:t>
            </w:r>
          </w:p>
          <w:p w14:paraId="25C588B1" w14:textId="77777777" w:rsidR="00651AD9" w:rsidRPr="00396D05" w:rsidRDefault="00651AD9" w:rsidP="001D5FA8">
            <w:pPr>
              <w:pStyle w:val="ZwischenberschriftmitAbstand"/>
              <w:jc w:val="both"/>
            </w:pPr>
            <w:r w:rsidRPr="00396D05">
              <w:t xml:space="preserve">In addition to the milestones and associated deliverables lined out, the contractor must undertake / submit the following: </w:t>
            </w:r>
          </w:p>
          <w:p w14:paraId="2619A60D" w14:textId="77777777" w:rsidR="00651AD9" w:rsidRPr="0030144C" w:rsidRDefault="00651AD9" w:rsidP="001D5FA8">
            <w:pPr>
              <w:pStyle w:val="ListParagraph"/>
              <w:numPr>
                <w:ilvl w:val="0"/>
                <w:numId w:val="16"/>
              </w:numPr>
              <w:spacing w:after="240"/>
              <w:jc w:val="both"/>
              <w:rPr>
                <w:rFonts w:ascii="Arial" w:hAnsi="Arial" w:cs="Arial"/>
                <w:sz w:val="22"/>
                <w:szCs w:val="22"/>
              </w:rPr>
            </w:pPr>
            <w:r w:rsidRPr="0030144C">
              <w:rPr>
                <w:rFonts w:ascii="Arial" w:hAnsi="Arial" w:cs="Arial"/>
                <w:sz w:val="22"/>
                <w:szCs w:val="22"/>
              </w:rPr>
              <w:t>Inception meeting and report (as per activity 2.0).</w:t>
            </w:r>
          </w:p>
          <w:p w14:paraId="4103F998" w14:textId="77777777" w:rsidR="00651AD9" w:rsidRPr="0030144C" w:rsidRDefault="00651AD9" w:rsidP="001D5FA8">
            <w:pPr>
              <w:pStyle w:val="ListParagraph"/>
              <w:numPr>
                <w:ilvl w:val="0"/>
                <w:numId w:val="16"/>
              </w:numPr>
              <w:spacing w:after="240"/>
              <w:jc w:val="both"/>
              <w:rPr>
                <w:rFonts w:ascii="Arial" w:hAnsi="Arial" w:cs="Arial"/>
                <w:sz w:val="22"/>
                <w:szCs w:val="22"/>
              </w:rPr>
            </w:pPr>
            <w:r w:rsidRPr="0030144C">
              <w:rPr>
                <w:rFonts w:ascii="Arial" w:hAnsi="Arial" w:cs="Arial"/>
                <w:sz w:val="22"/>
                <w:szCs w:val="22"/>
              </w:rPr>
              <w:t xml:space="preserve">Project summary emails every two weeks. </w:t>
            </w:r>
          </w:p>
          <w:p w14:paraId="508B10E3" w14:textId="77777777" w:rsidR="00651AD9" w:rsidRPr="0030144C" w:rsidRDefault="00651AD9" w:rsidP="001D5FA8">
            <w:pPr>
              <w:pStyle w:val="ListParagraph"/>
              <w:numPr>
                <w:ilvl w:val="0"/>
                <w:numId w:val="17"/>
              </w:numPr>
              <w:spacing w:after="240"/>
              <w:jc w:val="both"/>
              <w:rPr>
                <w:rFonts w:ascii="Arial" w:hAnsi="Arial" w:cs="Arial"/>
                <w:sz w:val="22"/>
                <w:szCs w:val="22"/>
              </w:rPr>
            </w:pPr>
            <w:r w:rsidRPr="0030144C">
              <w:rPr>
                <w:rFonts w:ascii="Arial" w:hAnsi="Arial" w:cs="Arial"/>
                <w:sz w:val="22"/>
                <w:szCs w:val="22"/>
              </w:rPr>
              <w:t xml:space="preserve">Monthly progress meetings (in person, hybrid or online as agreed) on the implementation status of the project (meetings planned and facilitated by the contractor and all meeting minutes to be created by the contractor). </w:t>
            </w:r>
          </w:p>
          <w:p w14:paraId="0213B80C" w14:textId="77777777" w:rsidR="00651AD9" w:rsidRPr="0030144C" w:rsidRDefault="00651AD9" w:rsidP="001D5FA8">
            <w:pPr>
              <w:pStyle w:val="ListParagraph"/>
              <w:numPr>
                <w:ilvl w:val="0"/>
                <w:numId w:val="17"/>
              </w:numPr>
              <w:spacing w:after="240"/>
              <w:jc w:val="both"/>
              <w:rPr>
                <w:rFonts w:ascii="Arial" w:hAnsi="Arial" w:cs="Arial"/>
                <w:sz w:val="22"/>
                <w:szCs w:val="22"/>
              </w:rPr>
            </w:pPr>
            <w:r w:rsidRPr="0030144C">
              <w:rPr>
                <w:rFonts w:ascii="Arial" w:hAnsi="Arial" w:cs="Arial"/>
                <w:sz w:val="22"/>
                <w:szCs w:val="22"/>
              </w:rPr>
              <w:t>Final report (format to be agreed) including all deliverables, specialist study reports, maps, drawings, photos, data, models and anything else generated or obtained through this project.</w:t>
            </w:r>
          </w:p>
          <w:p w14:paraId="49886732" w14:textId="77777777" w:rsidR="00651AD9" w:rsidRPr="0030144C" w:rsidRDefault="00651AD9" w:rsidP="001D5FA8">
            <w:pPr>
              <w:pStyle w:val="ListParagraph"/>
              <w:numPr>
                <w:ilvl w:val="0"/>
                <w:numId w:val="17"/>
              </w:numPr>
              <w:spacing w:after="240"/>
              <w:jc w:val="both"/>
              <w:rPr>
                <w:rFonts w:ascii="Arial" w:hAnsi="Arial" w:cs="Arial"/>
                <w:sz w:val="22"/>
                <w:szCs w:val="22"/>
              </w:rPr>
            </w:pPr>
            <w:r w:rsidRPr="0030144C">
              <w:rPr>
                <w:rFonts w:ascii="Arial" w:hAnsi="Arial" w:cs="Arial"/>
                <w:sz w:val="22"/>
                <w:szCs w:val="22"/>
              </w:rPr>
              <w:t>Presentation of preliminary deliverables to the Project Implementation Committee on one occasion.</w:t>
            </w:r>
          </w:p>
          <w:p w14:paraId="10EBC3E8" w14:textId="77777777" w:rsidR="00651AD9" w:rsidRPr="0030144C" w:rsidRDefault="00651AD9" w:rsidP="001D5FA8">
            <w:pPr>
              <w:pStyle w:val="ListParagraph"/>
              <w:numPr>
                <w:ilvl w:val="0"/>
                <w:numId w:val="17"/>
              </w:numPr>
              <w:spacing w:after="240"/>
              <w:jc w:val="both"/>
              <w:rPr>
                <w:rFonts w:ascii="Arial" w:hAnsi="Arial" w:cs="Arial"/>
                <w:sz w:val="22"/>
                <w:szCs w:val="22"/>
              </w:rPr>
            </w:pPr>
            <w:r w:rsidRPr="0030144C">
              <w:rPr>
                <w:rFonts w:ascii="Arial" w:hAnsi="Arial" w:cs="Arial"/>
                <w:sz w:val="22"/>
                <w:szCs w:val="22"/>
              </w:rPr>
              <w:t xml:space="preserve">Presentation of final deliverables to the Project Implementation Committee. </w:t>
            </w:r>
          </w:p>
          <w:p w14:paraId="3FC7647D" w14:textId="77777777" w:rsidR="00651AD9" w:rsidRPr="00396D05" w:rsidRDefault="00651AD9" w:rsidP="001D5FA8">
            <w:pPr>
              <w:jc w:val="both"/>
              <w:rPr>
                <w:rFonts w:ascii="Arial" w:hAnsi="Arial" w:cs="Arial"/>
              </w:rPr>
            </w:pPr>
            <w:r w:rsidRPr="00396D05">
              <w:rPr>
                <w:rFonts w:ascii="Arial" w:hAnsi="Arial" w:cs="Arial"/>
              </w:rPr>
              <w:t xml:space="preserve">The tenderer is required to draw up a </w:t>
            </w:r>
            <w:r w:rsidRPr="00396D05">
              <w:rPr>
                <w:rFonts w:ascii="Arial" w:hAnsi="Arial" w:cs="Arial"/>
                <w:b/>
                <w:bCs/>
              </w:rPr>
              <w:t>personnel assignment plan</w:t>
            </w:r>
            <w:r w:rsidRPr="00396D05">
              <w:rPr>
                <w:rFonts w:ascii="Arial" w:hAnsi="Arial" w:cs="Arial"/>
              </w:rPr>
              <w:t xml:space="preserve"> with explanatory notes that lists all the experts proposed in the tender; the plan includes information on assignment dates (duration and expert months) and locations of the individual members of the team complete with the allocation of work steps as set out in the schedule (1.6.2).</w:t>
            </w:r>
          </w:p>
          <w:p w14:paraId="5F66D4A4" w14:textId="77777777" w:rsidR="00651AD9" w:rsidRPr="00396D05" w:rsidRDefault="00651AD9" w:rsidP="001D5FA8">
            <w:pPr>
              <w:jc w:val="both"/>
              <w:rPr>
                <w:rFonts w:ascii="Arial" w:hAnsi="Arial" w:cs="Arial"/>
              </w:rPr>
            </w:pPr>
            <w:r w:rsidRPr="00396D05">
              <w:rPr>
                <w:rFonts w:ascii="Arial" w:hAnsi="Arial" w:cs="Arial"/>
              </w:rPr>
              <w:t>Details about backstopping</w:t>
            </w:r>
          </w:p>
          <w:p w14:paraId="06F8917E" w14:textId="77777777" w:rsidR="00651AD9" w:rsidRPr="00396D05" w:rsidRDefault="00651AD9" w:rsidP="001D5FA8">
            <w:pPr>
              <w:pStyle w:val="ZwischenberschriftmitAbstand"/>
              <w:jc w:val="both"/>
            </w:pPr>
            <w:r w:rsidRPr="00396D05">
              <w:t>The tenderer is required to describe its backstopping concept. The following services are part of the standard backstopping package, which (like ancillary personnel costs) (1.6.3) must be factored into the fee schedules of the staff listed in the tender in accordance with Section 3.3.1 of the GIZ AVB:</w:t>
            </w:r>
          </w:p>
          <w:p w14:paraId="08F23032" w14:textId="77777777" w:rsidR="00651AD9" w:rsidRPr="0030144C" w:rsidRDefault="00651AD9" w:rsidP="001D5FA8">
            <w:pPr>
              <w:pStyle w:val="ListParagraph"/>
              <w:numPr>
                <w:ilvl w:val="0"/>
                <w:numId w:val="12"/>
              </w:numPr>
              <w:spacing w:after="240"/>
              <w:jc w:val="both"/>
              <w:rPr>
                <w:rFonts w:ascii="Arial" w:hAnsi="Arial" w:cs="Arial"/>
                <w:sz w:val="22"/>
                <w:szCs w:val="22"/>
              </w:rPr>
            </w:pPr>
            <w:r w:rsidRPr="0030144C">
              <w:rPr>
                <w:rFonts w:ascii="Arial" w:hAnsi="Arial" w:cs="Arial"/>
                <w:sz w:val="22"/>
                <w:szCs w:val="22"/>
              </w:rPr>
              <w:t>Service-delivery control</w:t>
            </w:r>
          </w:p>
          <w:p w14:paraId="4E2FA217" w14:textId="77777777" w:rsidR="00651AD9" w:rsidRPr="0030144C" w:rsidRDefault="00651AD9" w:rsidP="001D5FA8">
            <w:pPr>
              <w:pStyle w:val="ListParagraph"/>
              <w:numPr>
                <w:ilvl w:val="0"/>
                <w:numId w:val="12"/>
              </w:numPr>
              <w:spacing w:after="240"/>
              <w:jc w:val="both"/>
              <w:rPr>
                <w:rFonts w:ascii="Arial" w:hAnsi="Arial" w:cs="Arial"/>
                <w:sz w:val="22"/>
                <w:szCs w:val="22"/>
              </w:rPr>
            </w:pPr>
            <w:r w:rsidRPr="0030144C">
              <w:rPr>
                <w:rFonts w:ascii="Arial" w:hAnsi="Arial" w:cs="Arial"/>
                <w:sz w:val="22"/>
                <w:szCs w:val="22"/>
              </w:rPr>
              <w:t>Managing adaptations to changing conditions, including expert change / replacement.</w:t>
            </w:r>
          </w:p>
          <w:p w14:paraId="146A217A" w14:textId="77777777" w:rsidR="00651AD9" w:rsidRPr="0030144C" w:rsidRDefault="00651AD9" w:rsidP="001D5FA8">
            <w:pPr>
              <w:pStyle w:val="ListParagraph"/>
              <w:numPr>
                <w:ilvl w:val="0"/>
                <w:numId w:val="12"/>
              </w:numPr>
              <w:spacing w:after="240"/>
              <w:jc w:val="both"/>
              <w:rPr>
                <w:rFonts w:ascii="Arial" w:hAnsi="Arial" w:cs="Arial"/>
                <w:sz w:val="22"/>
                <w:szCs w:val="22"/>
              </w:rPr>
            </w:pPr>
            <w:r w:rsidRPr="0030144C">
              <w:rPr>
                <w:rFonts w:ascii="Arial" w:hAnsi="Arial" w:cs="Arial"/>
                <w:sz w:val="22"/>
                <w:szCs w:val="22"/>
              </w:rPr>
              <w:t>Ensuring the flow of information between GIZ and field staff.</w:t>
            </w:r>
          </w:p>
          <w:p w14:paraId="469305FC" w14:textId="77777777" w:rsidR="00651AD9" w:rsidRPr="0030144C" w:rsidRDefault="00651AD9" w:rsidP="001D5FA8">
            <w:pPr>
              <w:pStyle w:val="ListParagraph"/>
              <w:numPr>
                <w:ilvl w:val="0"/>
                <w:numId w:val="12"/>
              </w:numPr>
              <w:spacing w:after="240"/>
              <w:jc w:val="both"/>
              <w:rPr>
                <w:rFonts w:ascii="Arial" w:hAnsi="Arial" w:cs="Arial"/>
                <w:sz w:val="22"/>
                <w:szCs w:val="22"/>
              </w:rPr>
            </w:pPr>
            <w:r w:rsidRPr="0030144C">
              <w:rPr>
                <w:rFonts w:ascii="Arial" w:hAnsi="Arial" w:cs="Arial"/>
                <w:sz w:val="22"/>
                <w:szCs w:val="22"/>
              </w:rPr>
              <w:t>Assuming personnel responsibility for the contractor’s experts, personal and sub-contractors.</w:t>
            </w:r>
          </w:p>
          <w:p w14:paraId="11596506" w14:textId="77777777" w:rsidR="00651AD9" w:rsidRPr="0030144C" w:rsidRDefault="00651AD9" w:rsidP="001D5FA8">
            <w:pPr>
              <w:pStyle w:val="ListParagraph"/>
              <w:numPr>
                <w:ilvl w:val="0"/>
                <w:numId w:val="12"/>
              </w:numPr>
              <w:spacing w:after="240"/>
              <w:jc w:val="both"/>
              <w:rPr>
                <w:rFonts w:ascii="Arial" w:hAnsi="Arial" w:cs="Arial"/>
                <w:sz w:val="22"/>
                <w:szCs w:val="22"/>
              </w:rPr>
            </w:pPr>
            <w:r w:rsidRPr="0030144C">
              <w:rPr>
                <w:rFonts w:ascii="Arial" w:hAnsi="Arial" w:cs="Arial"/>
                <w:sz w:val="22"/>
                <w:szCs w:val="22"/>
              </w:rPr>
              <w:t>Process-oriented technical-conceptual steering of the consultancy inputs.</w:t>
            </w:r>
          </w:p>
          <w:p w14:paraId="2D854DCE" w14:textId="77777777" w:rsidR="00651AD9" w:rsidRPr="0030144C" w:rsidRDefault="00651AD9" w:rsidP="001D5FA8">
            <w:pPr>
              <w:pStyle w:val="ListParagraph"/>
              <w:numPr>
                <w:ilvl w:val="0"/>
                <w:numId w:val="12"/>
              </w:numPr>
              <w:spacing w:after="240"/>
              <w:jc w:val="both"/>
              <w:rPr>
                <w:rFonts w:ascii="Arial" w:hAnsi="Arial" w:cs="Arial"/>
                <w:sz w:val="22"/>
                <w:szCs w:val="22"/>
              </w:rPr>
            </w:pPr>
            <w:r w:rsidRPr="0030144C">
              <w:rPr>
                <w:rFonts w:ascii="Arial" w:hAnsi="Arial" w:cs="Arial"/>
                <w:sz w:val="22"/>
                <w:szCs w:val="22"/>
              </w:rPr>
              <w:t>Securing the administrative conclusion of the project</w:t>
            </w:r>
          </w:p>
          <w:p w14:paraId="6E069B45" w14:textId="77777777" w:rsidR="00651AD9" w:rsidRPr="0030144C" w:rsidRDefault="00651AD9" w:rsidP="001D5FA8">
            <w:pPr>
              <w:pStyle w:val="ListParagraph"/>
              <w:numPr>
                <w:ilvl w:val="0"/>
                <w:numId w:val="12"/>
              </w:numPr>
              <w:spacing w:after="240"/>
              <w:jc w:val="both"/>
              <w:rPr>
                <w:rFonts w:ascii="Arial" w:hAnsi="Arial" w:cs="Arial"/>
                <w:sz w:val="22"/>
                <w:szCs w:val="22"/>
              </w:rPr>
            </w:pPr>
            <w:r w:rsidRPr="0030144C">
              <w:rPr>
                <w:rFonts w:ascii="Arial" w:hAnsi="Arial" w:cs="Arial"/>
                <w:sz w:val="22"/>
                <w:szCs w:val="22"/>
              </w:rPr>
              <w:t>Ensuring the flow of information between GIZ and field staff.</w:t>
            </w:r>
          </w:p>
          <w:p w14:paraId="0E7F9231" w14:textId="77777777" w:rsidR="00651AD9" w:rsidRPr="0030144C" w:rsidRDefault="00651AD9" w:rsidP="001D5FA8">
            <w:pPr>
              <w:pStyle w:val="ListParagraph"/>
              <w:numPr>
                <w:ilvl w:val="0"/>
                <w:numId w:val="12"/>
              </w:numPr>
              <w:spacing w:after="240"/>
              <w:jc w:val="both"/>
              <w:rPr>
                <w:rFonts w:ascii="Arial" w:hAnsi="Arial" w:cs="Arial"/>
                <w:sz w:val="22"/>
                <w:szCs w:val="22"/>
              </w:rPr>
            </w:pPr>
            <w:bookmarkStart w:id="58" w:name="_Hlk169571216"/>
            <w:r w:rsidRPr="0030144C">
              <w:rPr>
                <w:rFonts w:ascii="Arial" w:hAnsi="Arial" w:cs="Arial"/>
                <w:sz w:val="22"/>
                <w:szCs w:val="22"/>
              </w:rPr>
              <w:t>Process-oriented technical-conceptual steering of the consultancy inputs.</w:t>
            </w:r>
          </w:p>
          <w:bookmarkEnd w:id="58"/>
          <w:p w14:paraId="4F181979" w14:textId="77777777" w:rsidR="00651AD9" w:rsidRPr="0030144C" w:rsidRDefault="00651AD9" w:rsidP="001D5FA8">
            <w:pPr>
              <w:pStyle w:val="ListParagraph"/>
              <w:numPr>
                <w:ilvl w:val="0"/>
                <w:numId w:val="12"/>
              </w:numPr>
              <w:spacing w:after="240"/>
              <w:jc w:val="both"/>
              <w:rPr>
                <w:rFonts w:ascii="Arial" w:hAnsi="Arial" w:cs="Arial"/>
                <w:sz w:val="22"/>
                <w:szCs w:val="22"/>
              </w:rPr>
            </w:pPr>
            <w:r w:rsidRPr="0030144C">
              <w:rPr>
                <w:rFonts w:ascii="Arial" w:hAnsi="Arial" w:cs="Arial"/>
                <w:sz w:val="22"/>
                <w:szCs w:val="22"/>
              </w:rPr>
              <w:t>Ensuring compliance with reporting requirements.</w:t>
            </w:r>
          </w:p>
          <w:p w14:paraId="6A960F38" w14:textId="77777777" w:rsidR="00651AD9" w:rsidRPr="0030144C" w:rsidRDefault="00651AD9" w:rsidP="001D5FA8">
            <w:pPr>
              <w:pStyle w:val="ListParagraph"/>
              <w:numPr>
                <w:ilvl w:val="0"/>
                <w:numId w:val="12"/>
              </w:numPr>
              <w:spacing w:after="240"/>
              <w:jc w:val="both"/>
              <w:rPr>
                <w:rFonts w:ascii="Arial" w:hAnsi="Arial" w:cs="Arial"/>
                <w:sz w:val="22"/>
                <w:szCs w:val="22"/>
              </w:rPr>
            </w:pPr>
            <w:r w:rsidRPr="0030144C">
              <w:rPr>
                <w:rFonts w:ascii="Arial" w:hAnsi="Arial" w:cs="Arial"/>
                <w:sz w:val="22"/>
                <w:szCs w:val="22"/>
              </w:rPr>
              <w:t>Providing specialist support for the on-site team by staff at company headquarters.</w:t>
            </w:r>
          </w:p>
          <w:p w14:paraId="19D2D680" w14:textId="77777777" w:rsidR="00651AD9" w:rsidRDefault="00651AD9" w:rsidP="001D5FA8">
            <w:pPr>
              <w:pStyle w:val="ListParagraph"/>
              <w:numPr>
                <w:ilvl w:val="0"/>
                <w:numId w:val="12"/>
              </w:numPr>
              <w:spacing w:after="240"/>
              <w:jc w:val="both"/>
              <w:rPr>
                <w:rFonts w:ascii="Arial" w:hAnsi="Arial" w:cs="Arial"/>
                <w:sz w:val="22"/>
                <w:szCs w:val="22"/>
              </w:rPr>
            </w:pPr>
            <w:r w:rsidRPr="0030144C">
              <w:rPr>
                <w:rFonts w:ascii="Arial" w:hAnsi="Arial" w:cs="Arial"/>
                <w:sz w:val="22"/>
                <w:szCs w:val="22"/>
              </w:rPr>
              <w:t>Sharing the lessons learned by the contractor and leveraging the value of lessons learned on site.</w:t>
            </w:r>
          </w:p>
          <w:p w14:paraId="609CA817" w14:textId="77777777" w:rsidR="00307B78" w:rsidRPr="00307B78" w:rsidRDefault="00307B78" w:rsidP="001D5FA8">
            <w:pPr>
              <w:jc w:val="both"/>
            </w:pPr>
          </w:p>
          <w:p w14:paraId="487BA957" w14:textId="77777777" w:rsidR="00651AD9" w:rsidRPr="0030144C" w:rsidRDefault="00651AD9" w:rsidP="001D5FA8">
            <w:pPr>
              <w:pStyle w:val="ListParagraph"/>
              <w:spacing w:before="240"/>
              <w:ind w:left="0"/>
              <w:jc w:val="both"/>
              <w:rPr>
                <w:rFonts w:ascii="Arial" w:hAnsi="Arial" w:cs="Arial"/>
                <w:sz w:val="22"/>
                <w:szCs w:val="22"/>
              </w:rPr>
            </w:pPr>
            <w:r w:rsidRPr="0030144C">
              <w:rPr>
                <w:rFonts w:ascii="Arial" w:hAnsi="Arial" w:cs="Arial"/>
                <w:sz w:val="22"/>
                <w:szCs w:val="22"/>
              </w:rPr>
              <w:t xml:space="preserve">The contractor must guarantee the presence of a senior technical person in charge throughout the duration of the contract. If the senior person has to take leave from the project, a period of at least one (1) month notice is required, in which the senior </w:t>
            </w:r>
            <w:r w:rsidRPr="0030144C">
              <w:rPr>
                <w:rFonts w:ascii="Arial" w:hAnsi="Arial" w:cs="Arial"/>
                <w:sz w:val="22"/>
                <w:szCs w:val="22"/>
              </w:rPr>
              <w:lastRenderedPageBreak/>
              <w:t xml:space="preserve">person must work parallel with the next person (senior consultant with similar expertise and equal years of experience) appointed to be able to transfer skills and knowledge. The newly appointed senior consultant must provide a detailed CV which must be approved by GIZ to facilitate contractual amendments </w:t>
            </w:r>
            <w:r w:rsidRPr="0030144C">
              <w:rPr>
                <w:rFonts w:ascii="Arial" w:hAnsi="Arial" w:cs="Arial"/>
                <w:sz w:val="22"/>
                <w:szCs w:val="22"/>
                <w:u w:val="single"/>
              </w:rPr>
              <w:t>before</w:t>
            </w:r>
            <w:r w:rsidRPr="0030144C">
              <w:rPr>
                <w:rFonts w:ascii="Arial" w:hAnsi="Arial" w:cs="Arial"/>
                <w:sz w:val="22"/>
                <w:szCs w:val="22"/>
              </w:rPr>
              <w:t xml:space="preserve"> work is undertaken by the new resource. </w:t>
            </w:r>
          </w:p>
          <w:p w14:paraId="4B1C5B53" w14:textId="77777777" w:rsidR="00651AD9" w:rsidRPr="00396D05" w:rsidRDefault="00651AD9" w:rsidP="001D5FA8">
            <w:pPr>
              <w:pStyle w:val="Heading1"/>
              <w:numPr>
                <w:ilvl w:val="0"/>
                <w:numId w:val="9"/>
              </w:numPr>
              <w:spacing w:before="480" w:after="240" w:line="240" w:lineRule="auto"/>
              <w:jc w:val="both"/>
              <w:rPr>
                <w:rFonts w:ascii="Arial" w:hAnsi="Arial" w:cs="Arial"/>
                <w:sz w:val="22"/>
                <w:szCs w:val="22"/>
              </w:rPr>
            </w:pPr>
            <w:bookmarkStart w:id="59" w:name="_Toc119492755"/>
            <w:bookmarkStart w:id="60" w:name="_Toc119492800"/>
            <w:bookmarkStart w:id="61" w:name="_Toc119492849"/>
            <w:bookmarkStart w:id="62" w:name="_Toc119492965"/>
            <w:bookmarkStart w:id="63" w:name="_Toc119493053"/>
            <w:bookmarkStart w:id="64" w:name="_Toc119493203"/>
            <w:bookmarkStart w:id="65" w:name="_Toc119493827"/>
            <w:bookmarkStart w:id="66" w:name="_Ref508122918"/>
            <w:bookmarkStart w:id="67" w:name="_Ref508122930"/>
            <w:bookmarkStart w:id="68" w:name="_Toc508620005"/>
            <w:bookmarkStart w:id="69" w:name="_Toc119493828"/>
            <w:bookmarkStart w:id="70" w:name="_Toc160609519"/>
            <w:bookmarkStart w:id="71" w:name="_Toc181814389"/>
            <w:bookmarkEnd w:id="59"/>
            <w:bookmarkEnd w:id="60"/>
            <w:bookmarkEnd w:id="61"/>
            <w:bookmarkEnd w:id="62"/>
            <w:bookmarkEnd w:id="63"/>
            <w:bookmarkEnd w:id="64"/>
            <w:bookmarkEnd w:id="65"/>
            <w:r w:rsidRPr="00396D05">
              <w:rPr>
                <w:rFonts w:ascii="Arial" w:hAnsi="Arial" w:cs="Arial"/>
                <w:sz w:val="22"/>
                <w:szCs w:val="22"/>
              </w:rPr>
              <w:t>Personnel concept</w:t>
            </w:r>
            <w:bookmarkEnd w:id="66"/>
            <w:bookmarkEnd w:id="67"/>
            <w:bookmarkEnd w:id="68"/>
            <w:bookmarkEnd w:id="69"/>
            <w:bookmarkEnd w:id="70"/>
            <w:bookmarkEnd w:id="71"/>
          </w:p>
          <w:p w14:paraId="19E86E80" w14:textId="77777777" w:rsidR="00651AD9" w:rsidRPr="00396D05" w:rsidRDefault="00651AD9" w:rsidP="001D5FA8">
            <w:pPr>
              <w:jc w:val="both"/>
              <w:rPr>
                <w:rFonts w:ascii="Arial" w:hAnsi="Arial" w:cs="Arial"/>
              </w:rPr>
            </w:pPr>
            <w:r w:rsidRPr="00396D05">
              <w:rPr>
                <w:rFonts w:ascii="Arial" w:hAnsi="Arial" w:cs="Arial"/>
              </w:rPr>
              <w:t xml:space="preserve">The tenderer is required to provide personnel who are suited to filling the positions described, on the basis of their CVs (see Chapter </w:t>
            </w:r>
            <w:r w:rsidRPr="00396D05">
              <w:rPr>
                <w:rFonts w:ascii="Arial" w:hAnsi="Arial" w:cs="Arial"/>
              </w:rPr>
              <w:fldChar w:fldCharType="begin"/>
            </w:r>
            <w:r w:rsidRPr="00396D05">
              <w:rPr>
                <w:rFonts w:ascii="Arial" w:hAnsi="Arial" w:cs="Arial"/>
              </w:rPr>
              <w:instrText xml:space="preserve"> REF _Ref508122384 \r \h  \* MERGEFORMAT </w:instrText>
            </w:r>
            <w:r w:rsidRPr="00396D05">
              <w:rPr>
                <w:rFonts w:ascii="Arial" w:hAnsi="Arial" w:cs="Arial"/>
              </w:rPr>
            </w:r>
            <w:r w:rsidRPr="00396D05">
              <w:rPr>
                <w:rFonts w:ascii="Arial" w:hAnsi="Arial" w:cs="Arial"/>
              </w:rPr>
              <w:fldChar w:fldCharType="separate"/>
            </w:r>
            <w:r w:rsidRPr="00396D05">
              <w:rPr>
                <w:rFonts w:ascii="Arial" w:hAnsi="Arial" w:cs="Arial"/>
              </w:rPr>
              <w:t>7</w:t>
            </w:r>
            <w:r w:rsidRPr="00396D05">
              <w:rPr>
                <w:rFonts w:ascii="Arial" w:hAnsi="Arial" w:cs="Arial"/>
              </w:rPr>
              <w:fldChar w:fldCharType="end"/>
            </w:r>
            <w:r w:rsidRPr="00396D05">
              <w:rPr>
                <w:rFonts w:ascii="Arial" w:hAnsi="Arial" w:cs="Arial"/>
              </w:rPr>
              <w:t>), the range of tasks involved and the required qualifications.</w:t>
            </w:r>
          </w:p>
          <w:p w14:paraId="04E3D4D5" w14:textId="77777777" w:rsidR="00651AD9" w:rsidRPr="00396D05" w:rsidRDefault="00651AD9" w:rsidP="001D5FA8">
            <w:pPr>
              <w:jc w:val="both"/>
              <w:rPr>
                <w:rFonts w:ascii="Arial" w:hAnsi="Arial" w:cs="Arial"/>
              </w:rPr>
            </w:pPr>
            <w:r w:rsidRPr="00396D05">
              <w:rPr>
                <w:rFonts w:ascii="Arial" w:hAnsi="Arial" w:cs="Arial"/>
              </w:rPr>
              <w:t>The below specified qualifications represent the requirements to reach the maximum number of points in the technical assessment.</w:t>
            </w:r>
          </w:p>
          <w:p w14:paraId="3368A8ED" w14:textId="77777777" w:rsidR="00651AD9" w:rsidRPr="00822F36" w:rsidRDefault="00651AD9" w:rsidP="001D5FA8">
            <w:pPr>
              <w:pStyle w:val="Heading2"/>
              <w:numPr>
                <w:ilvl w:val="0"/>
                <w:numId w:val="0"/>
              </w:numPr>
              <w:ind w:left="576"/>
              <w:jc w:val="both"/>
              <w:rPr>
                <w:rFonts w:ascii="Arial" w:hAnsi="Arial" w:cs="Arial"/>
                <w:b w:val="0"/>
                <w:color w:val="000000" w:themeColor="text1"/>
                <w:sz w:val="22"/>
                <w:szCs w:val="22"/>
              </w:rPr>
            </w:pPr>
            <w:bookmarkStart w:id="72" w:name="_Toc181814390"/>
            <w:r w:rsidRPr="00822F36">
              <w:rPr>
                <w:rFonts w:ascii="Arial" w:hAnsi="Arial" w:cs="Arial"/>
                <w:b w:val="0"/>
                <w:color w:val="000000" w:themeColor="text1"/>
                <w:sz w:val="22"/>
                <w:szCs w:val="22"/>
              </w:rPr>
              <w:t>4.1</w:t>
            </w:r>
            <w:r w:rsidRPr="00396D05">
              <w:rPr>
                <w:rFonts w:ascii="Arial" w:hAnsi="Arial" w:cs="Arial"/>
                <w:b w:val="0"/>
                <w:color w:val="000000" w:themeColor="text1"/>
              </w:rPr>
              <w:t xml:space="preserve"> </w:t>
            </w:r>
            <w:r w:rsidRPr="00822F36">
              <w:rPr>
                <w:rFonts w:ascii="Arial" w:hAnsi="Arial" w:cs="Arial"/>
                <w:b w:val="0"/>
                <w:color w:val="000000" w:themeColor="text1"/>
                <w:sz w:val="22"/>
                <w:szCs w:val="22"/>
              </w:rPr>
              <w:t>Team Leader</w:t>
            </w:r>
            <w:bookmarkEnd w:id="72"/>
          </w:p>
          <w:p w14:paraId="512552C1" w14:textId="77777777" w:rsidR="00651AD9" w:rsidRPr="00396D05" w:rsidRDefault="00651AD9" w:rsidP="001D5FA8">
            <w:pPr>
              <w:pStyle w:val="ZwischenberschriftohneAbstand"/>
              <w:spacing w:after="240"/>
              <w:jc w:val="both"/>
              <w:rPr>
                <w:rFonts w:eastAsia="Arial"/>
                <w:color w:val="000000" w:themeColor="text1"/>
              </w:rPr>
            </w:pPr>
            <w:r w:rsidRPr="00396D05">
              <w:rPr>
                <w:rFonts w:eastAsia="Arial"/>
                <w:b/>
                <w:bCs/>
                <w:color w:val="000000" w:themeColor="text1"/>
                <w:u w:val="single"/>
              </w:rPr>
              <w:t xml:space="preserve">Tasks </w:t>
            </w:r>
          </w:p>
          <w:p w14:paraId="1FE49AF8" w14:textId="77777777" w:rsidR="00651AD9" w:rsidRPr="00307B78" w:rsidRDefault="00651AD9" w:rsidP="001D5FA8">
            <w:pPr>
              <w:pStyle w:val="ListParagraph"/>
              <w:numPr>
                <w:ilvl w:val="0"/>
                <w:numId w:val="71"/>
              </w:numPr>
              <w:spacing w:after="240"/>
              <w:jc w:val="both"/>
              <w:rPr>
                <w:rFonts w:ascii="Arial" w:eastAsia="Arial" w:hAnsi="Arial" w:cs="Arial"/>
                <w:color w:val="000000" w:themeColor="text1"/>
                <w:sz w:val="22"/>
                <w:szCs w:val="22"/>
              </w:rPr>
            </w:pPr>
            <w:r w:rsidRPr="00307B78">
              <w:rPr>
                <w:rFonts w:ascii="Arial" w:eastAsia="Arial" w:hAnsi="Arial" w:cs="Arial"/>
                <w:color w:val="000000" w:themeColor="text1"/>
                <w:sz w:val="22"/>
                <w:szCs w:val="22"/>
              </w:rPr>
              <w:t>Overall responsibility for the project and the sub-consultants / team members (in terms of quality of deliverables and deadlines).</w:t>
            </w:r>
          </w:p>
          <w:p w14:paraId="2019E24E" w14:textId="77777777" w:rsidR="00651AD9" w:rsidRPr="00307B78" w:rsidRDefault="00651AD9" w:rsidP="001D5FA8">
            <w:pPr>
              <w:pStyle w:val="ListParagraph"/>
              <w:numPr>
                <w:ilvl w:val="0"/>
                <w:numId w:val="70"/>
              </w:numPr>
              <w:spacing w:after="240"/>
              <w:jc w:val="both"/>
              <w:rPr>
                <w:rFonts w:ascii="Arial" w:eastAsia="Arial" w:hAnsi="Arial" w:cs="Arial"/>
                <w:color w:val="000000" w:themeColor="text1"/>
                <w:sz w:val="22"/>
                <w:szCs w:val="22"/>
              </w:rPr>
            </w:pPr>
            <w:r w:rsidRPr="00307B78">
              <w:rPr>
                <w:rFonts w:ascii="Arial" w:eastAsia="Arial" w:hAnsi="Arial" w:cs="Arial"/>
                <w:color w:val="000000" w:themeColor="text1"/>
                <w:sz w:val="22"/>
                <w:szCs w:val="22"/>
              </w:rPr>
              <w:t>Coordinating and ensuring communication with GIZ, CoJ and others involved in the project.</w:t>
            </w:r>
          </w:p>
          <w:p w14:paraId="1C0B8562" w14:textId="77777777" w:rsidR="00651AD9" w:rsidRPr="00307B78" w:rsidRDefault="00651AD9" w:rsidP="001D5FA8">
            <w:pPr>
              <w:pStyle w:val="ListParagraph"/>
              <w:numPr>
                <w:ilvl w:val="0"/>
                <w:numId w:val="69"/>
              </w:numPr>
              <w:spacing w:after="240"/>
              <w:jc w:val="both"/>
              <w:rPr>
                <w:rFonts w:ascii="Arial" w:eastAsia="Arial" w:hAnsi="Arial" w:cs="Arial"/>
                <w:color w:val="000000" w:themeColor="text1"/>
                <w:sz w:val="22"/>
                <w:szCs w:val="22"/>
              </w:rPr>
            </w:pPr>
            <w:r w:rsidRPr="00307B78">
              <w:rPr>
                <w:rFonts w:ascii="Arial" w:eastAsia="Arial" w:hAnsi="Arial" w:cs="Arial"/>
                <w:color w:val="000000" w:themeColor="text1"/>
                <w:sz w:val="22"/>
                <w:szCs w:val="22"/>
              </w:rPr>
              <w:t xml:space="preserve">Provide leadership in the development, implementation and evaluation of project outputs which will contribute positively to the improved ability of the CoJ to manage flooding risks in the </w:t>
            </w:r>
            <w:proofErr w:type="spellStart"/>
            <w:r w:rsidRPr="00307B78">
              <w:rPr>
                <w:rFonts w:ascii="Arial" w:eastAsia="Arial" w:hAnsi="Arial" w:cs="Arial"/>
                <w:color w:val="000000" w:themeColor="text1"/>
                <w:sz w:val="22"/>
                <w:szCs w:val="22"/>
              </w:rPr>
              <w:t>Jukskei</w:t>
            </w:r>
            <w:proofErr w:type="spellEnd"/>
            <w:r w:rsidRPr="00307B78">
              <w:rPr>
                <w:rFonts w:ascii="Arial" w:eastAsia="Arial" w:hAnsi="Arial" w:cs="Arial"/>
                <w:color w:val="000000" w:themeColor="text1"/>
                <w:sz w:val="22"/>
                <w:szCs w:val="22"/>
              </w:rPr>
              <w:t xml:space="preserve">. </w:t>
            </w:r>
          </w:p>
          <w:p w14:paraId="0108B92D" w14:textId="77777777" w:rsidR="00651AD9" w:rsidRPr="00307B78" w:rsidRDefault="00651AD9" w:rsidP="001D5FA8">
            <w:pPr>
              <w:pStyle w:val="ListParagraph"/>
              <w:numPr>
                <w:ilvl w:val="0"/>
                <w:numId w:val="68"/>
              </w:numPr>
              <w:spacing w:after="240"/>
              <w:jc w:val="both"/>
              <w:rPr>
                <w:rFonts w:ascii="Arial" w:eastAsia="Arial" w:hAnsi="Arial" w:cs="Arial"/>
                <w:color w:val="000000" w:themeColor="text1"/>
                <w:sz w:val="22"/>
                <w:szCs w:val="22"/>
              </w:rPr>
            </w:pPr>
            <w:r w:rsidRPr="00307B78">
              <w:rPr>
                <w:rFonts w:ascii="Arial" w:eastAsia="Arial" w:hAnsi="Arial" w:cs="Arial"/>
                <w:color w:val="000000" w:themeColor="text1"/>
                <w:sz w:val="22"/>
                <w:szCs w:val="22"/>
              </w:rPr>
              <w:t>Personnel management identifying the need for short-term assignments within the available budget, as well as planning and steering assignments and supporting local and other short-term experts (if any).</w:t>
            </w:r>
          </w:p>
          <w:p w14:paraId="46B4AC25" w14:textId="77777777" w:rsidR="00651AD9" w:rsidRPr="00307B78" w:rsidRDefault="00651AD9" w:rsidP="001D5FA8">
            <w:pPr>
              <w:pStyle w:val="ListParagraph"/>
              <w:numPr>
                <w:ilvl w:val="0"/>
                <w:numId w:val="67"/>
              </w:numPr>
              <w:spacing w:after="240"/>
              <w:jc w:val="both"/>
              <w:rPr>
                <w:rFonts w:ascii="Arial" w:eastAsia="Arial" w:hAnsi="Arial" w:cs="Arial"/>
                <w:color w:val="000000" w:themeColor="text1"/>
                <w:sz w:val="22"/>
                <w:szCs w:val="22"/>
              </w:rPr>
            </w:pPr>
            <w:r w:rsidRPr="00307B78">
              <w:rPr>
                <w:rFonts w:ascii="Arial" w:eastAsia="Arial" w:hAnsi="Arial" w:cs="Arial"/>
                <w:color w:val="000000" w:themeColor="text1"/>
                <w:sz w:val="22"/>
                <w:szCs w:val="22"/>
              </w:rPr>
              <w:t xml:space="preserve">Support the continuous stakeholder engagement and management of processes over the project duration.  </w:t>
            </w:r>
          </w:p>
          <w:p w14:paraId="1C3CD525" w14:textId="77777777" w:rsidR="00651AD9" w:rsidRPr="00307B78" w:rsidRDefault="00651AD9" w:rsidP="001D5FA8">
            <w:pPr>
              <w:pStyle w:val="ListParagraph"/>
              <w:numPr>
                <w:ilvl w:val="0"/>
                <w:numId w:val="66"/>
              </w:numPr>
              <w:spacing w:after="240"/>
              <w:jc w:val="both"/>
              <w:rPr>
                <w:rFonts w:ascii="Arial" w:eastAsia="Arial" w:hAnsi="Arial" w:cs="Arial"/>
                <w:color w:val="000000" w:themeColor="text1"/>
                <w:sz w:val="22"/>
                <w:szCs w:val="22"/>
              </w:rPr>
            </w:pPr>
            <w:r w:rsidRPr="00307B78">
              <w:rPr>
                <w:rFonts w:ascii="Arial" w:eastAsia="Arial" w:hAnsi="Arial" w:cs="Arial"/>
                <w:color w:val="000000" w:themeColor="text1"/>
                <w:sz w:val="22"/>
                <w:szCs w:val="22"/>
              </w:rPr>
              <w:t xml:space="preserve">Regular reporting in accordance with inception report and deliverables. </w:t>
            </w:r>
          </w:p>
          <w:p w14:paraId="64C9B93E" w14:textId="77777777" w:rsidR="00651AD9" w:rsidRPr="00307B78" w:rsidRDefault="00651AD9" w:rsidP="001D5FA8">
            <w:pPr>
              <w:pStyle w:val="ListParagraph"/>
              <w:numPr>
                <w:ilvl w:val="0"/>
                <w:numId w:val="65"/>
              </w:numPr>
              <w:spacing w:after="240"/>
              <w:jc w:val="both"/>
              <w:rPr>
                <w:rFonts w:ascii="Arial" w:eastAsia="Arial" w:hAnsi="Arial" w:cs="Arial"/>
                <w:color w:val="000000" w:themeColor="text1"/>
                <w:sz w:val="22"/>
                <w:szCs w:val="22"/>
              </w:rPr>
            </w:pPr>
            <w:r w:rsidRPr="00307B78">
              <w:rPr>
                <w:rFonts w:ascii="Arial" w:eastAsia="Arial" w:hAnsi="Arial" w:cs="Arial"/>
                <w:color w:val="000000" w:themeColor="text1"/>
                <w:sz w:val="22"/>
                <w:szCs w:val="22"/>
              </w:rPr>
              <w:t>The team leader may also fulfil a dual role as an expert/lead in any of the specialist technical tasks, for the institutional recommendations and implementation and financing framework development – this should be clearly stated and motivated by the bidder.</w:t>
            </w:r>
          </w:p>
          <w:p w14:paraId="29D46055" w14:textId="77777777" w:rsidR="00651AD9" w:rsidRPr="00396D05" w:rsidRDefault="00651AD9" w:rsidP="001D5FA8">
            <w:pPr>
              <w:pStyle w:val="ZwischenberschriftohneAbstand"/>
              <w:spacing w:after="240"/>
              <w:jc w:val="both"/>
              <w:rPr>
                <w:rFonts w:eastAsia="Arial"/>
                <w:color w:val="000000" w:themeColor="text1"/>
              </w:rPr>
            </w:pPr>
            <w:r w:rsidRPr="00396D05">
              <w:rPr>
                <w:rFonts w:eastAsia="Arial"/>
                <w:b/>
                <w:bCs/>
                <w:color w:val="000000" w:themeColor="text1"/>
                <w:u w:val="single"/>
              </w:rPr>
              <w:t xml:space="preserve">Qualifications </w:t>
            </w:r>
          </w:p>
          <w:p w14:paraId="53806A6E" w14:textId="77777777" w:rsidR="00651AD9" w:rsidRPr="004E0943" w:rsidRDefault="00651AD9" w:rsidP="001D5FA8">
            <w:pPr>
              <w:pStyle w:val="ListParagraph"/>
              <w:numPr>
                <w:ilvl w:val="0"/>
                <w:numId w:val="74"/>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Education/training (2.1.1)</w:t>
            </w:r>
            <w:r w:rsidRPr="004E0943">
              <w:rPr>
                <w:rFonts w:ascii="Arial" w:eastAsia="Arial" w:hAnsi="Arial" w:cs="Arial"/>
                <w:color w:val="000000" w:themeColor="text1"/>
                <w:sz w:val="22"/>
                <w:szCs w:val="22"/>
              </w:rPr>
              <w:t xml:space="preserve">: University qualification, post-graduate (Masters) qualification in appropriate technical field (Stormwater management/ Engineering / Environmental Management / Climate Science / Sustainable Development / Urban Planning / Landscape Architecture / Environmental Economics). </w:t>
            </w:r>
          </w:p>
          <w:p w14:paraId="007FD7BB" w14:textId="3942DE2F" w:rsidR="00651AD9" w:rsidRPr="004E0943" w:rsidRDefault="00651AD9" w:rsidP="001D5FA8">
            <w:pPr>
              <w:pStyle w:val="ListParagraph"/>
              <w:numPr>
                <w:ilvl w:val="0"/>
                <w:numId w:val="73"/>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Language (2.1.2)</w:t>
            </w:r>
            <w:r w:rsidRPr="004E0943">
              <w:rPr>
                <w:rFonts w:ascii="Arial" w:eastAsia="Arial" w:hAnsi="Arial" w:cs="Arial"/>
                <w:color w:val="000000" w:themeColor="text1"/>
                <w:sz w:val="22"/>
                <w:szCs w:val="22"/>
              </w:rPr>
              <w:t xml:space="preserve">: Excellent spoken and written English. Fluency in </w:t>
            </w:r>
            <w:r w:rsidR="00B84198">
              <w:rPr>
                <w:rFonts w:ascii="Arial" w:eastAsia="Arial" w:hAnsi="Arial" w:cs="Arial"/>
                <w:color w:val="000000" w:themeColor="text1"/>
                <w:sz w:val="22"/>
                <w:szCs w:val="22"/>
              </w:rPr>
              <w:t>isiZulu</w:t>
            </w:r>
            <w:r w:rsidRPr="004E0943">
              <w:rPr>
                <w:rFonts w:ascii="Arial" w:eastAsia="Arial" w:hAnsi="Arial" w:cs="Arial"/>
                <w:color w:val="000000" w:themeColor="text1"/>
                <w:sz w:val="22"/>
                <w:szCs w:val="22"/>
              </w:rPr>
              <w:t xml:space="preserve"> should be highlighted. </w:t>
            </w:r>
          </w:p>
          <w:p w14:paraId="4383C546" w14:textId="77777777" w:rsidR="00651AD9" w:rsidRPr="004E0943" w:rsidRDefault="00651AD9" w:rsidP="001D5FA8">
            <w:pPr>
              <w:pStyle w:val="ListParagraph"/>
              <w:numPr>
                <w:ilvl w:val="0"/>
                <w:numId w:val="72"/>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General professional experience (2.1.3)</w:t>
            </w:r>
            <w:r w:rsidRPr="004E0943">
              <w:rPr>
                <w:rFonts w:ascii="Arial" w:eastAsia="Arial" w:hAnsi="Arial" w:cs="Arial"/>
                <w:color w:val="000000" w:themeColor="text1"/>
                <w:sz w:val="22"/>
                <w:szCs w:val="22"/>
              </w:rPr>
              <w:t xml:space="preserve">: Fifteen (15) years of professional experience in the Water / Engineering / Environmental Management / Climate Science / Sustainable Development / Urban Planning / Landscape Architecture / Environmental Economics sectors. 2 years’ experience in cost-benefit analysis. </w:t>
            </w:r>
          </w:p>
          <w:p w14:paraId="3133EBF1" w14:textId="77777777" w:rsidR="00651AD9" w:rsidRPr="004E0943" w:rsidRDefault="00651AD9" w:rsidP="001D5FA8">
            <w:pPr>
              <w:pStyle w:val="ListParagraph"/>
              <w:numPr>
                <w:ilvl w:val="0"/>
                <w:numId w:val="64"/>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Specific professional experience (2.1.4)</w:t>
            </w:r>
            <w:r w:rsidRPr="004E0943">
              <w:rPr>
                <w:rFonts w:ascii="Arial" w:eastAsia="Arial" w:hAnsi="Arial" w:cs="Arial"/>
                <w:color w:val="000000" w:themeColor="text1"/>
                <w:sz w:val="22"/>
                <w:szCs w:val="22"/>
              </w:rPr>
              <w:t xml:space="preserve">: Ten (10) years of experience in developing and implementing transversal urban, regional or strategic </w:t>
            </w:r>
            <w:proofErr w:type="spellStart"/>
            <w:r w:rsidRPr="004E0943">
              <w:rPr>
                <w:rFonts w:ascii="Arial" w:eastAsia="Arial" w:hAnsi="Arial" w:cs="Arial"/>
                <w:color w:val="000000" w:themeColor="text1"/>
                <w:sz w:val="22"/>
                <w:szCs w:val="22"/>
              </w:rPr>
              <w:t>programmes</w:t>
            </w:r>
            <w:proofErr w:type="spellEnd"/>
            <w:r w:rsidRPr="004E0943">
              <w:rPr>
                <w:rFonts w:ascii="Arial" w:eastAsia="Arial" w:hAnsi="Arial" w:cs="Arial"/>
                <w:color w:val="000000" w:themeColor="text1"/>
                <w:sz w:val="22"/>
                <w:szCs w:val="22"/>
              </w:rPr>
              <w:t xml:space="preserve"> involving local government. Five (5) years of experience in climate change adaptation and / or riverine management projects.</w:t>
            </w:r>
          </w:p>
          <w:p w14:paraId="2FEF55DE" w14:textId="77777777" w:rsidR="00651AD9" w:rsidRPr="004E0943" w:rsidRDefault="00651AD9" w:rsidP="001D5FA8">
            <w:pPr>
              <w:pStyle w:val="ListParagraph"/>
              <w:numPr>
                <w:ilvl w:val="0"/>
                <w:numId w:val="63"/>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lastRenderedPageBreak/>
              <w:t>Leadership/management experience (2.1.5)</w:t>
            </w:r>
            <w:r w:rsidRPr="004E0943">
              <w:rPr>
                <w:rFonts w:ascii="Arial" w:eastAsia="Arial" w:hAnsi="Arial" w:cs="Arial"/>
                <w:color w:val="000000" w:themeColor="text1"/>
                <w:sz w:val="22"/>
                <w:szCs w:val="22"/>
              </w:rPr>
              <w:t>: Ten (10) years of management / leadership experience as project team leader of a multi-disciplinary team of experts or manager in a company.</w:t>
            </w:r>
          </w:p>
          <w:p w14:paraId="0BBDECE9" w14:textId="77777777" w:rsidR="00651AD9" w:rsidRPr="004E0943" w:rsidRDefault="00651AD9" w:rsidP="001D5FA8">
            <w:pPr>
              <w:pStyle w:val="ListParagraph"/>
              <w:numPr>
                <w:ilvl w:val="0"/>
                <w:numId w:val="62"/>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Regional experience (2.1.6):</w:t>
            </w:r>
            <w:r w:rsidRPr="004E0943">
              <w:rPr>
                <w:rFonts w:ascii="Arial" w:eastAsia="Arial" w:hAnsi="Arial" w:cs="Arial"/>
                <w:color w:val="000000" w:themeColor="text1"/>
                <w:sz w:val="22"/>
                <w:szCs w:val="22"/>
              </w:rPr>
              <w:t xml:space="preserve"> Five (5) years of experience in similar projects in South Africa, with three (3) years of experience in stakeholder engagement and management for both governmental and non-government (Business, Civil Society / Community-based </w:t>
            </w:r>
            <w:proofErr w:type="spellStart"/>
            <w:r w:rsidRPr="004E0943">
              <w:rPr>
                <w:rFonts w:ascii="Arial" w:eastAsia="Arial" w:hAnsi="Arial" w:cs="Arial"/>
                <w:color w:val="000000" w:themeColor="text1"/>
                <w:sz w:val="22"/>
                <w:szCs w:val="22"/>
              </w:rPr>
              <w:t>Organisation</w:t>
            </w:r>
            <w:proofErr w:type="spellEnd"/>
            <w:r w:rsidRPr="004E0943">
              <w:rPr>
                <w:rFonts w:ascii="Arial" w:eastAsia="Arial" w:hAnsi="Arial" w:cs="Arial"/>
                <w:color w:val="000000" w:themeColor="text1"/>
                <w:sz w:val="22"/>
                <w:szCs w:val="22"/>
              </w:rPr>
              <w:t>, etc.) stakeholders. Experience working on projects for local government, or the City of Johannesburg.</w:t>
            </w:r>
          </w:p>
          <w:p w14:paraId="10365028" w14:textId="77777777" w:rsidR="00651AD9" w:rsidRPr="004E0943" w:rsidRDefault="00651AD9" w:rsidP="001D5FA8">
            <w:pPr>
              <w:pStyle w:val="ListParagraph"/>
              <w:numPr>
                <w:ilvl w:val="0"/>
                <w:numId w:val="61"/>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Development Cooperation (DC) experience (2.1.7)</w:t>
            </w:r>
            <w:r w:rsidRPr="004E0943">
              <w:rPr>
                <w:rFonts w:ascii="Arial" w:eastAsia="Arial" w:hAnsi="Arial" w:cs="Arial"/>
                <w:color w:val="000000" w:themeColor="text1"/>
                <w:sz w:val="22"/>
                <w:szCs w:val="22"/>
              </w:rPr>
              <w:t xml:space="preserve">: Not applicable. </w:t>
            </w:r>
          </w:p>
          <w:p w14:paraId="0EADDA23" w14:textId="77777777" w:rsidR="00651AD9" w:rsidRPr="004E0943" w:rsidRDefault="00651AD9" w:rsidP="001D5FA8">
            <w:pPr>
              <w:pStyle w:val="ListParagraph"/>
              <w:numPr>
                <w:ilvl w:val="0"/>
                <w:numId w:val="60"/>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Other (2.1.8)</w:t>
            </w:r>
            <w:r w:rsidRPr="004E0943">
              <w:rPr>
                <w:rFonts w:ascii="Arial" w:eastAsia="Arial" w:hAnsi="Arial" w:cs="Arial"/>
                <w:color w:val="000000" w:themeColor="text1"/>
                <w:sz w:val="22"/>
                <w:szCs w:val="22"/>
              </w:rPr>
              <w:t xml:space="preserve">: </w:t>
            </w:r>
            <w:proofErr w:type="spellStart"/>
            <w:r w:rsidRPr="004E0943">
              <w:rPr>
                <w:rFonts w:ascii="Arial" w:eastAsia="Arial" w:hAnsi="Arial" w:cs="Arial"/>
                <w:color w:val="000000" w:themeColor="text1"/>
                <w:sz w:val="22"/>
                <w:szCs w:val="22"/>
              </w:rPr>
              <w:t>PrSciNat</w:t>
            </w:r>
            <w:proofErr w:type="spellEnd"/>
            <w:r w:rsidRPr="004E0943">
              <w:rPr>
                <w:rFonts w:ascii="Arial" w:eastAsia="Arial" w:hAnsi="Arial" w:cs="Arial"/>
                <w:color w:val="000000" w:themeColor="text1"/>
                <w:sz w:val="22"/>
                <w:szCs w:val="22"/>
              </w:rPr>
              <w:t>, PrEng or equivalent.</w:t>
            </w:r>
          </w:p>
          <w:p w14:paraId="3E962EC2" w14:textId="48405CF6" w:rsidR="00651AD9" w:rsidRPr="004E0943" w:rsidRDefault="00651AD9" w:rsidP="001D5FA8">
            <w:pPr>
              <w:pStyle w:val="Heading2"/>
              <w:numPr>
                <w:ilvl w:val="0"/>
                <w:numId w:val="0"/>
              </w:numPr>
              <w:ind w:left="576"/>
              <w:jc w:val="both"/>
              <w:rPr>
                <w:rFonts w:ascii="Arial" w:eastAsia="Arial" w:hAnsi="Arial" w:cs="Arial"/>
                <w:color w:val="000000" w:themeColor="text1"/>
                <w:sz w:val="22"/>
                <w:szCs w:val="22"/>
              </w:rPr>
            </w:pPr>
            <w:bookmarkStart w:id="73" w:name="_Toc165021328"/>
            <w:bookmarkStart w:id="74" w:name="_Toc181814391"/>
            <w:r w:rsidRPr="004E0943">
              <w:rPr>
                <w:rFonts w:ascii="Arial" w:eastAsia="Arial" w:hAnsi="Arial" w:cs="Arial"/>
                <w:color w:val="000000" w:themeColor="text1"/>
                <w:sz w:val="22"/>
                <w:szCs w:val="22"/>
              </w:rPr>
              <w:t>4.2</w:t>
            </w:r>
            <w:r w:rsidRPr="004E0943">
              <w:rPr>
                <w:rFonts w:ascii="Arial" w:eastAsia="Arial" w:hAnsi="Arial" w:cs="Arial"/>
                <w:b w:val="0"/>
                <w:color w:val="000000" w:themeColor="text1"/>
                <w:sz w:val="22"/>
                <w:szCs w:val="22"/>
              </w:rPr>
              <w:t xml:space="preserve"> Expert </w:t>
            </w:r>
            <w:r w:rsidR="00D210B0" w:rsidRPr="004E0943">
              <w:rPr>
                <w:rFonts w:ascii="Arial" w:eastAsia="Arial" w:hAnsi="Arial" w:cs="Arial"/>
                <w:b w:val="0"/>
                <w:color w:val="000000" w:themeColor="text1"/>
                <w:sz w:val="22"/>
                <w:szCs w:val="22"/>
              </w:rPr>
              <w:t>1</w:t>
            </w:r>
            <w:r w:rsidRPr="004E0943">
              <w:rPr>
                <w:rFonts w:ascii="Arial" w:eastAsia="Arial" w:hAnsi="Arial" w:cs="Arial"/>
                <w:b w:val="0"/>
                <w:color w:val="000000" w:themeColor="text1"/>
                <w:sz w:val="22"/>
                <w:szCs w:val="22"/>
              </w:rPr>
              <w:t>: Hydrologist</w:t>
            </w:r>
            <w:bookmarkEnd w:id="73"/>
            <w:bookmarkEnd w:id="74"/>
          </w:p>
          <w:p w14:paraId="228C8B3D" w14:textId="77777777" w:rsidR="00651AD9" w:rsidRPr="00396D05" w:rsidRDefault="00651AD9" w:rsidP="001D5FA8">
            <w:pPr>
              <w:pStyle w:val="ZwischenberschriftohneAbstand"/>
              <w:spacing w:after="240"/>
              <w:jc w:val="both"/>
              <w:rPr>
                <w:rFonts w:eastAsia="Arial"/>
                <w:color w:val="000000" w:themeColor="text1"/>
              </w:rPr>
            </w:pPr>
            <w:r w:rsidRPr="00396D05">
              <w:rPr>
                <w:rFonts w:eastAsia="Arial"/>
                <w:b/>
                <w:bCs/>
                <w:color w:val="000000" w:themeColor="text1"/>
                <w:u w:val="single"/>
              </w:rPr>
              <w:t xml:space="preserve">Tasks </w:t>
            </w:r>
          </w:p>
          <w:p w14:paraId="04C676EF" w14:textId="77777777" w:rsidR="00651AD9" w:rsidRPr="004E0943" w:rsidRDefault="00651AD9" w:rsidP="001D5FA8">
            <w:pPr>
              <w:pStyle w:val="ListParagraph"/>
              <w:numPr>
                <w:ilvl w:val="0"/>
                <w:numId w:val="45"/>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Lead the flood risk assessment specialist study, including the hydrological and geohydrology assessments. </w:t>
            </w:r>
          </w:p>
          <w:p w14:paraId="4CCD6526" w14:textId="77777777" w:rsidR="00651AD9" w:rsidRPr="004E0943" w:rsidRDefault="00651AD9" w:rsidP="001D5FA8">
            <w:pPr>
              <w:pStyle w:val="ListParagraph"/>
              <w:numPr>
                <w:ilvl w:val="0"/>
                <w:numId w:val="44"/>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Contribute to the other specialist studies as appropriate, including the climate change vulnerability assessment and the ecological, infrastructure and land use analysis.</w:t>
            </w:r>
          </w:p>
          <w:p w14:paraId="7EAE30BA" w14:textId="77777777" w:rsidR="00651AD9" w:rsidRPr="004E0943" w:rsidRDefault="00651AD9" w:rsidP="001D5FA8">
            <w:pPr>
              <w:pStyle w:val="ListParagraph"/>
              <w:numPr>
                <w:ilvl w:val="0"/>
                <w:numId w:val="43"/>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Contribute to the identification and </w:t>
            </w:r>
            <w:proofErr w:type="spellStart"/>
            <w:r w:rsidRPr="004E0943">
              <w:rPr>
                <w:rFonts w:ascii="Arial" w:eastAsia="Arial" w:hAnsi="Arial" w:cs="Arial"/>
                <w:color w:val="000000" w:themeColor="text1"/>
                <w:sz w:val="22"/>
                <w:szCs w:val="22"/>
              </w:rPr>
              <w:t>conceptualisation</w:t>
            </w:r>
            <w:proofErr w:type="spellEnd"/>
            <w:r w:rsidRPr="004E0943">
              <w:rPr>
                <w:rFonts w:ascii="Arial" w:eastAsia="Arial" w:hAnsi="Arial" w:cs="Arial"/>
                <w:color w:val="000000" w:themeColor="text1"/>
                <w:sz w:val="22"/>
                <w:szCs w:val="22"/>
              </w:rPr>
              <w:t xml:space="preserve"> of potential flood interventions and where </w:t>
            </w:r>
            <w:proofErr w:type="spellStart"/>
            <w:r w:rsidRPr="004E0943">
              <w:rPr>
                <w:rFonts w:ascii="Arial" w:eastAsia="Arial" w:hAnsi="Arial" w:cs="Arial"/>
                <w:color w:val="000000" w:themeColor="text1"/>
                <w:sz w:val="22"/>
                <w:szCs w:val="22"/>
              </w:rPr>
              <w:t>NbS</w:t>
            </w:r>
            <w:proofErr w:type="spellEnd"/>
            <w:r w:rsidRPr="004E0943">
              <w:rPr>
                <w:rFonts w:ascii="Arial" w:eastAsia="Arial" w:hAnsi="Arial" w:cs="Arial"/>
                <w:color w:val="000000" w:themeColor="text1"/>
                <w:sz w:val="22"/>
                <w:szCs w:val="22"/>
              </w:rPr>
              <w:t xml:space="preserve"> can be used. </w:t>
            </w:r>
          </w:p>
          <w:p w14:paraId="7B904C2C" w14:textId="77777777" w:rsidR="00651AD9" w:rsidRPr="004E0943" w:rsidRDefault="00651AD9" w:rsidP="001D5FA8">
            <w:pPr>
              <w:pStyle w:val="ListParagraph"/>
              <w:numPr>
                <w:ilvl w:val="0"/>
                <w:numId w:val="42"/>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Participate in the stakeholder engagement planning and facilitation.</w:t>
            </w:r>
          </w:p>
          <w:p w14:paraId="69C736E2" w14:textId="77777777" w:rsidR="00651AD9" w:rsidRPr="004E0943" w:rsidRDefault="00651AD9" w:rsidP="001D5FA8">
            <w:pPr>
              <w:pStyle w:val="ListParagraph"/>
              <w:numPr>
                <w:ilvl w:val="0"/>
                <w:numId w:val="41"/>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Support the coordination of communication with GIZ, partners and others involved in the project.</w:t>
            </w:r>
          </w:p>
          <w:p w14:paraId="1A916288" w14:textId="77777777" w:rsidR="00651AD9" w:rsidRPr="004E0943" w:rsidRDefault="00651AD9" w:rsidP="001D5FA8">
            <w:pPr>
              <w:pStyle w:val="ListParagraph"/>
              <w:numPr>
                <w:ilvl w:val="0"/>
                <w:numId w:val="40"/>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Regular reporting in accordance with deadlines.</w:t>
            </w:r>
          </w:p>
          <w:p w14:paraId="567DBA7F" w14:textId="77777777" w:rsidR="00651AD9" w:rsidRPr="00396D05" w:rsidRDefault="00651AD9" w:rsidP="001D5FA8">
            <w:pPr>
              <w:pStyle w:val="ZwischenberschriftohneAbstand"/>
              <w:spacing w:after="240"/>
              <w:jc w:val="both"/>
              <w:rPr>
                <w:rFonts w:eastAsia="Arial"/>
                <w:color w:val="000000" w:themeColor="text1"/>
              </w:rPr>
            </w:pPr>
            <w:r w:rsidRPr="00396D05">
              <w:rPr>
                <w:rFonts w:eastAsia="Arial"/>
                <w:b/>
                <w:bCs/>
                <w:color w:val="000000" w:themeColor="text1"/>
                <w:u w:val="single"/>
              </w:rPr>
              <w:t xml:space="preserve">Qualifications </w:t>
            </w:r>
          </w:p>
          <w:p w14:paraId="306871BB" w14:textId="77777777" w:rsidR="00651AD9" w:rsidRPr="004E0943" w:rsidRDefault="00651AD9" w:rsidP="001D5FA8">
            <w:pPr>
              <w:pStyle w:val="ListParagraph"/>
              <w:numPr>
                <w:ilvl w:val="0"/>
                <w:numId w:val="39"/>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Education/training (2.2.1)</w:t>
            </w:r>
            <w:r w:rsidRPr="004E0943">
              <w:rPr>
                <w:rFonts w:ascii="Arial" w:eastAsia="Arial" w:hAnsi="Arial" w:cs="Arial"/>
                <w:color w:val="000000" w:themeColor="text1"/>
                <w:sz w:val="22"/>
                <w:szCs w:val="22"/>
              </w:rPr>
              <w:t>: University qualification, post-graduate qualification (Masters) in Water Management / Engineering / Environmental Science (or equivalent) with an emphasis on hydrology / hydrological modelling.</w:t>
            </w:r>
          </w:p>
          <w:p w14:paraId="31DFD360" w14:textId="77777777" w:rsidR="00651AD9" w:rsidRPr="004E0943" w:rsidRDefault="00651AD9" w:rsidP="001D5FA8">
            <w:pPr>
              <w:pStyle w:val="ListParagraph"/>
              <w:numPr>
                <w:ilvl w:val="0"/>
                <w:numId w:val="38"/>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Language (2.2.2)</w:t>
            </w:r>
            <w:r w:rsidRPr="004E0943">
              <w:rPr>
                <w:rFonts w:ascii="Arial" w:eastAsia="Arial" w:hAnsi="Arial" w:cs="Arial"/>
                <w:color w:val="000000" w:themeColor="text1"/>
                <w:sz w:val="22"/>
                <w:szCs w:val="22"/>
              </w:rPr>
              <w:t>: Excellent spoken and written English.</w:t>
            </w:r>
          </w:p>
          <w:p w14:paraId="72BCC571" w14:textId="77777777" w:rsidR="00651AD9" w:rsidRPr="004E0943" w:rsidRDefault="00651AD9" w:rsidP="001D5FA8">
            <w:pPr>
              <w:pStyle w:val="ListParagraph"/>
              <w:numPr>
                <w:ilvl w:val="0"/>
                <w:numId w:val="37"/>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General professional experience (2.2.3)</w:t>
            </w:r>
            <w:r w:rsidRPr="004E0943">
              <w:rPr>
                <w:rFonts w:ascii="Arial" w:eastAsia="Arial" w:hAnsi="Arial" w:cs="Arial"/>
                <w:color w:val="000000" w:themeColor="text1"/>
                <w:sz w:val="22"/>
                <w:szCs w:val="22"/>
              </w:rPr>
              <w:t>: Ten (10) years of general professional experience in the Water / Engineering / Environmental Management / Climate Science / Sustainable Development / Urban Planning sectors.</w:t>
            </w:r>
          </w:p>
          <w:p w14:paraId="4EEF6966" w14:textId="77777777" w:rsidR="00651AD9" w:rsidRPr="004E0943" w:rsidRDefault="00651AD9" w:rsidP="001D5FA8">
            <w:pPr>
              <w:pStyle w:val="ListParagraph"/>
              <w:numPr>
                <w:ilvl w:val="0"/>
                <w:numId w:val="36"/>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Specific professional experience (2.2.4)</w:t>
            </w:r>
            <w:r w:rsidRPr="004E0943">
              <w:rPr>
                <w:rFonts w:ascii="Arial" w:eastAsia="Arial" w:hAnsi="Arial" w:cs="Arial"/>
                <w:color w:val="000000" w:themeColor="text1"/>
                <w:sz w:val="22"/>
                <w:szCs w:val="22"/>
              </w:rPr>
              <w:t>: Ten (10) years of specific professional experience in hydrological projects, competency in the use of PCSWMM, HECRAS stormwater / flood modelling tools and software.</w:t>
            </w:r>
          </w:p>
          <w:p w14:paraId="51AB56E1" w14:textId="77777777" w:rsidR="00651AD9" w:rsidRPr="004E0943" w:rsidRDefault="00651AD9" w:rsidP="001D5FA8">
            <w:pPr>
              <w:pStyle w:val="ListParagraph"/>
              <w:numPr>
                <w:ilvl w:val="0"/>
                <w:numId w:val="35"/>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Leadership/management experience (2.2.5)</w:t>
            </w:r>
            <w:r w:rsidRPr="004E0943">
              <w:rPr>
                <w:rFonts w:ascii="Arial" w:eastAsia="Arial" w:hAnsi="Arial" w:cs="Arial"/>
                <w:color w:val="000000" w:themeColor="text1"/>
                <w:sz w:val="22"/>
                <w:szCs w:val="22"/>
              </w:rPr>
              <w:t>: Not applicable</w:t>
            </w:r>
          </w:p>
          <w:p w14:paraId="3530D400" w14:textId="77777777" w:rsidR="00651AD9" w:rsidRPr="004E0943" w:rsidRDefault="00651AD9" w:rsidP="001D5FA8">
            <w:pPr>
              <w:pStyle w:val="ListParagraph"/>
              <w:numPr>
                <w:ilvl w:val="0"/>
                <w:numId w:val="34"/>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Regional experience (2.2.6)</w:t>
            </w:r>
            <w:r w:rsidRPr="004E0943">
              <w:rPr>
                <w:rFonts w:ascii="Arial" w:eastAsia="Arial" w:hAnsi="Arial" w:cs="Arial"/>
                <w:color w:val="000000" w:themeColor="text1"/>
                <w:sz w:val="22"/>
                <w:szCs w:val="22"/>
              </w:rPr>
              <w:t xml:space="preserve">: Ten (10) years of experience in hydrology projects in South Africa, of which five (5) years is in projects in the Gauteng Province. 2 years’ experience working on projects for local government. </w:t>
            </w:r>
          </w:p>
          <w:p w14:paraId="2D41CACF" w14:textId="77777777" w:rsidR="00651AD9" w:rsidRPr="004E0943" w:rsidRDefault="00651AD9" w:rsidP="001D5FA8">
            <w:pPr>
              <w:pStyle w:val="ListParagraph"/>
              <w:numPr>
                <w:ilvl w:val="0"/>
                <w:numId w:val="33"/>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Development Cooperation (DC) experience (2.2.7)</w:t>
            </w:r>
            <w:r w:rsidRPr="004E0943">
              <w:rPr>
                <w:rFonts w:ascii="Arial" w:eastAsia="Arial" w:hAnsi="Arial" w:cs="Arial"/>
                <w:color w:val="000000" w:themeColor="text1"/>
                <w:sz w:val="22"/>
                <w:szCs w:val="22"/>
              </w:rPr>
              <w:t>: Not applicable.</w:t>
            </w:r>
          </w:p>
          <w:p w14:paraId="500E33A0" w14:textId="77777777" w:rsidR="00651AD9" w:rsidRPr="004E0943" w:rsidRDefault="00651AD9" w:rsidP="001D5FA8">
            <w:pPr>
              <w:pStyle w:val="ListParagraph"/>
              <w:numPr>
                <w:ilvl w:val="0"/>
                <w:numId w:val="32"/>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Other (2.2.8)</w:t>
            </w:r>
            <w:r w:rsidRPr="004E0943">
              <w:rPr>
                <w:rFonts w:ascii="Arial" w:eastAsia="Arial" w:hAnsi="Arial" w:cs="Arial"/>
                <w:color w:val="000000" w:themeColor="text1"/>
                <w:sz w:val="22"/>
                <w:szCs w:val="22"/>
              </w:rPr>
              <w:t xml:space="preserve">: PrEng, </w:t>
            </w:r>
            <w:proofErr w:type="spellStart"/>
            <w:r w:rsidRPr="004E0943">
              <w:rPr>
                <w:rFonts w:ascii="Arial" w:eastAsia="Arial" w:hAnsi="Arial" w:cs="Arial"/>
                <w:color w:val="000000" w:themeColor="text1"/>
                <w:sz w:val="22"/>
                <w:szCs w:val="22"/>
              </w:rPr>
              <w:t>PrSciNat</w:t>
            </w:r>
            <w:proofErr w:type="spellEnd"/>
            <w:r w:rsidRPr="004E0943">
              <w:rPr>
                <w:rFonts w:ascii="Arial" w:eastAsia="Arial" w:hAnsi="Arial" w:cs="Arial"/>
                <w:color w:val="000000" w:themeColor="text1"/>
                <w:sz w:val="22"/>
                <w:szCs w:val="22"/>
              </w:rPr>
              <w:t xml:space="preserve"> or equivalent.</w:t>
            </w:r>
          </w:p>
          <w:p w14:paraId="4BDF6574" w14:textId="2FA7A4A1" w:rsidR="00651AD9" w:rsidRPr="004E0943" w:rsidRDefault="00651AD9" w:rsidP="001D5FA8">
            <w:pPr>
              <w:pStyle w:val="Heading2"/>
              <w:numPr>
                <w:ilvl w:val="0"/>
                <w:numId w:val="0"/>
              </w:numPr>
              <w:ind w:left="576"/>
              <w:jc w:val="both"/>
              <w:rPr>
                <w:rFonts w:ascii="Arial" w:eastAsia="Arial" w:hAnsi="Arial" w:cs="Arial"/>
                <w:color w:val="000000" w:themeColor="text1"/>
                <w:sz w:val="22"/>
                <w:szCs w:val="22"/>
              </w:rPr>
            </w:pPr>
            <w:bookmarkStart w:id="75" w:name="_Toc165021330"/>
            <w:bookmarkStart w:id="76" w:name="_Toc181814392"/>
            <w:r w:rsidRPr="004E0943">
              <w:rPr>
                <w:rFonts w:ascii="Arial" w:eastAsia="Arial" w:hAnsi="Arial" w:cs="Arial"/>
                <w:b w:val="0"/>
                <w:color w:val="000000" w:themeColor="text1"/>
                <w:sz w:val="22"/>
                <w:szCs w:val="22"/>
              </w:rPr>
              <w:t xml:space="preserve">4.3 Expert </w:t>
            </w:r>
            <w:r w:rsidR="00EE0CEA" w:rsidRPr="004E0943">
              <w:rPr>
                <w:rFonts w:ascii="Arial" w:eastAsia="Arial" w:hAnsi="Arial" w:cs="Arial"/>
                <w:b w:val="0"/>
                <w:color w:val="000000" w:themeColor="text1"/>
                <w:sz w:val="22"/>
                <w:szCs w:val="22"/>
              </w:rPr>
              <w:t>2</w:t>
            </w:r>
            <w:r w:rsidRPr="004E0943">
              <w:rPr>
                <w:rFonts w:ascii="Arial" w:eastAsia="Arial" w:hAnsi="Arial" w:cs="Arial"/>
                <w:b w:val="0"/>
                <w:color w:val="000000" w:themeColor="text1"/>
                <w:sz w:val="22"/>
                <w:szCs w:val="22"/>
              </w:rPr>
              <w:t xml:space="preserve">: </w:t>
            </w:r>
            <w:bookmarkEnd w:id="75"/>
            <w:r w:rsidRPr="004E0943">
              <w:rPr>
                <w:rFonts w:ascii="Arial" w:eastAsia="Arial" w:hAnsi="Arial" w:cs="Arial"/>
                <w:b w:val="0"/>
                <w:color w:val="000000" w:themeColor="text1"/>
                <w:sz w:val="22"/>
                <w:szCs w:val="22"/>
              </w:rPr>
              <w:t>Civil Engineer</w:t>
            </w:r>
            <w:bookmarkEnd w:id="76"/>
            <w:r w:rsidRPr="004E0943">
              <w:rPr>
                <w:rFonts w:ascii="Arial" w:eastAsia="Arial" w:hAnsi="Arial" w:cs="Arial"/>
                <w:b w:val="0"/>
                <w:color w:val="000000" w:themeColor="text1"/>
                <w:sz w:val="22"/>
                <w:szCs w:val="22"/>
              </w:rPr>
              <w:t xml:space="preserve"> </w:t>
            </w:r>
          </w:p>
          <w:p w14:paraId="5443F54C" w14:textId="77777777" w:rsidR="00651AD9" w:rsidRPr="00396D05" w:rsidRDefault="00651AD9" w:rsidP="001D5FA8">
            <w:pPr>
              <w:pStyle w:val="ZwischenberschriftohneAbstand"/>
              <w:spacing w:after="240"/>
              <w:jc w:val="both"/>
              <w:rPr>
                <w:rFonts w:eastAsia="Arial"/>
                <w:b/>
                <w:bCs/>
                <w:color w:val="000000" w:themeColor="text1"/>
              </w:rPr>
            </w:pPr>
            <w:r w:rsidRPr="00396D05">
              <w:rPr>
                <w:rFonts w:eastAsia="Arial"/>
                <w:b/>
                <w:bCs/>
                <w:color w:val="000000" w:themeColor="text1"/>
                <w:u w:val="single"/>
              </w:rPr>
              <w:t xml:space="preserve">Tasks </w:t>
            </w:r>
          </w:p>
          <w:p w14:paraId="4E263C80" w14:textId="77777777" w:rsidR="00651AD9" w:rsidRPr="004E0943" w:rsidRDefault="00651AD9" w:rsidP="001D5FA8">
            <w:pPr>
              <w:pStyle w:val="ListParagraph"/>
              <w:numPr>
                <w:ilvl w:val="0"/>
                <w:numId w:val="31"/>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Participate in the Ecological Infrastructure and Land Use Analysis. </w:t>
            </w:r>
          </w:p>
          <w:p w14:paraId="2BEBD6D0" w14:textId="77777777" w:rsidR="00651AD9" w:rsidRPr="004E0943" w:rsidRDefault="00651AD9" w:rsidP="001D5FA8">
            <w:pPr>
              <w:pStyle w:val="ListParagraph"/>
              <w:numPr>
                <w:ilvl w:val="0"/>
                <w:numId w:val="31"/>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Lead in the detailed concept development for the flood alleviation interventions identified. </w:t>
            </w:r>
          </w:p>
          <w:p w14:paraId="119CBB03" w14:textId="77777777" w:rsidR="00651AD9" w:rsidRPr="004E0943" w:rsidRDefault="00651AD9" w:rsidP="001D5FA8">
            <w:pPr>
              <w:pStyle w:val="ListParagraph"/>
              <w:numPr>
                <w:ilvl w:val="0"/>
                <w:numId w:val="31"/>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Contribute to the identification and </w:t>
            </w:r>
            <w:proofErr w:type="spellStart"/>
            <w:r w:rsidRPr="004E0943">
              <w:rPr>
                <w:rFonts w:ascii="Arial" w:eastAsia="Arial" w:hAnsi="Arial" w:cs="Arial"/>
                <w:color w:val="000000" w:themeColor="text1"/>
                <w:sz w:val="22"/>
                <w:szCs w:val="22"/>
              </w:rPr>
              <w:t>conceptualisation</w:t>
            </w:r>
            <w:proofErr w:type="spellEnd"/>
            <w:r w:rsidRPr="004E0943">
              <w:rPr>
                <w:rFonts w:ascii="Arial" w:eastAsia="Arial" w:hAnsi="Arial" w:cs="Arial"/>
                <w:color w:val="000000" w:themeColor="text1"/>
                <w:sz w:val="22"/>
                <w:szCs w:val="22"/>
              </w:rPr>
              <w:t xml:space="preserve"> of the flood alleviation interventions (including incorporating </w:t>
            </w:r>
            <w:proofErr w:type="spellStart"/>
            <w:r w:rsidRPr="004E0943">
              <w:rPr>
                <w:rFonts w:ascii="Arial" w:eastAsia="Arial" w:hAnsi="Arial" w:cs="Arial"/>
                <w:color w:val="000000" w:themeColor="text1"/>
                <w:sz w:val="22"/>
                <w:szCs w:val="22"/>
              </w:rPr>
              <w:t>NbS</w:t>
            </w:r>
            <w:proofErr w:type="spellEnd"/>
            <w:r w:rsidRPr="004E0943">
              <w:rPr>
                <w:rFonts w:ascii="Arial" w:eastAsia="Arial" w:hAnsi="Arial" w:cs="Arial"/>
                <w:color w:val="000000" w:themeColor="text1"/>
                <w:sz w:val="22"/>
                <w:szCs w:val="22"/>
              </w:rPr>
              <w:t xml:space="preserve"> elements), and the development of the catchment </w:t>
            </w:r>
            <w:proofErr w:type="spellStart"/>
            <w:r w:rsidRPr="004E0943">
              <w:rPr>
                <w:rFonts w:ascii="Arial" w:eastAsia="Arial" w:hAnsi="Arial" w:cs="Arial"/>
                <w:color w:val="000000" w:themeColor="text1"/>
                <w:sz w:val="22"/>
                <w:szCs w:val="22"/>
              </w:rPr>
              <w:t>programmes</w:t>
            </w:r>
            <w:proofErr w:type="spellEnd"/>
            <w:r w:rsidRPr="004E0943">
              <w:rPr>
                <w:rFonts w:ascii="Arial" w:eastAsia="Arial" w:hAnsi="Arial" w:cs="Arial"/>
                <w:color w:val="000000" w:themeColor="text1"/>
                <w:sz w:val="22"/>
                <w:szCs w:val="22"/>
              </w:rPr>
              <w:t xml:space="preserve">, including basic CAPEX and OPEX costing. </w:t>
            </w:r>
          </w:p>
          <w:p w14:paraId="44BF2693" w14:textId="77777777" w:rsidR="00651AD9" w:rsidRPr="004E0943" w:rsidRDefault="00651AD9" w:rsidP="001D5FA8">
            <w:pPr>
              <w:pStyle w:val="ListParagraph"/>
              <w:numPr>
                <w:ilvl w:val="0"/>
                <w:numId w:val="30"/>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Contribute to other specialist studies as required.  </w:t>
            </w:r>
          </w:p>
          <w:p w14:paraId="7437AFFD" w14:textId="77777777" w:rsidR="00651AD9" w:rsidRPr="004E0943" w:rsidRDefault="00651AD9" w:rsidP="001D5FA8">
            <w:pPr>
              <w:pStyle w:val="ListParagraph"/>
              <w:numPr>
                <w:ilvl w:val="0"/>
                <w:numId w:val="29"/>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lastRenderedPageBreak/>
              <w:t xml:space="preserve">Identify and </w:t>
            </w:r>
            <w:proofErr w:type="spellStart"/>
            <w:r w:rsidRPr="004E0943">
              <w:rPr>
                <w:rFonts w:ascii="Arial" w:eastAsia="Arial" w:hAnsi="Arial" w:cs="Arial"/>
                <w:color w:val="000000" w:themeColor="text1"/>
                <w:sz w:val="22"/>
                <w:szCs w:val="22"/>
              </w:rPr>
              <w:t>characterise</w:t>
            </w:r>
            <w:proofErr w:type="spellEnd"/>
            <w:r w:rsidRPr="004E0943">
              <w:rPr>
                <w:rFonts w:ascii="Arial" w:eastAsia="Arial" w:hAnsi="Arial" w:cs="Arial"/>
                <w:color w:val="000000" w:themeColor="text1"/>
                <w:sz w:val="22"/>
                <w:szCs w:val="22"/>
              </w:rPr>
              <w:t xml:space="preserve"> the approval requirements, and associated processes, of the concepts identified. </w:t>
            </w:r>
          </w:p>
          <w:p w14:paraId="17676DE8" w14:textId="77777777" w:rsidR="00651AD9" w:rsidRPr="004E0943" w:rsidRDefault="00651AD9" w:rsidP="001D5FA8">
            <w:pPr>
              <w:pStyle w:val="ListParagraph"/>
              <w:numPr>
                <w:ilvl w:val="0"/>
                <w:numId w:val="28"/>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Participate in the stakeholder engagement planning and facilitation. </w:t>
            </w:r>
          </w:p>
          <w:p w14:paraId="75F00D75" w14:textId="77777777" w:rsidR="00651AD9" w:rsidRPr="004E0943" w:rsidRDefault="00651AD9" w:rsidP="001D5FA8">
            <w:pPr>
              <w:pStyle w:val="ListParagraph"/>
              <w:numPr>
                <w:ilvl w:val="0"/>
                <w:numId w:val="27"/>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Support the coordination of communication with GIZ, partners and others involved in the project.</w:t>
            </w:r>
          </w:p>
          <w:p w14:paraId="154139D7" w14:textId="77777777" w:rsidR="00651AD9" w:rsidRPr="004E0943" w:rsidRDefault="00651AD9" w:rsidP="001D5FA8">
            <w:pPr>
              <w:pStyle w:val="ListParagraph"/>
              <w:numPr>
                <w:ilvl w:val="0"/>
                <w:numId w:val="26"/>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Ensuring safety and security issues are addressed in the design of any concepts developed. </w:t>
            </w:r>
          </w:p>
          <w:p w14:paraId="0254BC29" w14:textId="77777777" w:rsidR="00651AD9" w:rsidRPr="004E0943" w:rsidRDefault="00651AD9" w:rsidP="001D5FA8">
            <w:pPr>
              <w:pStyle w:val="ListParagraph"/>
              <w:numPr>
                <w:ilvl w:val="0"/>
                <w:numId w:val="25"/>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Regular reporting in accordance with deadlines.</w:t>
            </w:r>
          </w:p>
          <w:p w14:paraId="07C31636" w14:textId="77777777" w:rsidR="00651AD9" w:rsidRPr="00396D05" w:rsidRDefault="00651AD9" w:rsidP="001D5FA8">
            <w:pPr>
              <w:pStyle w:val="ZwischenberschriftohneAbstand"/>
              <w:spacing w:after="240"/>
              <w:jc w:val="both"/>
              <w:rPr>
                <w:rFonts w:eastAsia="Arial"/>
                <w:color w:val="000000" w:themeColor="text1"/>
              </w:rPr>
            </w:pPr>
            <w:r w:rsidRPr="00396D05">
              <w:rPr>
                <w:rFonts w:eastAsia="Arial"/>
                <w:b/>
                <w:bCs/>
                <w:color w:val="000000" w:themeColor="text1"/>
                <w:u w:val="single"/>
              </w:rPr>
              <w:t>Qualifications</w:t>
            </w:r>
            <w:r w:rsidRPr="00396D05">
              <w:rPr>
                <w:rFonts w:eastAsia="Arial"/>
                <w:color w:val="000000" w:themeColor="text1"/>
                <w:u w:val="single"/>
              </w:rPr>
              <w:t xml:space="preserve"> </w:t>
            </w:r>
          </w:p>
          <w:p w14:paraId="6237DAA0" w14:textId="77777777" w:rsidR="00651AD9" w:rsidRPr="004E0943" w:rsidRDefault="00651AD9" w:rsidP="001D5FA8">
            <w:pPr>
              <w:pStyle w:val="ListParagraph"/>
              <w:numPr>
                <w:ilvl w:val="0"/>
                <w:numId w:val="24"/>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Education/training (2.3.1)</w:t>
            </w:r>
            <w:r w:rsidRPr="004E0943">
              <w:rPr>
                <w:rFonts w:ascii="Arial" w:eastAsia="Arial" w:hAnsi="Arial" w:cs="Arial"/>
                <w:color w:val="000000" w:themeColor="text1"/>
                <w:sz w:val="22"/>
                <w:szCs w:val="22"/>
              </w:rPr>
              <w:t xml:space="preserve">: University qualification, post-graduate qualification in Civil Engineering.  </w:t>
            </w:r>
          </w:p>
          <w:p w14:paraId="13CB2820" w14:textId="77777777" w:rsidR="00651AD9" w:rsidRPr="004E0943" w:rsidRDefault="00651AD9" w:rsidP="001D5FA8">
            <w:pPr>
              <w:pStyle w:val="ListParagraph"/>
              <w:numPr>
                <w:ilvl w:val="0"/>
                <w:numId w:val="23"/>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Language (2.3.2)</w:t>
            </w:r>
            <w:r w:rsidRPr="004E0943">
              <w:rPr>
                <w:rFonts w:ascii="Arial" w:eastAsia="Arial" w:hAnsi="Arial" w:cs="Arial"/>
                <w:color w:val="000000" w:themeColor="text1"/>
                <w:sz w:val="22"/>
                <w:szCs w:val="22"/>
              </w:rPr>
              <w:t>: Excellent spoken and written English.</w:t>
            </w:r>
          </w:p>
          <w:p w14:paraId="73CF0F6A" w14:textId="77777777" w:rsidR="00651AD9" w:rsidRPr="004E0943" w:rsidRDefault="00651AD9" w:rsidP="001D5FA8">
            <w:pPr>
              <w:pStyle w:val="ListParagraph"/>
              <w:numPr>
                <w:ilvl w:val="0"/>
                <w:numId w:val="22"/>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General professional experience (2.3.3)</w:t>
            </w:r>
            <w:r w:rsidRPr="004E0943">
              <w:rPr>
                <w:rFonts w:ascii="Arial" w:eastAsia="Arial" w:hAnsi="Arial" w:cs="Arial"/>
                <w:color w:val="000000" w:themeColor="text1"/>
                <w:sz w:val="22"/>
                <w:szCs w:val="22"/>
              </w:rPr>
              <w:t>: Ten (10) years of experience working in the landscape architecture field.</w:t>
            </w:r>
          </w:p>
          <w:p w14:paraId="698F53C3" w14:textId="77777777" w:rsidR="00651AD9" w:rsidRPr="004E0943" w:rsidRDefault="00651AD9" w:rsidP="001D5FA8">
            <w:pPr>
              <w:pStyle w:val="ListParagraph"/>
              <w:numPr>
                <w:ilvl w:val="0"/>
                <w:numId w:val="21"/>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Specific professional experience (2.3.4)</w:t>
            </w:r>
            <w:r w:rsidRPr="004E0943">
              <w:rPr>
                <w:rFonts w:ascii="Arial" w:eastAsia="Arial" w:hAnsi="Arial" w:cs="Arial"/>
                <w:color w:val="000000" w:themeColor="text1"/>
                <w:sz w:val="22"/>
                <w:szCs w:val="22"/>
              </w:rPr>
              <w:t>: Five (5) years of experience working on urban public open space landscape architect projects including those that involve riverine and / or wetland corridors, interface between riparian communities, public spaces, municipal infrastructure (e.g., stormwater) and aquatic ecosystems</w:t>
            </w:r>
            <w:r w:rsidRPr="004E0943">
              <w:rPr>
                <w:rFonts w:ascii="Arial" w:hAnsi="Arial" w:cs="Arial"/>
                <w:sz w:val="22"/>
                <w:szCs w:val="22"/>
              </w:rPr>
              <w:br/>
            </w:r>
            <w:r w:rsidRPr="004E0943">
              <w:rPr>
                <w:rFonts w:ascii="Arial" w:eastAsia="Arial" w:hAnsi="Arial" w:cs="Arial"/>
                <w:color w:val="000000" w:themeColor="text1"/>
                <w:sz w:val="22"/>
                <w:szCs w:val="22"/>
                <w:u w:val="single"/>
              </w:rPr>
              <w:t>Leadership/management experience (2.3.5)</w:t>
            </w:r>
            <w:r w:rsidRPr="004E0943">
              <w:rPr>
                <w:rFonts w:ascii="Arial" w:eastAsia="Arial" w:hAnsi="Arial" w:cs="Arial"/>
                <w:color w:val="000000" w:themeColor="text1"/>
                <w:sz w:val="22"/>
                <w:szCs w:val="22"/>
              </w:rPr>
              <w:t>: not applicable.</w:t>
            </w:r>
          </w:p>
          <w:p w14:paraId="3A8D3C3A" w14:textId="77777777" w:rsidR="00651AD9" w:rsidRPr="004E0943" w:rsidRDefault="00651AD9" w:rsidP="001D5FA8">
            <w:pPr>
              <w:pStyle w:val="ListParagraph"/>
              <w:numPr>
                <w:ilvl w:val="0"/>
                <w:numId w:val="20"/>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Regional experience (2.3.6)</w:t>
            </w:r>
            <w:r w:rsidRPr="004E0943">
              <w:rPr>
                <w:rFonts w:ascii="Arial" w:eastAsia="Arial" w:hAnsi="Arial" w:cs="Arial"/>
                <w:color w:val="000000" w:themeColor="text1"/>
                <w:sz w:val="22"/>
                <w:szCs w:val="22"/>
              </w:rPr>
              <w:t>: 2 years Relevant project work in the Gauteng Province and City of Johannesburg.</w:t>
            </w:r>
          </w:p>
          <w:p w14:paraId="574C557C" w14:textId="77777777" w:rsidR="00651AD9" w:rsidRPr="004E0943" w:rsidRDefault="00651AD9" w:rsidP="001D5FA8">
            <w:pPr>
              <w:pStyle w:val="ListParagraph"/>
              <w:numPr>
                <w:ilvl w:val="0"/>
                <w:numId w:val="19"/>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Development Cooperation (DC) experience (2.3.7)</w:t>
            </w:r>
            <w:r w:rsidRPr="004E0943">
              <w:rPr>
                <w:rFonts w:ascii="Arial" w:eastAsia="Arial" w:hAnsi="Arial" w:cs="Arial"/>
                <w:color w:val="000000" w:themeColor="text1"/>
                <w:sz w:val="22"/>
                <w:szCs w:val="22"/>
              </w:rPr>
              <w:t>: Not applicable.</w:t>
            </w:r>
          </w:p>
          <w:p w14:paraId="26785CC7" w14:textId="721614B7" w:rsidR="00651AD9" w:rsidRPr="004E0943" w:rsidRDefault="00651AD9" w:rsidP="001D5FA8">
            <w:pPr>
              <w:pStyle w:val="ListParagraph"/>
              <w:numPr>
                <w:ilvl w:val="0"/>
                <w:numId w:val="18"/>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Other (2.</w:t>
            </w:r>
            <w:r w:rsidR="005D40DC">
              <w:rPr>
                <w:rFonts w:ascii="Arial" w:eastAsia="Arial" w:hAnsi="Arial" w:cs="Arial"/>
                <w:color w:val="000000" w:themeColor="text1"/>
                <w:sz w:val="22"/>
                <w:szCs w:val="22"/>
                <w:u w:val="single"/>
              </w:rPr>
              <w:t>3</w:t>
            </w:r>
            <w:r w:rsidRPr="004E0943">
              <w:rPr>
                <w:rFonts w:ascii="Arial" w:eastAsia="Arial" w:hAnsi="Arial" w:cs="Arial"/>
                <w:color w:val="000000" w:themeColor="text1"/>
                <w:sz w:val="22"/>
                <w:szCs w:val="22"/>
                <w:u w:val="single"/>
              </w:rPr>
              <w:t>.8)</w:t>
            </w:r>
            <w:r w:rsidRPr="004E0943">
              <w:rPr>
                <w:rFonts w:ascii="Arial" w:eastAsia="Arial" w:hAnsi="Arial" w:cs="Arial"/>
                <w:color w:val="000000" w:themeColor="text1"/>
                <w:sz w:val="22"/>
                <w:szCs w:val="22"/>
              </w:rPr>
              <w:t>: Registration with The South African Institution of Civil Engineering (SAICE).</w:t>
            </w:r>
          </w:p>
          <w:p w14:paraId="728BF2E4" w14:textId="54259A94" w:rsidR="00651AD9" w:rsidRPr="004E0943" w:rsidRDefault="00651AD9" w:rsidP="001D5FA8">
            <w:pPr>
              <w:pStyle w:val="Heading2"/>
              <w:numPr>
                <w:ilvl w:val="0"/>
                <w:numId w:val="0"/>
              </w:numPr>
              <w:ind w:left="576"/>
              <w:jc w:val="both"/>
              <w:rPr>
                <w:rFonts w:ascii="Arial" w:eastAsia="Arial" w:hAnsi="Arial" w:cs="Arial"/>
                <w:color w:val="000000" w:themeColor="text1"/>
                <w:sz w:val="22"/>
                <w:szCs w:val="22"/>
              </w:rPr>
            </w:pPr>
            <w:bookmarkStart w:id="77" w:name="_Toc165021327"/>
            <w:bookmarkStart w:id="78" w:name="_Toc181814393"/>
            <w:r w:rsidRPr="004E0943">
              <w:rPr>
                <w:rFonts w:ascii="Arial" w:eastAsia="Arial" w:hAnsi="Arial" w:cs="Arial"/>
                <w:b w:val="0"/>
                <w:color w:val="000000" w:themeColor="text1"/>
                <w:sz w:val="22"/>
                <w:szCs w:val="22"/>
              </w:rPr>
              <w:t xml:space="preserve">4.4 Expert </w:t>
            </w:r>
            <w:r w:rsidR="005D40DC" w:rsidRPr="004E0943">
              <w:rPr>
                <w:rFonts w:ascii="Arial" w:eastAsia="Arial" w:hAnsi="Arial" w:cs="Arial"/>
                <w:b w:val="0"/>
                <w:color w:val="000000" w:themeColor="text1"/>
                <w:sz w:val="22"/>
                <w:szCs w:val="22"/>
              </w:rPr>
              <w:t>3</w:t>
            </w:r>
            <w:r w:rsidRPr="004E0943">
              <w:rPr>
                <w:rFonts w:ascii="Arial" w:eastAsia="Arial" w:hAnsi="Arial" w:cs="Arial"/>
                <w:b w:val="0"/>
                <w:color w:val="000000" w:themeColor="text1"/>
                <w:sz w:val="22"/>
                <w:szCs w:val="22"/>
              </w:rPr>
              <w:t xml:space="preserve">: </w:t>
            </w:r>
            <w:bookmarkEnd w:id="77"/>
            <w:r w:rsidRPr="004E0943">
              <w:rPr>
                <w:rFonts w:ascii="Arial" w:eastAsia="Arial" w:hAnsi="Arial" w:cs="Arial"/>
                <w:b w:val="0"/>
                <w:color w:val="000000" w:themeColor="text1"/>
                <w:sz w:val="22"/>
                <w:szCs w:val="22"/>
              </w:rPr>
              <w:t>Landscape Architect.</w:t>
            </w:r>
            <w:bookmarkEnd w:id="78"/>
          </w:p>
          <w:p w14:paraId="7DF2024B" w14:textId="77777777" w:rsidR="00651AD9" w:rsidRPr="00396D05" w:rsidRDefault="00651AD9" w:rsidP="001D5FA8">
            <w:pPr>
              <w:pStyle w:val="ZwischenberschriftohneAbstand"/>
              <w:spacing w:after="240"/>
              <w:jc w:val="both"/>
              <w:rPr>
                <w:rFonts w:eastAsia="Arial"/>
                <w:color w:val="000000" w:themeColor="text1"/>
              </w:rPr>
            </w:pPr>
            <w:r w:rsidRPr="00396D05">
              <w:rPr>
                <w:rFonts w:eastAsia="Arial"/>
                <w:b/>
                <w:bCs/>
                <w:color w:val="000000" w:themeColor="text1"/>
                <w:u w:val="single"/>
              </w:rPr>
              <w:t xml:space="preserve">Tasks </w:t>
            </w:r>
          </w:p>
          <w:p w14:paraId="484F05FC" w14:textId="77777777" w:rsidR="00651AD9" w:rsidRPr="004E0943" w:rsidRDefault="00651AD9" w:rsidP="001D5FA8">
            <w:pPr>
              <w:pStyle w:val="ListParagraph"/>
              <w:numPr>
                <w:ilvl w:val="0"/>
                <w:numId w:val="59"/>
              </w:numPr>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Participate in the Ecological Infrastructure and Land Use Analysis</w:t>
            </w:r>
          </w:p>
          <w:p w14:paraId="1AA56F70" w14:textId="77777777" w:rsidR="00651AD9" w:rsidRPr="004E0943" w:rsidRDefault="00651AD9" w:rsidP="001D5FA8">
            <w:pPr>
              <w:pStyle w:val="ListParagraph"/>
              <w:numPr>
                <w:ilvl w:val="0"/>
                <w:numId w:val="59"/>
              </w:numPr>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Participate in conceptual design of </w:t>
            </w:r>
            <w:proofErr w:type="spellStart"/>
            <w:r w:rsidRPr="004E0943">
              <w:rPr>
                <w:rFonts w:ascii="Arial" w:eastAsia="Arial" w:hAnsi="Arial" w:cs="Arial"/>
                <w:color w:val="000000" w:themeColor="text1"/>
                <w:sz w:val="22"/>
                <w:szCs w:val="22"/>
              </w:rPr>
              <w:t>NbS</w:t>
            </w:r>
            <w:proofErr w:type="spellEnd"/>
            <w:r w:rsidRPr="004E0943">
              <w:rPr>
                <w:rFonts w:ascii="Arial" w:eastAsia="Arial" w:hAnsi="Arial" w:cs="Arial"/>
                <w:color w:val="000000" w:themeColor="text1"/>
                <w:sz w:val="22"/>
                <w:szCs w:val="22"/>
              </w:rPr>
              <w:t xml:space="preserve"> and Hybrid solutions</w:t>
            </w:r>
          </w:p>
          <w:p w14:paraId="57B0DBD3" w14:textId="77777777" w:rsidR="00651AD9" w:rsidRPr="004E0943" w:rsidRDefault="00651AD9" w:rsidP="001D5FA8">
            <w:pPr>
              <w:pStyle w:val="ListParagraph"/>
              <w:numPr>
                <w:ilvl w:val="0"/>
                <w:numId w:val="59"/>
              </w:numPr>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Participate in Infrastructure </w:t>
            </w:r>
            <w:proofErr w:type="spellStart"/>
            <w:r w:rsidRPr="004E0943">
              <w:rPr>
                <w:rFonts w:ascii="Arial" w:eastAsia="Arial" w:hAnsi="Arial" w:cs="Arial"/>
                <w:color w:val="000000" w:themeColor="text1"/>
                <w:sz w:val="22"/>
                <w:szCs w:val="22"/>
              </w:rPr>
              <w:t>Programme</w:t>
            </w:r>
            <w:proofErr w:type="spellEnd"/>
            <w:r w:rsidRPr="004E0943">
              <w:rPr>
                <w:rFonts w:ascii="Arial" w:eastAsia="Arial" w:hAnsi="Arial" w:cs="Arial"/>
                <w:color w:val="000000" w:themeColor="text1"/>
                <w:sz w:val="22"/>
                <w:szCs w:val="22"/>
              </w:rPr>
              <w:t xml:space="preserve"> design</w:t>
            </w:r>
          </w:p>
          <w:p w14:paraId="36EE1A13" w14:textId="77777777" w:rsidR="00651AD9" w:rsidRPr="004E0943" w:rsidRDefault="00651AD9" w:rsidP="001D5FA8">
            <w:pPr>
              <w:pStyle w:val="ListParagraph"/>
              <w:numPr>
                <w:ilvl w:val="0"/>
                <w:numId w:val="59"/>
              </w:numPr>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Identify and </w:t>
            </w:r>
            <w:proofErr w:type="spellStart"/>
            <w:r w:rsidRPr="004E0943">
              <w:rPr>
                <w:rFonts w:ascii="Arial" w:eastAsia="Arial" w:hAnsi="Arial" w:cs="Arial"/>
                <w:color w:val="000000" w:themeColor="text1"/>
                <w:sz w:val="22"/>
                <w:szCs w:val="22"/>
              </w:rPr>
              <w:t>characterise</w:t>
            </w:r>
            <w:proofErr w:type="spellEnd"/>
            <w:r w:rsidRPr="004E0943">
              <w:rPr>
                <w:rFonts w:ascii="Arial" w:eastAsia="Arial" w:hAnsi="Arial" w:cs="Arial"/>
                <w:color w:val="000000" w:themeColor="text1"/>
                <w:sz w:val="22"/>
                <w:szCs w:val="22"/>
              </w:rPr>
              <w:t xml:space="preserve"> the approval requirements, and associated processes, of the concepts identified. </w:t>
            </w:r>
          </w:p>
          <w:p w14:paraId="676B1E5F" w14:textId="77777777" w:rsidR="00651AD9" w:rsidRPr="004E0943" w:rsidRDefault="00651AD9" w:rsidP="001D5FA8">
            <w:pPr>
              <w:pStyle w:val="ListParagraph"/>
              <w:numPr>
                <w:ilvl w:val="0"/>
                <w:numId w:val="59"/>
              </w:numPr>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Participate in the stakeholder engagement planning and facilitation. </w:t>
            </w:r>
          </w:p>
          <w:p w14:paraId="137909B1" w14:textId="77777777" w:rsidR="00651AD9" w:rsidRPr="004E0943" w:rsidRDefault="00651AD9" w:rsidP="001D5FA8">
            <w:pPr>
              <w:pStyle w:val="ListParagraph"/>
              <w:numPr>
                <w:ilvl w:val="0"/>
                <w:numId w:val="59"/>
              </w:numPr>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Contribute to the flood risk assessment.</w:t>
            </w:r>
          </w:p>
          <w:p w14:paraId="25758359" w14:textId="77777777" w:rsidR="00651AD9" w:rsidRPr="004E0943" w:rsidRDefault="00651AD9" w:rsidP="001D5FA8">
            <w:pPr>
              <w:pStyle w:val="ListParagraph"/>
              <w:numPr>
                <w:ilvl w:val="0"/>
                <w:numId w:val="59"/>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Contribute to the identification and conceptual design of NBs and Hybrid solutions. </w:t>
            </w:r>
          </w:p>
          <w:p w14:paraId="283CC214" w14:textId="77777777" w:rsidR="00651AD9" w:rsidRPr="00396D05" w:rsidRDefault="00651AD9" w:rsidP="001D5FA8">
            <w:pPr>
              <w:pStyle w:val="ZwischenberschriftohneAbstand"/>
              <w:spacing w:after="240"/>
              <w:jc w:val="both"/>
              <w:rPr>
                <w:rFonts w:eastAsia="Arial"/>
                <w:color w:val="000000" w:themeColor="text1"/>
              </w:rPr>
            </w:pPr>
            <w:r w:rsidRPr="00396D05">
              <w:rPr>
                <w:rFonts w:eastAsia="Arial"/>
                <w:b/>
                <w:bCs/>
                <w:color w:val="000000" w:themeColor="text1"/>
                <w:u w:val="single"/>
              </w:rPr>
              <w:t xml:space="preserve">Qualifications </w:t>
            </w:r>
          </w:p>
          <w:p w14:paraId="3DEE3D73" w14:textId="77777777" w:rsidR="00651AD9" w:rsidRPr="004E0943" w:rsidRDefault="00651AD9" w:rsidP="001D5FA8">
            <w:pPr>
              <w:pStyle w:val="ListParagraph"/>
              <w:numPr>
                <w:ilvl w:val="0"/>
                <w:numId w:val="53"/>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Education/training (2.4.1)</w:t>
            </w:r>
            <w:r w:rsidRPr="004E0943">
              <w:rPr>
                <w:rFonts w:ascii="Arial" w:eastAsia="Arial" w:hAnsi="Arial" w:cs="Arial"/>
                <w:color w:val="000000" w:themeColor="text1"/>
                <w:sz w:val="22"/>
                <w:szCs w:val="22"/>
              </w:rPr>
              <w:t>: University qualification, post-graduate qualification in Landscape Architecture, Engineering.</w:t>
            </w:r>
          </w:p>
          <w:p w14:paraId="77B849DA" w14:textId="77777777" w:rsidR="00651AD9" w:rsidRPr="004E0943" w:rsidRDefault="00651AD9" w:rsidP="001D5FA8">
            <w:pPr>
              <w:pStyle w:val="ListParagraph"/>
              <w:numPr>
                <w:ilvl w:val="0"/>
                <w:numId w:val="52"/>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Language (2.4.2)</w:t>
            </w:r>
            <w:r w:rsidRPr="004E0943">
              <w:rPr>
                <w:rFonts w:ascii="Arial" w:eastAsia="Arial" w:hAnsi="Arial" w:cs="Arial"/>
                <w:color w:val="000000" w:themeColor="text1"/>
                <w:sz w:val="22"/>
                <w:szCs w:val="22"/>
              </w:rPr>
              <w:t xml:space="preserve">: Excellent spoken and written English. </w:t>
            </w:r>
          </w:p>
          <w:p w14:paraId="73F631AB" w14:textId="77777777" w:rsidR="00651AD9" w:rsidRPr="004E0943" w:rsidRDefault="00651AD9" w:rsidP="001D5FA8">
            <w:pPr>
              <w:pStyle w:val="ListParagraph"/>
              <w:numPr>
                <w:ilvl w:val="0"/>
                <w:numId w:val="51"/>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General professional experience (2.4.3)</w:t>
            </w:r>
            <w:r w:rsidRPr="004E0943">
              <w:rPr>
                <w:rFonts w:ascii="Arial" w:eastAsia="Arial" w:hAnsi="Arial" w:cs="Arial"/>
                <w:color w:val="000000" w:themeColor="text1"/>
                <w:sz w:val="22"/>
                <w:szCs w:val="22"/>
              </w:rPr>
              <w:t>: Ten (10) years of general professional experience in the Urban Planning.</w:t>
            </w:r>
          </w:p>
          <w:p w14:paraId="46DC6887" w14:textId="77777777" w:rsidR="00651AD9" w:rsidRPr="004E0943" w:rsidRDefault="00651AD9" w:rsidP="001D5FA8">
            <w:pPr>
              <w:pStyle w:val="ListParagraph"/>
              <w:numPr>
                <w:ilvl w:val="0"/>
                <w:numId w:val="50"/>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Specific professional experience (2.4.4)</w:t>
            </w:r>
            <w:r w:rsidRPr="004E0943">
              <w:rPr>
                <w:rFonts w:ascii="Arial" w:eastAsia="Arial" w:hAnsi="Arial" w:cs="Arial"/>
                <w:color w:val="000000" w:themeColor="text1"/>
                <w:sz w:val="22"/>
                <w:szCs w:val="22"/>
              </w:rPr>
              <w:t>: Five (5) years of experience working on urban public open space landscape architect projects including those that involve of the following riverine and / or wetland corridors, interface between riparian communities, public spaces, municipal infrastructure (e.g., stormwater) and aquatic ecosystems.</w:t>
            </w:r>
          </w:p>
          <w:p w14:paraId="10A2E32E" w14:textId="77777777" w:rsidR="00651AD9" w:rsidRPr="004E0943" w:rsidRDefault="00651AD9" w:rsidP="001D5FA8">
            <w:pPr>
              <w:pStyle w:val="ListParagraph"/>
              <w:numPr>
                <w:ilvl w:val="0"/>
                <w:numId w:val="49"/>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Leadership/management experience (2.4.5)</w:t>
            </w:r>
            <w:r w:rsidRPr="004E0943">
              <w:rPr>
                <w:rFonts w:ascii="Arial" w:eastAsia="Arial" w:hAnsi="Arial" w:cs="Arial"/>
                <w:color w:val="000000" w:themeColor="text1"/>
                <w:sz w:val="22"/>
                <w:szCs w:val="22"/>
              </w:rPr>
              <w:t>: Not applicable.</w:t>
            </w:r>
          </w:p>
          <w:p w14:paraId="53F210E9" w14:textId="77777777" w:rsidR="00651AD9" w:rsidRPr="004E0943" w:rsidRDefault="00651AD9" w:rsidP="001D5FA8">
            <w:pPr>
              <w:pStyle w:val="ListParagraph"/>
              <w:numPr>
                <w:ilvl w:val="0"/>
                <w:numId w:val="48"/>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Regional experience (2.4.6)</w:t>
            </w:r>
            <w:r w:rsidRPr="004E0943">
              <w:rPr>
                <w:rFonts w:ascii="Arial" w:eastAsia="Arial" w:hAnsi="Arial" w:cs="Arial"/>
                <w:color w:val="000000" w:themeColor="text1"/>
                <w:sz w:val="22"/>
                <w:szCs w:val="22"/>
              </w:rPr>
              <w:t xml:space="preserve">: Ten (10) years of experience in projects in South Africa, of which five (5) years in urban planning in the Gauteng </w:t>
            </w:r>
            <w:r w:rsidRPr="004E0943">
              <w:rPr>
                <w:rFonts w:ascii="Arial" w:eastAsia="Arial" w:hAnsi="Arial" w:cs="Arial"/>
                <w:color w:val="000000" w:themeColor="text1"/>
                <w:sz w:val="22"/>
                <w:szCs w:val="22"/>
              </w:rPr>
              <w:lastRenderedPageBreak/>
              <w:t xml:space="preserve">Province. 2 years’ experience working on environmental projects for local government. </w:t>
            </w:r>
          </w:p>
          <w:p w14:paraId="087F9323" w14:textId="77777777" w:rsidR="00651AD9" w:rsidRPr="004E0943" w:rsidRDefault="00651AD9" w:rsidP="001D5FA8">
            <w:pPr>
              <w:pStyle w:val="ListParagraph"/>
              <w:numPr>
                <w:ilvl w:val="0"/>
                <w:numId w:val="47"/>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Development Cooperation (DC) experience (2.4.7)</w:t>
            </w:r>
            <w:r w:rsidRPr="004E0943">
              <w:rPr>
                <w:rFonts w:ascii="Arial" w:eastAsia="Arial" w:hAnsi="Arial" w:cs="Arial"/>
                <w:color w:val="000000" w:themeColor="text1"/>
                <w:sz w:val="22"/>
                <w:szCs w:val="22"/>
              </w:rPr>
              <w:t>: Not applicable.</w:t>
            </w:r>
          </w:p>
          <w:p w14:paraId="213C6D0C" w14:textId="77777777" w:rsidR="00651AD9" w:rsidRPr="004E0943" w:rsidRDefault="00651AD9" w:rsidP="001D5FA8">
            <w:pPr>
              <w:pStyle w:val="ListParagraph"/>
              <w:numPr>
                <w:ilvl w:val="0"/>
                <w:numId w:val="46"/>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Other (2.4.8)</w:t>
            </w:r>
            <w:r w:rsidRPr="004E0943">
              <w:rPr>
                <w:rFonts w:ascii="Arial" w:eastAsia="Arial" w:hAnsi="Arial" w:cs="Arial"/>
                <w:color w:val="000000" w:themeColor="text1"/>
                <w:sz w:val="22"/>
                <w:szCs w:val="22"/>
              </w:rPr>
              <w:t xml:space="preserve">: Registration with the South African Council for the Landscape Architectural Profession (SACLAP)). </w:t>
            </w:r>
          </w:p>
          <w:p w14:paraId="26303C34" w14:textId="2F37C8B7" w:rsidR="00651AD9" w:rsidRPr="004E0943" w:rsidRDefault="00651AD9" w:rsidP="001D5FA8">
            <w:pPr>
              <w:pStyle w:val="Heading2"/>
              <w:numPr>
                <w:ilvl w:val="0"/>
                <w:numId w:val="0"/>
              </w:numPr>
              <w:ind w:left="576"/>
              <w:jc w:val="both"/>
              <w:rPr>
                <w:rFonts w:ascii="Arial" w:eastAsia="Arial" w:hAnsi="Arial" w:cs="Arial"/>
                <w:color w:val="000000" w:themeColor="text1"/>
                <w:sz w:val="22"/>
                <w:szCs w:val="22"/>
              </w:rPr>
            </w:pPr>
            <w:bookmarkStart w:id="79" w:name="_Toc181814394"/>
            <w:r w:rsidRPr="004E0943">
              <w:rPr>
                <w:rFonts w:ascii="Arial" w:eastAsia="Arial" w:hAnsi="Arial" w:cs="Arial"/>
                <w:b w:val="0"/>
                <w:color w:val="000000" w:themeColor="text1"/>
                <w:sz w:val="22"/>
                <w:szCs w:val="22"/>
              </w:rPr>
              <w:t xml:space="preserve">4.4 Expert </w:t>
            </w:r>
            <w:r w:rsidR="009F2B04">
              <w:rPr>
                <w:rFonts w:ascii="Arial" w:eastAsia="Arial" w:hAnsi="Arial" w:cs="Arial"/>
                <w:b w:val="0"/>
                <w:color w:val="000000" w:themeColor="text1"/>
                <w:sz w:val="22"/>
                <w:szCs w:val="22"/>
              </w:rPr>
              <w:t>4</w:t>
            </w:r>
            <w:r w:rsidRPr="004E0943">
              <w:rPr>
                <w:rFonts w:ascii="Arial" w:eastAsia="Arial" w:hAnsi="Arial" w:cs="Arial"/>
                <w:b w:val="0"/>
                <w:color w:val="000000" w:themeColor="text1"/>
                <w:sz w:val="22"/>
                <w:szCs w:val="22"/>
              </w:rPr>
              <w:t>: Geo-hydrologist</w:t>
            </w:r>
            <w:bookmarkEnd w:id="79"/>
            <w:r w:rsidRPr="004E0943">
              <w:rPr>
                <w:rFonts w:ascii="Arial" w:eastAsia="Arial" w:hAnsi="Arial" w:cs="Arial"/>
                <w:b w:val="0"/>
                <w:color w:val="000000" w:themeColor="text1"/>
                <w:sz w:val="22"/>
                <w:szCs w:val="22"/>
              </w:rPr>
              <w:t xml:space="preserve">  </w:t>
            </w:r>
          </w:p>
          <w:p w14:paraId="23825E60" w14:textId="77777777" w:rsidR="00651AD9" w:rsidRPr="00396D05" w:rsidRDefault="00651AD9" w:rsidP="001D5FA8">
            <w:pPr>
              <w:pStyle w:val="ZwischenberschriftohneAbstand"/>
              <w:spacing w:after="240"/>
              <w:jc w:val="both"/>
              <w:rPr>
                <w:color w:val="000000" w:themeColor="text1"/>
              </w:rPr>
            </w:pPr>
            <w:r w:rsidRPr="00396D05">
              <w:rPr>
                <w:rFonts w:eastAsia="Arial"/>
                <w:b/>
                <w:bCs/>
                <w:color w:val="000000" w:themeColor="text1"/>
                <w:u w:val="single"/>
              </w:rPr>
              <w:t>Tasks</w:t>
            </w:r>
            <w:r w:rsidRPr="00396D05">
              <w:rPr>
                <w:b/>
                <w:color w:val="000000" w:themeColor="text1"/>
                <w:u w:val="single"/>
              </w:rPr>
              <w:t xml:space="preserve"> </w:t>
            </w:r>
          </w:p>
          <w:p w14:paraId="5B6B474A" w14:textId="77777777" w:rsidR="00651AD9" w:rsidRPr="004E0943" w:rsidRDefault="00651AD9" w:rsidP="001D5FA8">
            <w:pPr>
              <w:pStyle w:val="ListParagraph"/>
              <w:numPr>
                <w:ilvl w:val="0"/>
                <w:numId w:val="57"/>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Contribute to the flood risk assessment.</w:t>
            </w:r>
          </w:p>
          <w:p w14:paraId="3D9AC77C" w14:textId="77777777" w:rsidR="00651AD9" w:rsidRPr="004E0943" w:rsidRDefault="00651AD9" w:rsidP="001D5FA8">
            <w:pPr>
              <w:pStyle w:val="ListParagraph"/>
              <w:numPr>
                <w:ilvl w:val="0"/>
                <w:numId w:val="57"/>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Contribute to the climate change vulnerability assessment.</w:t>
            </w:r>
          </w:p>
          <w:p w14:paraId="75E3C592" w14:textId="77777777" w:rsidR="00651AD9" w:rsidRPr="004E0943" w:rsidRDefault="00651AD9" w:rsidP="001D5FA8">
            <w:pPr>
              <w:pStyle w:val="ListParagraph"/>
              <w:numPr>
                <w:ilvl w:val="0"/>
                <w:numId w:val="57"/>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Contribute to the identification and </w:t>
            </w:r>
            <w:proofErr w:type="spellStart"/>
            <w:r w:rsidRPr="004E0943">
              <w:rPr>
                <w:rFonts w:ascii="Arial" w:eastAsia="Arial" w:hAnsi="Arial" w:cs="Arial"/>
                <w:color w:val="000000" w:themeColor="text1"/>
                <w:sz w:val="22"/>
                <w:szCs w:val="22"/>
              </w:rPr>
              <w:t>conceptualisation</w:t>
            </w:r>
            <w:proofErr w:type="spellEnd"/>
            <w:r w:rsidRPr="004E0943">
              <w:rPr>
                <w:rFonts w:ascii="Arial" w:eastAsia="Arial" w:hAnsi="Arial" w:cs="Arial"/>
                <w:color w:val="000000" w:themeColor="text1"/>
                <w:sz w:val="22"/>
                <w:szCs w:val="22"/>
              </w:rPr>
              <w:t xml:space="preserve"> of the </w:t>
            </w:r>
            <w:proofErr w:type="spellStart"/>
            <w:r w:rsidRPr="004E0943">
              <w:rPr>
                <w:rFonts w:ascii="Arial" w:eastAsia="Arial" w:hAnsi="Arial" w:cs="Arial"/>
                <w:color w:val="000000" w:themeColor="text1"/>
                <w:sz w:val="22"/>
                <w:szCs w:val="22"/>
              </w:rPr>
              <w:t>NbS</w:t>
            </w:r>
            <w:proofErr w:type="spellEnd"/>
            <w:r w:rsidRPr="004E0943">
              <w:rPr>
                <w:rFonts w:ascii="Arial" w:eastAsia="Arial" w:hAnsi="Arial" w:cs="Arial"/>
                <w:color w:val="000000" w:themeColor="text1"/>
                <w:sz w:val="22"/>
                <w:szCs w:val="22"/>
              </w:rPr>
              <w:t xml:space="preserve"> elements proposed. </w:t>
            </w:r>
          </w:p>
          <w:p w14:paraId="3E1F76F6" w14:textId="77777777" w:rsidR="00651AD9" w:rsidRPr="004E0943" w:rsidRDefault="00651AD9" w:rsidP="001D5FA8">
            <w:pPr>
              <w:pStyle w:val="ListParagraph"/>
              <w:numPr>
                <w:ilvl w:val="0"/>
                <w:numId w:val="57"/>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Support the coordination of communication with GIZ, partners and others involved in the project.</w:t>
            </w:r>
          </w:p>
          <w:p w14:paraId="58239E32" w14:textId="77777777" w:rsidR="00651AD9" w:rsidRPr="004E0943" w:rsidRDefault="00651AD9" w:rsidP="001D5FA8">
            <w:pPr>
              <w:pStyle w:val="ListParagraph"/>
              <w:numPr>
                <w:ilvl w:val="0"/>
                <w:numId w:val="57"/>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Regular reporting in accordance with deadlines.</w:t>
            </w:r>
          </w:p>
          <w:p w14:paraId="6978D468" w14:textId="77777777" w:rsidR="00651AD9" w:rsidRPr="00396D05" w:rsidRDefault="00651AD9" w:rsidP="001D5FA8">
            <w:pPr>
              <w:pStyle w:val="ZwischenberschriftohneAbstand"/>
              <w:spacing w:after="240"/>
              <w:jc w:val="both"/>
              <w:rPr>
                <w:rFonts w:eastAsia="Arial"/>
                <w:color w:val="000000" w:themeColor="text1"/>
              </w:rPr>
            </w:pPr>
            <w:r w:rsidRPr="00396D05">
              <w:rPr>
                <w:rFonts w:eastAsia="Arial"/>
                <w:b/>
                <w:bCs/>
                <w:color w:val="000000" w:themeColor="text1"/>
                <w:u w:val="single"/>
              </w:rPr>
              <w:t xml:space="preserve">Qualifications </w:t>
            </w:r>
          </w:p>
          <w:p w14:paraId="5B79775E" w14:textId="77777777" w:rsidR="00651AD9" w:rsidRPr="004E0943" w:rsidRDefault="00651AD9" w:rsidP="001D5FA8">
            <w:pPr>
              <w:pStyle w:val="ListParagraph"/>
              <w:numPr>
                <w:ilvl w:val="0"/>
                <w:numId w:val="39"/>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Education/training (2.5.1)</w:t>
            </w:r>
            <w:r w:rsidRPr="004E0943">
              <w:rPr>
                <w:rFonts w:ascii="Arial" w:eastAsia="Arial" w:hAnsi="Arial" w:cs="Arial"/>
                <w:color w:val="000000" w:themeColor="text1"/>
                <w:sz w:val="22"/>
                <w:szCs w:val="22"/>
              </w:rPr>
              <w:t>: University qualification, post-graduate qualification (Masters) in Water Management / Engineering / Environmental Science (or equivalent) with an emphasis on hydrology / hydrological modelling.</w:t>
            </w:r>
          </w:p>
          <w:p w14:paraId="5DE525F7" w14:textId="77777777" w:rsidR="00651AD9" w:rsidRPr="004E0943" w:rsidRDefault="00651AD9" w:rsidP="001D5FA8">
            <w:pPr>
              <w:pStyle w:val="ListParagraph"/>
              <w:numPr>
                <w:ilvl w:val="0"/>
                <w:numId w:val="38"/>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Language (2.5.2)</w:t>
            </w:r>
            <w:r w:rsidRPr="004E0943">
              <w:rPr>
                <w:rFonts w:ascii="Arial" w:eastAsia="Arial" w:hAnsi="Arial" w:cs="Arial"/>
                <w:color w:val="000000" w:themeColor="text1"/>
                <w:sz w:val="22"/>
                <w:szCs w:val="22"/>
              </w:rPr>
              <w:t>: Excellent spoken and written English.</w:t>
            </w:r>
          </w:p>
          <w:p w14:paraId="3AEE663F" w14:textId="77777777" w:rsidR="00651AD9" w:rsidRPr="004E0943" w:rsidRDefault="00651AD9" w:rsidP="001D5FA8">
            <w:pPr>
              <w:pStyle w:val="ListParagraph"/>
              <w:numPr>
                <w:ilvl w:val="0"/>
                <w:numId w:val="37"/>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General professional experience (2.5.3)</w:t>
            </w:r>
            <w:r w:rsidRPr="004E0943">
              <w:rPr>
                <w:rFonts w:ascii="Arial" w:eastAsia="Arial" w:hAnsi="Arial" w:cs="Arial"/>
                <w:color w:val="000000" w:themeColor="text1"/>
                <w:sz w:val="22"/>
                <w:szCs w:val="22"/>
              </w:rPr>
              <w:t>: Ten (10) years of general professional experience in the Water / Engineering / Environmental Management / Climate Science / Sustainable Development / Urban Planning sectors.</w:t>
            </w:r>
          </w:p>
          <w:p w14:paraId="66D55FD8" w14:textId="77777777" w:rsidR="00651AD9" w:rsidRPr="004E0943" w:rsidRDefault="00651AD9" w:rsidP="001D5FA8">
            <w:pPr>
              <w:pStyle w:val="ListParagraph"/>
              <w:numPr>
                <w:ilvl w:val="0"/>
                <w:numId w:val="36"/>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Specific professional experience (2.5.4)</w:t>
            </w:r>
            <w:r w:rsidRPr="004E0943">
              <w:rPr>
                <w:rFonts w:ascii="Arial" w:eastAsia="Arial" w:hAnsi="Arial" w:cs="Arial"/>
                <w:color w:val="000000" w:themeColor="text1"/>
                <w:sz w:val="22"/>
                <w:szCs w:val="22"/>
              </w:rPr>
              <w:t>: Ten (10) years of specific professional experience in hydrological projects, competency in the use of PCSWMM, HECRAS stormwater / flood modelling tools and software.</w:t>
            </w:r>
          </w:p>
          <w:p w14:paraId="22CABCF5" w14:textId="77777777" w:rsidR="00651AD9" w:rsidRPr="004E0943" w:rsidRDefault="00651AD9" w:rsidP="001D5FA8">
            <w:pPr>
              <w:pStyle w:val="ListParagraph"/>
              <w:numPr>
                <w:ilvl w:val="0"/>
                <w:numId w:val="35"/>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Leadership/management experience (2.5.5)</w:t>
            </w:r>
            <w:r w:rsidRPr="004E0943">
              <w:rPr>
                <w:rFonts w:ascii="Arial" w:eastAsia="Arial" w:hAnsi="Arial" w:cs="Arial"/>
                <w:color w:val="000000" w:themeColor="text1"/>
                <w:sz w:val="22"/>
                <w:szCs w:val="22"/>
              </w:rPr>
              <w:t>: Not applicable</w:t>
            </w:r>
          </w:p>
          <w:p w14:paraId="56BFD486" w14:textId="77777777" w:rsidR="00651AD9" w:rsidRPr="004E0943" w:rsidRDefault="00651AD9" w:rsidP="001D5FA8">
            <w:pPr>
              <w:pStyle w:val="ListParagraph"/>
              <w:numPr>
                <w:ilvl w:val="0"/>
                <w:numId w:val="34"/>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Regional experience (2.5.6)</w:t>
            </w:r>
            <w:r w:rsidRPr="004E0943">
              <w:rPr>
                <w:rFonts w:ascii="Arial" w:eastAsia="Arial" w:hAnsi="Arial" w:cs="Arial"/>
                <w:color w:val="000000" w:themeColor="text1"/>
                <w:sz w:val="22"/>
                <w:szCs w:val="22"/>
              </w:rPr>
              <w:t xml:space="preserve">: Ten (10) years of experience in hydrology projects in South Africa, of which five (5) years is in projects in the Gauteng Province. 2 years’ experience working on projects for local government. </w:t>
            </w:r>
          </w:p>
          <w:p w14:paraId="18490A80" w14:textId="77777777" w:rsidR="00651AD9" w:rsidRPr="004E0943" w:rsidRDefault="00651AD9" w:rsidP="001D5FA8">
            <w:pPr>
              <w:pStyle w:val="ListParagraph"/>
              <w:numPr>
                <w:ilvl w:val="0"/>
                <w:numId w:val="33"/>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Development Cooperation (DC) experience (2.5.7)</w:t>
            </w:r>
            <w:r w:rsidRPr="004E0943">
              <w:rPr>
                <w:rFonts w:ascii="Arial" w:eastAsia="Arial" w:hAnsi="Arial" w:cs="Arial"/>
                <w:color w:val="000000" w:themeColor="text1"/>
                <w:sz w:val="22"/>
                <w:szCs w:val="22"/>
              </w:rPr>
              <w:t>: Not applicable.</w:t>
            </w:r>
          </w:p>
          <w:p w14:paraId="4524809B" w14:textId="77777777" w:rsidR="00651AD9" w:rsidRPr="004E0943" w:rsidRDefault="00651AD9" w:rsidP="001D5FA8">
            <w:pPr>
              <w:pStyle w:val="ListParagraph"/>
              <w:numPr>
                <w:ilvl w:val="0"/>
                <w:numId w:val="32"/>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Other (2.5.8)</w:t>
            </w:r>
            <w:r w:rsidRPr="004E0943">
              <w:rPr>
                <w:rFonts w:ascii="Arial" w:eastAsia="Arial" w:hAnsi="Arial" w:cs="Arial"/>
                <w:color w:val="000000" w:themeColor="text1"/>
                <w:sz w:val="22"/>
                <w:szCs w:val="22"/>
              </w:rPr>
              <w:t xml:space="preserve">: PrEng, </w:t>
            </w:r>
            <w:proofErr w:type="spellStart"/>
            <w:r w:rsidRPr="004E0943">
              <w:rPr>
                <w:rFonts w:ascii="Arial" w:eastAsia="Arial" w:hAnsi="Arial" w:cs="Arial"/>
                <w:color w:val="000000" w:themeColor="text1"/>
                <w:sz w:val="22"/>
                <w:szCs w:val="22"/>
              </w:rPr>
              <w:t>PrSciNat</w:t>
            </w:r>
            <w:proofErr w:type="spellEnd"/>
            <w:r w:rsidRPr="004E0943">
              <w:rPr>
                <w:rFonts w:ascii="Arial" w:eastAsia="Arial" w:hAnsi="Arial" w:cs="Arial"/>
                <w:color w:val="000000" w:themeColor="text1"/>
                <w:sz w:val="22"/>
                <w:szCs w:val="22"/>
              </w:rPr>
              <w:t xml:space="preserve"> or equivalent.</w:t>
            </w:r>
          </w:p>
          <w:p w14:paraId="24668550" w14:textId="77777777" w:rsidR="00651AD9" w:rsidRPr="00396D05" w:rsidRDefault="00651AD9" w:rsidP="001D5FA8">
            <w:pPr>
              <w:pStyle w:val="ZwischenberschriftohneAbstand"/>
              <w:spacing w:after="240"/>
              <w:jc w:val="both"/>
              <w:rPr>
                <w:u w:val="single"/>
              </w:rPr>
            </w:pPr>
            <w:r w:rsidRPr="00396D05">
              <w:rPr>
                <w:u w:val="single"/>
              </w:rPr>
              <w:t>Soft skills of team members</w:t>
            </w:r>
          </w:p>
          <w:p w14:paraId="0C152116" w14:textId="77777777" w:rsidR="00651AD9" w:rsidRPr="00396D05" w:rsidRDefault="00651AD9" w:rsidP="001D5FA8">
            <w:pPr>
              <w:jc w:val="both"/>
              <w:rPr>
                <w:rFonts w:ascii="Arial" w:hAnsi="Arial" w:cs="Arial"/>
              </w:rPr>
            </w:pPr>
            <w:r w:rsidRPr="00396D05">
              <w:rPr>
                <w:rFonts w:ascii="Arial" w:hAnsi="Arial" w:cs="Arial"/>
              </w:rPr>
              <w:t>In addition to their specialist qualifications, the following qualifications are required of team members:</w:t>
            </w:r>
          </w:p>
          <w:p w14:paraId="21A3065C" w14:textId="77777777" w:rsidR="00651AD9" w:rsidRPr="004E0943" w:rsidRDefault="00651AD9" w:rsidP="001D5FA8">
            <w:pPr>
              <w:pStyle w:val="ListParagraph"/>
              <w:numPr>
                <w:ilvl w:val="0"/>
                <w:numId w:val="14"/>
              </w:numPr>
              <w:spacing w:after="240"/>
              <w:ind w:left="357" w:hanging="357"/>
              <w:jc w:val="both"/>
              <w:rPr>
                <w:rFonts w:ascii="Arial" w:hAnsi="Arial" w:cs="Arial"/>
                <w:sz w:val="22"/>
                <w:szCs w:val="22"/>
              </w:rPr>
            </w:pPr>
            <w:r w:rsidRPr="004E0943">
              <w:rPr>
                <w:rFonts w:ascii="Arial" w:hAnsi="Arial" w:cs="Arial"/>
                <w:sz w:val="22"/>
                <w:szCs w:val="22"/>
              </w:rPr>
              <w:t>Team skills</w:t>
            </w:r>
          </w:p>
          <w:p w14:paraId="0637C833" w14:textId="77777777" w:rsidR="00651AD9" w:rsidRPr="004E0943" w:rsidRDefault="00651AD9" w:rsidP="001D5FA8">
            <w:pPr>
              <w:pStyle w:val="ListParagraph"/>
              <w:numPr>
                <w:ilvl w:val="0"/>
                <w:numId w:val="14"/>
              </w:numPr>
              <w:spacing w:after="240"/>
              <w:ind w:left="357" w:hanging="357"/>
              <w:jc w:val="both"/>
              <w:rPr>
                <w:rFonts w:ascii="Arial" w:hAnsi="Arial" w:cs="Arial"/>
                <w:sz w:val="22"/>
                <w:szCs w:val="22"/>
              </w:rPr>
            </w:pPr>
            <w:r w:rsidRPr="004E0943">
              <w:rPr>
                <w:rFonts w:ascii="Arial" w:hAnsi="Arial" w:cs="Arial"/>
                <w:sz w:val="22"/>
                <w:szCs w:val="22"/>
              </w:rPr>
              <w:t>Initiative</w:t>
            </w:r>
          </w:p>
          <w:p w14:paraId="2507F8A9" w14:textId="77777777" w:rsidR="00651AD9" w:rsidRPr="004E0943" w:rsidRDefault="00651AD9" w:rsidP="001D5FA8">
            <w:pPr>
              <w:pStyle w:val="ListParagraph"/>
              <w:numPr>
                <w:ilvl w:val="0"/>
                <w:numId w:val="14"/>
              </w:numPr>
              <w:spacing w:after="240"/>
              <w:ind w:left="357" w:hanging="357"/>
              <w:jc w:val="both"/>
              <w:rPr>
                <w:rFonts w:ascii="Arial" w:hAnsi="Arial" w:cs="Arial"/>
                <w:sz w:val="22"/>
                <w:szCs w:val="22"/>
              </w:rPr>
            </w:pPr>
            <w:r w:rsidRPr="004E0943">
              <w:rPr>
                <w:rFonts w:ascii="Arial" w:hAnsi="Arial" w:cs="Arial"/>
                <w:sz w:val="22"/>
                <w:szCs w:val="22"/>
              </w:rPr>
              <w:t>Communication skills</w:t>
            </w:r>
          </w:p>
          <w:p w14:paraId="3DDB44B6" w14:textId="77777777" w:rsidR="00651AD9" w:rsidRPr="004E0943" w:rsidRDefault="00651AD9" w:rsidP="001D5FA8">
            <w:pPr>
              <w:pStyle w:val="ListParagraph"/>
              <w:numPr>
                <w:ilvl w:val="0"/>
                <w:numId w:val="14"/>
              </w:numPr>
              <w:spacing w:after="240"/>
              <w:ind w:left="357" w:hanging="357"/>
              <w:jc w:val="both"/>
              <w:rPr>
                <w:rFonts w:ascii="Arial" w:hAnsi="Arial" w:cs="Arial"/>
                <w:sz w:val="22"/>
                <w:szCs w:val="22"/>
              </w:rPr>
            </w:pPr>
            <w:r w:rsidRPr="004E0943">
              <w:rPr>
                <w:rFonts w:ascii="Arial" w:hAnsi="Arial" w:cs="Arial"/>
                <w:sz w:val="22"/>
                <w:szCs w:val="22"/>
              </w:rPr>
              <w:t>Socio-cultural skills</w:t>
            </w:r>
          </w:p>
          <w:p w14:paraId="1FE7C160" w14:textId="77777777" w:rsidR="00651AD9" w:rsidRPr="004E0943" w:rsidRDefault="00651AD9" w:rsidP="001D5FA8">
            <w:pPr>
              <w:pStyle w:val="ListParagraph"/>
              <w:numPr>
                <w:ilvl w:val="0"/>
                <w:numId w:val="14"/>
              </w:numPr>
              <w:spacing w:after="240"/>
              <w:ind w:left="357" w:hanging="357"/>
              <w:jc w:val="both"/>
              <w:rPr>
                <w:rFonts w:ascii="Arial" w:hAnsi="Arial" w:cs="Arial"/>
                <w:sz w:val="22"/>
                <w:szCs w:val="22"/>
              </w:rPr>
            </w:pPr>
            <w:r w:rsidRPr="004E0943">
              <w:rPr>
                <w:rFonts w:ascii="Arial" w:hAnsi="Arial" w:cs="Arial"/>
                <w:sz w:val="22"/>
                <w:szCs w:val="22"/>
              </w:rPr>
              <w:t>Efficient, partner- and client-focused working methods</w:t>
            </w:r>
          </w:p>
          <w:p w14:paraId="18F24FC0" w14:textId="77777777" w:rsidR="00651AD9" w:rsidRPr="004E0943" w:rsidRDefault="00651AD9" w:rsidP="001D5FA8">
            <w:pPr>
              <w:pStyle w:val="ListParagraph"/>
              <w:numPr>
                <w:ilvl w:val="0"/>
                <w:numId w:val="14"/>
              </w:numPr>
              <w:spacing w:after="240"/>
              <w:ind w:left="357" w:hanging="357"/>
              <w:jc w:val="both"/>
              <w:rPr>
                <w:rFonts w:ascii="Arial" w:hAnsi="Arial" w:cs="Arial"/>
                <w:sz w:val="22"/>
                <w:szCs w:val="22"/>
              </w:rPr>
            </w:pPr>
            <w:r w:rsidRPr="004E0943">
              <w:rPr>
                <w:rFonts w:ascii="Arial" w:hAnsi="Arial" w:cs="Arial"/>
                <w:sz w:val="22"/>
                <w:szCs w:val="22"/>
              </w:rPr>
              <w:t>Interdisciplinary thinking</w:t>
            </w:r>
          </w:p>
          <w:p w14:paraId="22EA445B" w14:textId="64ECC1BF" w:rsidR="00651AD9" w:rsidRPr="00396D05" w:rsidRDefault="00651AD9" w:rsidP="001D5FA8">
            <w:pPr>
              <w:pStyle w:val="Heading2"/>
              <w:numPr>
                <w:ilvl w:val="0"/>
                <w:numId w:val="0"/>
              </w:numPr>
              <w:jc w:val="both"/>
              <w:rPr>
                <w:rFonts w:ascii="Arial" w:hAnsi="Arial" w:cs="Arial"/>
                <w:sz w:val="22"/>
                <w:szCs w:val="22"/>
              </w:rPr>
            </w:pPr>
            <w:bookmarkStart w:id="80" w:name="_Toc119493831"/>
            <w:bookmarkStart w:id="81" w:name="_Toc160609522"/>
            <w:bookmarkStart w:id="82" w:name="_Toc181814395"/>
            <w:bookmarkStart w:id="83" w:name="_Hlk177698768"/>
            <w:r w:rsidRPr="00396D05">
              <w:rPr>
                <w:rFonts w:ascii="Arial" w:hAnsi="Arial" w:cs="Arial"/>
                <w:sz w:val="22"/>
                <w:szCs w:val="22"/>
              </w:rPr>
              <w:t xml:space="preserve">Short-term expert pool 1 with minimum </w:t>
            </w:r>
            <w:r w:rsidR="008B6CD6">
              <w:rPr>
                <w:rFonts w:ascii="Arial" w:hAnsi="Arial" w:cs="Arial"/>
                <w:sz w:val="22"/>
                <w:szCs w:val="22"/>
              </w:rPr>
              <w:t>3</w:t>
            </w:r>
            <w:r w:rsidRPr="00396D05">
              <w:rPr>
                <w:rFonts w:ascii="Arial" w:hAnsi="Arial" w:cs="Arial"/>
                <w:sz w:val="22"/>
                <w:szCs w:val="22"/>
              </w:rPr>
              <w:t xml:space="preserve">, maximum </w:t>
            </w:r>
            <w:r w:rsidR="008B6CD6">
              <w:rPr>
                <w:rFonts w:ascii="Arial" w:hAnsi="Arial" w:cs="Arial"/>
                <w:sz w:val="22"/>
                <w:szCs w:val="22"/>
              </w:rPr>
              <w:t>4</w:t>
            </w:r>
            <w:r w:rsidRPr="00396D05">
              <w:rPr>
                <w:rFonts w:ascii="Arial" w:hAnsi="Arial" w:cs="Arial"/>
                <w:sz w:val="22"/>
                <w:szCs w:val="22"/>
              </w:rPr>
              <w:t xml:space="preserve"> members</w:t>
            </w:r>
            <w:bookmarkEnd w:id="80"/>
            <w:bookmarkEnd w:id="81"/>
            <w:bookmarkEnd w:id="82"/>
          </w:p>
          <w:p w14:paraId="104D151A" w14:textId="77777777" w:rsidR="00651AD9" w:rsidRPr="00396D05" w:rsidRDefault="00651AD9" w:rsidP="001D5FA8">
            <w:pPr>
              <w:pStyle w:val="ZwischenberschriftohneAbstand"/>
              <w:spacing w:after="240"/>
              <w:jc w:val="both"/>
            </w:pPr>
            <w:r w:rsidRPr="00396D05">
              <w:t>For the technical assessment, an average of the qualifications of all specified members of the expert pool is calculated. Please send a CV for each pool member (see below Chapter 7 Requirements on the format of the bid) for the assessment.</w:t>
            </w:r>
          </w:p>
          <w:bookmarkEnd w:id="83"/>
          <w:p w14:paraId="782F4934" w14:textId="77777777" w:rsidR="00651AD9" w:rsidRPr="00396D05" w:rsidRDefault="00651AD9" w:rsidP="001D5FA8">
            <w:pPr>
              <w:jc w:val="both"/>
              <w:rPr>
                <w:rFonts w:ascii="Arial" w:hAnsi="Arial" w:cs="Arial"/>
                <w:b/>
                <w:bCs/>
              </w:rPr>
            </w:pPr>
            <w:r w:rsidRPr="00396D05">
              <w:rPr>
                <w:rFonts w:ascii="Arial" w:hAnsi="Arial" w:cs="Arial"/>
                <w:b/>
                <w:bCs/>
              </w:rPr>
              <w:t>Climate Scientist</w:t>
            </w:r>
          </w:p>
          <w:p w14:paraId="49184A06" w14:textId="77777777" w:rsidR="00651AD9" w:rsidRPr="004E0943" w:rsidRDefault="00651AD9" w:rsidP="001D5FA8">
            <w:pPr>
              <w:pStyle w:val="ListParagraph"/>
              <w:numPr>
                <w:ilvl w:val="2"/>
                <w:numId w:val="82"/>
              </w:numPr>
              <w:spacing w:after="240"/>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lastRenderedPageBreak/>
              <w:t xml:space="preserve">Lead and undertake the climate change projections review task. </w:t>
            </w:r>
          </w:p>
          <w:p w14:paraId="43DCA504" w14:textId="77777777" w:rsidR="00651AD9" w:rsidRPr="004E0943" w:rsidRDefault="00651AD9" w:rsidP="001D5FA8">
            <w:pPr>
              <w:pStyle w:val="ListParagraph"/>
              <w:numPr>
                <w:ilvl w:val="2"/>
                <w:numId w:val="82"/>
              </w:numPr>
              <w:spacing w:after="240"/>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Lead the Climate vulnerability assessment.</w:t>
            </w:r>
          </w:p>
          <w:p w14:paraId="02B36652" w14:textId="77777777" w:rsidR="00651AD9" w:rsidRPr="004E0943" w:rsidRDefault="00651AD9" w:rsidP="001D5FA8">
            <w:pPr>
              <w:pStyle w:val="ListParagraph"/>
              <w:numPr>
                <w:ilvl w:val="2"/>
                <w:numId w:val="82"/>
              </w:numPr>
              <w:spacing w:after="240"/>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Support the coordination of communication with GIZ, partners and others involved in the project.</w:t>
            </w:r>
          </w:p>
          <w:p w14:paraId="3768FF6D" w14:textId="77777777" w:rsidR="00651AD9" w:rsidRPr="004E0943" w:rsidRDefault="00651AD9" w:rsidP="001D5FA8">
            <w:pPr>
              <w:pStyle w:val="ListParagraph"/>
              <w:numPr>
                <w:ilvl w:val="2"/>
                <w:numId w:val="82"/>
              </w:numPr>
              <w:spacing w:after="240"/>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Regular reporting in accordance with deadlines.</w:t>
            </w:r>
          </w:p>
          <w:p w14:paraId="521BD5CF" w14:textId="77777777" w:rsidR="00651AD9" w:rsidRPr="00396D05" w:rsidRDefault="00651AD9" w:rsidP="001D5FA8">
            <w:pPr>
              <w:jc w:val="both"/>
              <w:rPr>
                <w:rFonts w:ascii="Arial" w:hAnsi="Arial" w:cs="Arial"/>
                <w:b/>
                <w:bCs/>
              </w:rPr>
            </w:pPr>
            <w:r w:rsidRPr="00396D05">
              <w:rPr>
                <w:rFonts w:ascii="Arial" w:hAnsi="Arial" w:cs="Arial"/>
                <w:b/>
                <w:bCs/>
              </w:rPr>
              <w:t xml:space="preserve">Urban Planner. </w:t>
            </w:r>
          </w:p>
          <w:p w14:paraId="10E6558C" w14:textId="77777777" w:rsidR="00651AD9" w:rsidRPr="004E0943" w:rsidRDefault="00651AD9" w:rsidP="001D5FA8">
            <w:pPr>
              <w:pStyle w:val="ListParagraph"/>
              <w:numPr>
                <w:ilvl w:val="0"/>
                <w:numId w:val="59"/>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Lead the Land Infrastructure and Land Use analysis process.</w:t>
            </w:r>
          </w:p>
          <w:p w14:paraId="6F6C8C30" w14:textId="77777777" w:rsidR="00651AD9" w:rsidRPr="004E0943" w:rsidRDefault="00651AD9" w:rsidP="001D5FA8">
            <w:pPr>
              <w:pStyle w:val="ListParagraph"/>
              <w:numPr>
                <w:ilvl w:val="0"/>
                <w:numId w:val="58"/>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Contribute to the flood risk and climate change vulnerability assessment. </w:t>
            </w:r>
          </w:p>
          <w:p w14:paraId="324AED59" w14:textId="77777777" w:rsidR="00651AD9" w:rsidRPr="004E0943" w:rsidRDefault="00651AD9" w:rsidP="001D5FA8">
            <w:pPr>
              <w:pStyle w:val="ListParagraph"/>
              <w:numPr>
                <w:ilvl w:val="0"/>
                <w:numId w:val="57"/>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Identify and </w:t>
            </w:r>
            <w:proofErr w:type="spellStart"/>
            <w:r w:rsidRPr="004E0943">
              <w:rPr>
                <w:rFonts w:ascii="Arial" w:eastAsia="Arial" w:hAnsi="Arial" w:cs="Arial"/>
                <w:color w:val="000000" w:themeColor="text1"/>
                <w:sz w:val="22"/>
                <w:szCs w:val="22"/>
              </w:rPr>
              <w:t>characterise</w:t>
            </w:r>
            <w:proofErr w:type="spellEnd"/>
            <w:r w:rsidRPr="004E0943">
              <w:rPr>
                <w:rFonts w:ascii="Arial" w:eastAsia="Arial" w:hAnsi="Arial" w:cs="Arial"/>
                <w:color w:val="000000" w:themeColor="text1"/>
                <w:sz w:val="22"/>
                <w:szCs w:val="22"/>
              </w:rPr>
              <w:t xml:space="preserve"> the approval requirements, and associated processes, of the concepts identified. </w:t>
            </w:r>
          </w:p>
          <w:p w14:paraId="7F8035FC" w14:textId="77777777" w:rsidR="00651AD9" w:rsidRPr="004E0943" w:rsidRDefault="00651AD9" w:rsidP="001D5FA8">
            <w:pPr>
              <w:pStyle w:val="ListParagraph"/>
              <w:numPr>
                <w:ilvl w:val="0"/>
                <w:numId w:val="56"/>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Contribute to the identification and </w:t>
            </w:r>
            <w:proofErr w:type="spellStart"/>
            <w:r w:rsidRPr="004E0943">
              <w:rPr>
                <w:rFonts w:ascii="Arial" w:eastAsia="Arial" w:hAnsi="Arial" w:cs="Arial"/>
                <w:color w:val="000000" w:themeColor="text1"/>
                <w:sz w:val="22"/>
                <w:szCs w:val="22"/>
              </w:rPr>
              <w:t>conceptualisation</w:t>
            </w:r>
            <w:proofErr w:type="spellEnd"/>
            <w:r w:rsidRPr="004E0943">
              <w:rPr>
                <w:rFonts w:ascii="Arial" w:eastAsia="Arial" w:hAnsi="Arial" w:cs="Arial"/>
                <w:color w:val="000000" w:themeColor="text1"/>
                <w:sz w:val="22"/>
                <w:szCs w:val="22"/>
              </w:rPr>
              <w:t xml:space="preserve"> of </w:t>
            </w:r>
            <w:proofErr w:type="spellStart"/>
            <w:r w:rsidRPr="004E0943">
              <w:rPr>
                <w:rFonts w:ascii="Arial" w:eastAsia="Arial" w:hAnsi="Arial" w:cs="Arial"/>
                <w:color w:val="000000" w:themeColor="text1"/>
                <w:sz w:val="22"/>
                <w:szCs w:val="22"/>
              </w:rPr>
              <w:t>NbS</w:t>
            </w:r>
            <w:proofErr w:type="spellEnd"/>
            <w:r w:rsidRPr="004E0943">
              <w:rPr>
                <w:rFonts w:ascii="Arial" w:eastAsia="Arial" w:hAnsi="Arial" w:cs="Arial"/>
                <w:color w:val="000000" w:themeColor="text1"/>
                <w:sz w:val="22"/>
                <w:szCs w:val="22"/>
              </w:rPr>
              <w:t xml:space="preserve"> elements. </w:t>
            </w:r>
          </w:p>
          <w:p w14:paraId="74A40FC3" w14:textId="77777777" w:rsidR="00651AD9" w:rsidRPr="004E0943" w:rsidRDefault="00651AD9" w:rsidP="001D5FA8">
            <w:pPr>
              <w:pStyle w:val="ListParagraph"/>
              <w:numPr>
                <w:ilvl w:val="0"/>
                <w:numId w:val="55"/>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Participate in the stakeholder engagement planning and facilitation.</w:t>
            </w:r>
          </w:p>
          <w:p w14:paraId="54FD988F" w14:textId="77777777" w:rsidR="00651AD9" w:rsidRPr="004E0943" w:rsidRDefault="00651AD9" w:rsidP="001D5FA8">
            <w:pPr>
              <w:pStyle w:val="ListParagraph"/>
              <w:numPr>
                <w:ilvl w:val="0"/>
                <w:numId w:val="54"/>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Support the coordination of communication with GIZ, partners and others involved in the project.</w:t>
            </w:r>
          </w:p>
          <w:p w14:paraId="1FD2955F" w14:textId="77777777" w:rsidR="00651AD9" w:rsidRPr="00396D05" w:rsidRDefault="00651AD9" w:rsidP="001D5FA8">
            <w:pPr>
              <w:jc w:val="both"/>
              <w:rPr>
                <w:rFonts w:ascii="Arial" w:hAnsi="Arial" w:cs="Arial"/>
                <w:b/>
                <w:bCs/>
              </w:rPr>
            </w:pPr>
            <w:r w:rsidRPr="00396D05">
              <w:rPr>
                <w:rFonts w:ascii="Arial" w:hAnsi="Arial" w:cs="Arial"/>
                <w:b/>
                <w:bCs/>
              </w:rPr>
              <w:t xml:space="preserve">Ecologist  </w:t>
            </w:r>
          </w:p>
          <w:p w14:paraId="6CB914CE" w14:textId="77777777" w:rsidR="00651AD9" w:rsidRPr="004E0943" w:rsidRDefault="00651AD9" w:rsidP="001D5FA8">
            <w:pPr>
              <w:pStyle w:val="ListParagraph"/>
              <w:numPr>
                <w:ilvl w:val="2"/>
                <w:numId w:val="82"/>
              </w:numPr>
              <w:spacing w:after="240"/>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Contribute to the ecological, infrastructure and land use analysis. </w:t>
            </w:r>
          </w:p>
          <w:p w14:paraId="136024FD" w14:textId="77777777" w:rsidR="00651AD9" w:rsidRPr="004E0943" w:rsidRDefault="00651AD9" w:rsidP="001D5FA8">
            <w:pPr>
              <w:pStyle w:val="ListParagraph"/>
              <w:numPr>
                <w:ilvl w:val="2"/>
                <w:numId w:val="82"/>
              </w:numPr>
              <w:spacing w:after="240"/>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Contribute to the climate change vulnerability assessment.</w:t>
            </w:r>
          </w:p>
          <w:p w14:paraId="6A77C504" w14:textId="77777777" w:rsidR="00651AD9" w:rsidRPr="004E0943" w:rsidRDefault="00651AD9" w:rsidP="001D5FA8">
            <w:pPr>
              <w:pStyle w:val="ListParagraph"/>
              <w:numPr>
                <w:ilvl w:val="2"/>
                <w:numId w:val="82"/>
              </w:numPr>
              <w:spacing w:after="240"/>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Contribute to the identification and </w:t>
            </w:r>
            <w:proofErr w:type="spellStart"/>
            <w:r w:rsidRPr="004E0943">
              <w:rPr>
                <w:rFonts w:ascii="Arial" w:eastAsia="Arial" w:hAnsi="Arial" w:cs="Arial"/>
                <w:color w:val="000000" w:themeColor="text1"/>
                <w:sz w:val="22"/>
                <w:szCs w:val="22"/>
              </w:rPr>
              <w:t>conceptualisation</w:t>
            </w:r>
            <w:proofErr w:type="spellEnd"/>
            <w:r w:rsidRPr="004E0943">
              <w:rPr>
                <w:rFonts w:ascii="Arial" w:eastAsia="Arial" w:hAnsi="Arial" w:cs="Arial"/>
                <w:color w:val="000000" w:themeColor="text1"/>
                <w:sz w:val="22"/>
                <w:szCs w:val="22"/>
              </w:rPr>
              <w:t xml:space="preserve"> of the </w:t>
            </w:r>
            <w:proofErr w:type="spellStart"/>
            <w:r w:rsidRPr="004E0943">
              <w:rPr>
                <w:rFonts w:ascii="Arial" w:eastAsia="Arial" w:hAnsi="Arial" w:cs="Arial"/>
                <w:color w:val="000000" w:themeColor="text1"/>
                <w:sz w:val="22"/>
                <w:szCs w:val="22"/>
              </w:rPr>
              <w:t>NbS</w:t>
            </w:r>
            <w:proofErr w:type="spellEnd"/>
            <w:r w:rsidRPr="004E0943">
              <w:rPr>
                <w:rFonts w:ascii="Arial" w:eastAsia="Arial" w:hAnsi="Arial" w:cs="Arial"/>
                <w:color w:val="000000" w:themeColor="text1"/>
                <w:sz w:val="22"/>
                <w:szCs w:val="22"/>
              </w:rPr>
              <w:t xml:space="preserve"> elements proposed.</w:t>
            </w:r>
          </w:p>
          <w:p w14:paraId="0FCE12C2" w14:textId="77777777" w:rsidR="00651AD9" w:rsidRPr="004E0943" w:rsidRDefault="00651AD9" w:rsidP="001D5FA8">
            <w:pPr>
              <w:pStyle w:val="ListParagraph"/>
              <w:numPr>
                <w:ilvl w:val="2"/>
                <w:numId w:val="82"/>
              </w:numPr>
              <w:spacing w:after="240"/>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Identify and </w:t>
            </w:r>
            <w:proofErr w:type="spellStart"/>
            <w:r w:rsidRPr="004E0943">
              <w:rPr>
                <w:rFonts w:ascii="Arial" w:eastAsia="Arial" w:hAnsi="Arial" w:cs="Arial"/>
                <w:color w:val="000000" w:themeColor="text1"/>
                <w:sz w:val="22"/>
                <w:szCs w:val="22"/>
              </w:rPr>
              <w:t>characterise</w:t>
            </w:r>
            <w:proofErr w:type="spellEnd"/>
            <w:r w:rsidRPr="004E0943">
              <w:rPr>
                <w:rFonts w:ascii="Arial" w:eastAsia="Arial" w:hAnsi="Arial" w:cs="Arial"/>
                <w:color w:val="000000" w:themeColor="text1"/>
                <w:sz w:val="22"/>
                <w:szCs w:val="22"/>
              </w:rPr>
              <w:t xml:space="preserve"> the approval requirements, and associated processes, of the concepts identified. </w:t>
            </w:r>
          </w:p>
          <w:p w14:paraId="6FB249F5" w14:textId="77777777" w:rsidR="00651AD9" w:rsidRPr="004E0943" w:rsidRDefault="00651AD9" w:rsidP="001D5FA8">
            <w:pPr>
              <w:pStyle w:val="ListParagraph"/>
              <w:numPr>
                <w:ilvl w:val="2"/>
                <w:numId w:val="82"/>
              </w:numPr>
              <w:spacing w:after="240"/>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Support the coordination of communication with GIZ, partners and others involved in the project.</w:t>
            </w:r>
          </w:p>
          <w:p w14:paraId="25CC1FA9" w14:textId="77777777" w:rsidR="00651AD9" w:rsidRPr="004E0943" w:rsidRDefault="00651AD9" w:rsidP="001D5FA8">
            <w:pPr>
              <w:pStyle w:val="ListParagraph"/>
              <w:numPr>
                <w:ilvl w:val="2"/>
                <w:numId w:val="82"/>
              </w:numPr>
              <w:spacing w:after="240"/>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Regular reporting in accordance with deadlines.</w:t>
            </w:r>
          </w:p>
          <w:p w14:paraId="22E7605A" w14:textId="77777777" w:rsidR="00651AD9" w:rsidRPr="004E0943" w:rsidRDefault="00651AD9" w:rsidP="001D5FA8">
            <w:pPr>
              <w:pStyle w:val="ListParagraph"/>
              <w:numPr>
                <w:ilvl w:val="2"/>
                <w:numId w:val="82"/>
              </w:numPr>
              <w:spacing w:after="240"/>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Participate in the stakeholder engagement planning and facilitation.</w:t>
            </w:r>
          </w:p>
          <w:p w14:paraId="21681AE3" w14:textId="77777777" w:rsidR="00651AD9" w:rsidRPr="00396D05" w:rsidRDefault="00651AD9" w:rsidP="001D5FA8">
            <w:pPr>
              <w:pStyle w:val="ZwischenberschriftohneAbstand"/>
              <w:spacing w:before="240" w:after="240"/>
              <w:jc w:val="both"/>
              <w:rPr>
                <w:rFonts w:eastAsia="Arial"/>
                <w:b/>
                <w:bCs/>
                <w:color w:val="000000" w:themeColor="text1"/>
                <w:u w:val="single"/>
              </w:rPr>
            </w:pPr>
            <w:r w:rsidRPr="00396D05">
              <w:rPr>
                <w:rFonts w:eastAsia="Arial"/>
                <w:b/>
                <w:bCs/>
                <w:color w:val="000000" w:themeColor="text1"/>
                <w:u w:val="single"/>
              </w:rPr>
              <w:t xml:space="preserve">Qualifications of the short-term expert pool 1 </w:t>
            </w:r>
          </w:p>
          <w:p w14:paraId="31DC472A" w14:textId="77777777" w:rsidR="00651AD9" w:rsidRPr="00396D05" w:rsidRDefault="00651AD9" w:rsidP="001D5FA8">
            <w:pPr>
              <w:jc w:val="both"/>
              <w:rPr>
                <w:rFonts w:ascii="Arial" w:eastAsia="Arial" w:hAnsi="Arial" w:cs="Arial"/>
                <w:color w:val="000000" w:themeColor="text1"/>
              </w:rPr>
            </w:pPr>
            <w:r w:rsidRPr="00396D05">
              <w:rPr>
                <w:rFonts w:ascii="Arial" w:eastAsia="Arial" w:hAnsi="Arial" w:cs="Arial"/>
                <w:color w:val="000000" w:themeColor="text1"/>
                <w:u w:val="single"/>
              </w:rPr>
              <w:t>Education/training (2.6.1)</w:t>
            </w:r>
            <w:r w:rsidRPr="00396D05">
              <w:rPr>
                <w:rFonts w:ascii="Arial" w:eastAsia="Arial" w:hAnsi="Arial" w:cs="Arial"/>
                <w:color w:val="000000" w:themeColor="text1"/>
              </w:rPr>
              <w:t xml:space="preserve">: </w:t>
            </w:r>
          </w:p>
          <w:p w14:paraId="6AA2E1C9" w14:textId="77777777" w:rsidR="00651AD9" w:rsidRPr="004E0943" w:rsidRDefault="00651AD9" w:rsidP="001D5FA8">
            <w:pPr>
              <w:pStyle w:val="ListParagraph"/>
              <w:numPr>
                <w:ilvl w:val="0"/>
                <w:numId w:val="81"/>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One (1) expert with university post-graduate qualification (Masters) in Climate Science (or equivalent). </w:t>
            </w:r>
          </w:p>
          <w:p w14:paraId="05BCB976" w14:textId="77777777" w:rsidR="00651AD9" w:rsidRPr="004E0943" w:rsidRDefault="00651AD9" w:rsidP="001D5FA8">
            <w:pPr>
              <w:pStyle w:val="ListParagraph"/>
              <w:numPr>
                <w:ilvl w:val="0"/>
                <w:numId w:val="81"/>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One (1) expert with university qualification, post-graduate qualification (Masters) in the Urban and Regional Planning, or Development Planning, or town and Regional Planning</w:t>
            </w:r>
          </w:p>
          <w:p w14:paraId="34238463" w14:textId="77777777" w:rsidR="00651AD9" w:rsidRPr="004E0943" w:rsidRDefault="00651AD9" w:rsidP="001D5FA8">
            <w:pPr>
              <w:pStyle w:val="ListParagraph"/>
              <w:numPr>
                <w:ilvl w:val="0"/>
                <w:numId w:val="81"/>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One (1) expert with university post-graduate qualification (</w:t>
            </w:r>
            <w:proofErr w:type="spellStart"/>
            <w:r w:rsidRPr="004E0943">
              <w:rPr>
                <w:rFonts w:ascii="Arial" w:eastAsia="Arial" w:hAnsi="Arial" w:cs="Arial"/>
                <w:color w:val="000000" w:themeColor="text1"/>
                <w:sz w:val="22"/>
                <w:szCs w:val="22"/>
              </w:rPr>
              <w:t>Honours</w:t>
            </w:r>
            <w:proofErr w:type="spellEnd"/>
            <w:r w:rsidRPr="004E0943">
              <w:rPr>
                <w:rFonts w:ascii="Arial" w:eastAsia="Arial" w:hAnsi="Arial" w:cs="Arial"/>
                <w:color w:val="000000" w:themeColor="text1"/>
                <w:sz w:val="22"/>
                <w:szCs w:val="22"/>
              </w:rPr>
              <w:t xml:space="preserve">) in Ecology /Biodiversity / Environmental Science / Environmental Management (or equivalent). </w:t>
            </w:r>
          </w:p>
          <w:p w14:paraId="519A9D5C" w14:textId="77777777" w:rsidR="00651AD9" w:rsidRPr="004E0943" w:rsidRDefault="00651AD9" w:rsidP="001D5FA8">
            <w:pPr>
              <w:pStyle w:val="ListParagraph"/>
              <w:numPr>
                <w:ilvl w:val="0"/>
                <w:numId w:val="81"/>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One (1) expert with university post-graduate qualification (Masters) in Water Management / Engineering / Environmental Science / Geology / Geohydrology (or equivalent).</w:t>
            </w:r>
          </w:p>
          <w:p w14:paraId="3393B2A2" w14:textId="77777777" w:rsidR="00651AD9" w:rsidRPr="00396D05" w:rsidRDefault="00651AD9" w:rsidP="001D5FA8">
            <w:pPr>
              <w:jc w:val="both"/>
              <w:rPr>
                <w:rFonts w:ascii="Arial" w:eastAsia="Arial" w:hAnsi="Arial" w:cs="Arial"/>
                <w:color w:val="000000" w:themeColor="text1"/>
              </w:rPr>
            </w:pPr>
            <w:r w:rsidRPr="00396D05">
              <w:rPr>
                <w:rFonts w:ascii="Arial" w:eastAsia="Arial" w:hAnsi="Arial" w:cs="Arial"/>
                <w:color w:val="000000" w:themeColor="text1"/>
                <w:u w:val="single"/>
              </w:rPr>
              <w:t>Language (2.6.2)</w:t>
            </w:r>
            <w:r w:rsidRPr="00396D05">
              <w:rPr>
                <w:rFonts w:ascii="Arial" w:eastAsia="Arial" w:hAnsi="Arial" w:cs="Arial"/>
                <w:color w:val="000000" w:themeColor="text1"/>
              </w:rPr>
              <w:t xml:space="preserve">: </w:t>
            </w:r>
          </w:p>
          <w:p w14:paraId="4438AD05" w14:textId="77777777" w:rsidR="00651AD9" w:rsidRPr="004E0943" w:rsidRDefault="00651AD9" w:rsidP="001D5FA8">
            <w:pPr>
              <w:pStyle w:val="ListParagraph"/>
              <w:numPr>
                <w:ilvl w:val="0"/>
                <w:numId w:val="80"/>
              </w:numPr>
              <w:spacing w:after="240"/>
              <w:ind w:left="709" w:hanging="425"/>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Excellent spoken and written English for all five (5) experts.</w:t>
            </w:r>
          </w:p>
          <w:p w14:paraId="4D526D2F" w14:textId="77777777" w:rsidR="00651AD9" w:rsidRPr="00396D05" w:rsidRDefault="00651AD9" w:rsidP="001D5FA8">
            <w:pPr>
              <w:jc w:val="both"/>
              <w:rPr>
                <w:rFonts w:ascii="Arial" w:eastAsia="Arial" w:hAnsi="Arial" w:cs="Arial"/>
                <w:color w:val="000000" w:themeColor="text1"/>
              </w:rPr>
            </w:pPr>
            <w:bookmarkStart w:id="84" w:name="_Hlk177699066"/>
            <w:r w:rsidRPr="00396D05">
              <w:rPr>
                <w:rFonts w:ascii="Arial" w:eastAsia="Arial" w:hAnsi="Arial" w:cs="Arial"/>
                <w:color w:val="000000" w:themeColor="text1"/>
                <w:u w:val="single"/>
              </w:rPr>
              <w:t>General professional experience (2.6.3)</w:t>
            </w:r>
            <w:r w:rsidRPr="00396D05">
              <w:rPr>
                <w:rFonts w:ascii="Arial" w:eastAsia="Arial" w:hAnsi="Arial" w:cs="Arial"/>
                <w:color w:val="000000" w:themeColor="text1"/>
              </w:rPr>
              <w:t xml:space="preserve">: </w:t>
            </w:r>
          </w:p>
          <w:p w14:paraId="3F0EE94C" w14:textId="77777777" w:rsidR="00E713EE" w:rsidRPr="004E0943" w:rsidRDefault="00E713EE" w:rsidP="001D5FA8">
            <w:pPr>
              <w:pStyle w:val="ListParagraph"/>
              <w:numPr>
                <w:ilvl w:val="0"/>
                <w:numId w:val="79"/>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One (1) expert with ten (10) years of general professional experience in the Climate Science / Sustainable Development </w:t>
            </w:r>
          </w:p>
          <w:p w14:paraId="3A18D99C" w14:textId="77777777" w:rsidR="00E713EE" w:rsidRPr="004E0943" w:rsidRDefault="00E713EE" w:rsidP="001D5FA8">
            <w:pPr>
              <w:pStyle w:val="ListParagraph"/>
              <w:numPr>
                <w:ilvl w:val="0"/>
                <w:numId w:val="79"/>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Three (3) experts with ten (10) years of general professional experience in Development / Urban Planning. </w:t>
            </w:r>
          </w:p>
          <w:bookmarkEnd w:id="84"/>
          <w:p w14:paraId="6660F6B5" w14:textId="77777777" w:rsidR="00E713EE" w:rsidRPr="004E0943" w:rsidRDefault="00E713EE" w:rsidP="001D5FA8">
            <w:pPr>
              <w:pStyle w:val="ListParagraph"/>
              <w:numPr>
                <w:ilvl w:val="0"/>
                <w:numId w:val="79"/>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lastRenderedPageBreak/>
              <w:t xml:space="preserve">Three (3) experts with ten (10) years of general professional experience in the Environmental and Biodiversity Management </w:t>
            </w:r>
          </w:p>
          <w:p w14:paraId="4B7A68C3" w14:textId="77777777" w:rsidR="00651AD9" w:rsidRPr="00396D05" w:rsidRDefault="00651AD9" w:rsidP="001D5FA8">
            <w:pPr>
              <w:jc w:val="both"/>
              <w:rPr>
                <w:rFonts w:ascii="Arial" w:eastAsia="Arial" w:hAnsi="Arial" w:cs="Arial"/>
                <w:color w:val="000000" w:themeColor="text1"/>
              </w:rPr>
            </w:pPr>
            <w:r w:rsidRPr="00396D05">
              <w:rPr>
                <w:rFonts w:ascii="Arial" w:eastAsia="Arial" w:hAnsi="Arial" w:cs="Arial"/>
                <w:color w:val="000000" w:themeColor="text1"/>
                <w:u w:val="single"/>
              </w:rPr>
              <w:t>Specific professional experience (2.6.4)</w:t>
            </w:r>
            <w:r w:rsidRPr="00396D05">
              <w:rPr>
                <w:rFonts w:ascii="Arial" w:eastAsia="Arial" w:hAnsi="Arial" w:cs="Arial"/>
                <w:color w:val="000000" w:themeColor="text1"/>
              </w:rPr>
              <w:t xml:space="preserve">: </w:t>
            </w:r>
          </w:p>
          <w:p w14:paraId="6CCAB196" w14:textId="77777777" w:rsidR="00651AD9" w:rsidRPr="004E0943" w:rsidRDefault="00651AD9" w:rsidP="001D5FA8">
            <w:pPr>
              <w:pStyle w:val="ListParagraph"/>
              <w:numPr>
                <w:ilvl w:val="0"/>
                <w:numId w:val="78"/>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One (1) expert with ten (10) years of experience in climate modelling and analysis / projection and developing and / or implementing climate strategies and </w:t>
            </w:r>
            <w:proofErr w:type="spellStart"/>
            <w:r w:rsidRPr="004E0943">
              <w:rPr>
                <w:rFonts w:ascii="Arial" w:eastAsia="Arial" w:hAnsi="Arial" w:cs="Arial"/>
                <w:color w:val="000000" w:themeColor="text1"/>
                <w:sz w:val="22"/>
                <w:szCs w:val="22"/>
              </w:rPr>
              <w:t>programmes</w:t>
            </w:r>
            <w:proofErr w:type="spellEnd"/>
            <w:r w:rsidRPr="004E0943">
              <w:rPr>
                <w:rFonts w:ascii="Arial" w:eastAsia="Arial" w:hAnsi="Arial" w:cs="Arial"/>
                <w:color w:val="000000" w:themeColor="text1"/>
                <w:sz w:val="22"/>
                <w:szCs w:val="22"/>
              </w:rPr>
              <w:t xml:space="preserve"> and three (3) years of experience in climate change vulnerability assessment. Expert should have specific experience of how to incorporate climate change scenario work into flood risk assessment and/or hydrological modelling. </w:t>
            </w:r>
          </w:p>
          <w:p w14:paraId="370BAB4C" w14:textId="77777777" w:rsidR="007E2D9A" w:rsidRPr="004E0943" w:rsidRDefault="007E2D9A" w:rsidP="001D5FA8">
            <w:pPr>
              <w:pStyle w:val="ListParagraph"/>
              <w:numPr>
                <w:ilvl w:val="0"/>
                <w:numId w:val="78"/>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One (1) expert with ten (10) years of experience in urban and town planning in an urban environment. </w:t>
            </w:r>
          </w:p>
          <w:p w14:paraId="55B75A59" w14:textId="77777777" w:rsidR="00651AD9" w:rsidRPr="004E0943" w:rsidRDefault="00651AD9" w:rsidP="001D5FA8">
            <w:pPr>
              <w:pStyle w:val="ListParagraph"/>
              <w:numPr>
                <w:ilvl w:val="0"/>
                <w:numId w:val="78"/>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One (1) expert with ten (10) years of experience working as an Environmental / Biodiversity / Ecologist in the Gauteng Province.  </w:t>
            </w:r>
          </w:p>
          <w:p w14:paraId="779FFDBE" w14:textId="77777777" w:rsidR="00651AD9" w:rsidRPr="00396D05" w:rsidRDefault="00651AD9" w:rsidP="001D5FA8">
            <w:pPr>
              <w:jc w:val="both"/>
              <w:rPr>
                <w:rFonts w:ascii="Arial" w:eastAsia="Arial" w:hAnsi="Arial" w:cs="Arial"/>
                <w:color w:val="000000" w:themeColor="text1"/>
              </w:rPr>
            </w:pPr>
            <w:r w:rsidRPr="00396D05">
              <w:rPr>
                <w:rFonts w:ascii="Arial" w:eastAsia="Arial" w:hAnsi="Arial" w:cs="Arial"/>
                <w:color w:val="000000" w:themeColor="text1"/>
                <w:u w:val="single"/>
              </w:rPr>
              <w:t>Regional experience (2.6.5)</w:t>
            </w:r>
            <w:r w:rsidRPr="00396D05">
              <w:rPr>
                <w:rFonts w:ascii="Arial" w:eastAsia="Arial" w:hAnsi="Arial" w:cs="Arial"/>
                <w:color w:val="000000" w:themeColor="text1"/>
              </w:rPr>
              <w:t xml:space="preserve">: </w:t>
            </w:r>
          </w:p>
          <w:p w14:paraId="4FD6629A" w14:textId="77777777" w:rsidR="00651AD9" w:rsidRPr="004E0943" w:rsidRDefault="00651AD9" w:rsidP="001D5FA8">
            <w:pPr>
              <w:pStyle w:val="ListParagraph"/>
              <w:numPr>
                <w:ilvl w:val="0"/>
                <w:numId w:val="77"/>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One (1) expert with ten (10) years of relevant experience in climate projects in South Africa, of which five (5) years in projects in Gauteng Province and / or the City of Johannesburg. </w:t>
            </w:r>
          </w:p>
          <w:p w14:paraId="6E917C18" w14:textId="77777777" w:rsidR="00651AD9" w:rsidRPr="004E0943" w:rsidRDefault="00651AD9" w:rsidP="001D5FA8">
            <w:pPr>
              <w:pStyle w:val="ListParagraph"/>
              <w:numPr>
                <w:ilvl w:val="0"/>
                <w:numId w:val="77"/>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One (1) expert with five (5) years of relevant experience on engineering projects in Gauteng Province and / or City of Johannesburg. </w:t>
            </w:r>
          </w:p>
          <w:p w14:paraId="5E528FDD" w14:textId="77777777" w:rsidR="00651AD9" w:rsidRPr="004E0943" w:rsidRDefault="00651AD9" w:rsidP="001D5FA8">
            <w:pPr>
              <w:pStyle w:val="ListParagraph"/>
              <w:numPr>
                <w:ilvl w:val="0"/>
                <w:numId w:val="77"/>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One (1) expert with ten (10) years of environmentalist / ecologist / biodiversity specialist working experience in the Gauteng Province.  </w:t>
            </w:r>
          </w:p>
          <w:p w14:paraId="206607E6" w14:textId="77777777" w:rsidR="00651AD9" w:rsidRPr="00396D05" w:rsidRDefault="00651AD9" w:rsidP="001D5FA8">
            <w:pPr>
              <w:pStyle w:val="ListParagraph"/>
              <w:numPr>
                <w:ilvl w:val="0"/>
                <w:numId w:val="77"/>
              </w:numPr>
              <w:spacing w:after="240"/>
              <w:jc w:val="both"/>
              <w:rPr>
                <w:rFonts w:ascii="Arial" w:eastAsia="Arial" w:hAnsi="Arial" w:cs="Arial"/>
                <w:color w:val="000000" w:themeColor="text1"/>
              </w:rPr>
            </w:pPr>
            <w:r w:rsidRPr="004E0943">
              <w:rPr>
                <w:rFonts w:ascii="Arial" w:eastAsia="Arial" w:hAnsi="Arial" w:cs="Arial"/>
                <w:color w:val="000000" w:themeColor="text1"/>
                <w:sz w:val="22"/>
                <w:szCs w:val="22"/>
              </w:rPr>
              <w:t>One (1) expert with ten (10) years of experience on hydrology and geo-hydrology projects in South Africa, of which five (5) years in projects in the Gauteng Province and/or the City of Johannesburg</w:t>
            </w:r>
            <w:r w:rsidRPr="00396D05">
              <w:rPr>
                <w:rFonts w:ascii="Arial" w:eastAsia="Arial" w:hAnsi="Arial" w:cs="Arial"/>
                <w:color w:val="000000" w:themeColor="text1"/>
              </w:rPr>
              <w:t xml:space="preserve">. </w:t>
            </w:r>
          </w:p>
          <w:p w14:paraId="0549CAA4" w14:textId="77777777" w:rsidR="00651AD9" w:rsidRPr="00396D05" w:rsidRDefault="00651AD9" w:rsidP="001D5FA8">
            <w:pPr>
              <w:jc w:val="both"/>
              <w:rPr>
                <w:rFonts w:ascii="Arial" w:eastAsia="Arial" w:hAnsi="Arial" w:cs="Arial"/>
                <w:color w:val="000000" w:themeColor="text1"/>
              </w:rPr>
            </w:pPr>
            <w:r w:rsidRPr="00396D05">
              <w:rPr>
                <w:rFonts w:ascii="Arial" w:eastAsia="Arial" w:hAnsi="Arial" w:cs="Arial"/>
                <w:color w:val="000000" w:themeColor="text1"/>
                <w:u w:val="single"/>
              </w:rPr>
              <w:t>Development Cooperation (DC) experience (2.6.6)</w:t>
            </w:r>
            <w:r w:rsidRPr="00396D05">
              <w:rPr>
                <w:rFonts w:ascii="Arial" w:eastAsia="Arial" w:hAnsi="Arial" w:cs="Arial"/>
                <w:color w:val="000000" w:themeColor="text1"/>
              </w:rPr>
              <w:t xml:space="preserve">: </w:t>
            </w:r>
          </w:p>
          <w:p w14:paraId="7AEF9F03" w14:textId="77777777" w:rsidR="00651AD9" w:rsidRPr="004E0943" w:rsidRDefault="00651AD9" w:rsidP="001D5FA8">
            <w:pPr>
              <w:pStyle w:val="ListParagraph"/>
              <w:numPr>
                <w:ilvl w:val="0"/>
                <w:numId w:val="76"/>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Not applicable. </w:t>
            </w:r>
          </w:p>
          <w:p w14:paraId="55B42116" w14:textId="77777777" w:rsidR="00651AD9" w:rsidRPr="00396D05" w:rsidRDefault="00651AD9" w:rsidP="001D5FA8">
            <w:pPr>
              <w:jc w:val="both"/>
              <w:rPr>
                <w:rFonts w:ascii="Arial" w:eastAsia="Arial" w:hAnsi="Arial" w:cs="Arial"/>
                <w:color w:val="000000" w:themeColor="text1"/>
              </w:rPr>
            </w:pPr>
            <w:r w:rsidRPr="00396D05">
              <w:rPr>
                <w:rFonts w:ascii="Arial" w:eastAsia="Arial" w:hAnsi="Arial" w:cs="Arial"/>
                <w:color w:val="000000" w:themeColor="text1"/>
                <w:u w:val="single"/>
              </w:rPr>
              <w:t>Other (2.6.7)</w:t>
            </w:r>
            <w:r w:rsidRPr="00396D05">
              <w:rPr>
                <w:rFonts w:ascii="Arial" w:eastAsia="Arial" w:hAnsi="Arial" w:cs="Arial"/>
                <w:color w:val="000000" w:themeColor="text1"/>
              </w:rPr>
              <w:t xml:space="preserve">: </w:t>
            </w:r>
          </w:p>
          <w:p w14:paraId="0C3B8881" w14:textId="77777777" w:rsidR="00651AD9" w:rsidRPr="004E0943" w:rsidRDefault="00651AD9" w:rsidP="001D5FA8">
            <w:pPr>
              <w:pStyle w:val="ListParagraph"/>
              <w:numPr>
                <w:ilvl w:val="0"/>
                <w:numId w:val="75"/>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One (1) expert </w:t>
            </w:r>
            <w:r w:rsidR="00E92E05" w:rsidRPr="004E0943">
              <w:rPr>
                <w:rFonts w:ascii="Arial" w:eastAsia="Arial" w:hAnsi="Arial" w:cs="Arial"/>
                <w:color w:val="000000" w:themeColor="text1"/>
                <w:sz w:val="22"/>
                <w:szCs w:val="22"/>
              </w:rPr>
              <w:t xml:space="preserve">registered </w:t>
            </w:r>
            <w:r w:rsidRPr="004E0943">
              <w:rPr>
                <w:rFonts w:ascii="Arial" w:eastAsia="Arial" w:hAnsi="Arial" w:cs="Arial"/>
                <w:color w:val="000000" w:themeColor="text1"/>
                <w:sz w:val="22"/>
                <w:szCs w:val="22"/>
              </w:rPr>
              <w:t xml:space="preserve">with </w:t>
            </w:r>
            <w:r w:rsidR="00E92E05" w:rsidRPr="004E0943">
              <w:rPr>
                <w:rFonts w:ascii="Arial" w:eastAsia="Arial" w:hAnsi="Arial" w:cs="Arial"/>
                <w:color w:val="000000" w:themeColor="text1"/>
                <w:sz w:val="22"/>
                <w:szCs w:val="22"/>
              </w:rPr>
              <w:t>the South African Council for Natural Scientific Professions (SACNASP) or similar.</w:t>
            </w:r>
            <w:r w:rsidRPr="004E0943">
              <w:rPr>
                <w:rFonts w:ascii="Arial" w:eastAsia="Arial" w:hAnsi="Arial" w:cs="Arial"/>
                <w:color w:val="000000" w:themeColor="text1"/>
                <w:sz w:val="22"/>
                <w:szCs w:val="22"/>
              </w:rPr>
              <w:t xml:space="preserve"> </w:t>
            </w:r>
          </w:p>
          <w:p w14:paraId="62F064F3" w14:textId="77777777" w:rsidR="00651AD9" w:rsidRPr="004E0943" w:rsidRDefault="00651AD9" w:rsidP="001D5FA8">
            <w:pPr>
              <w:pStyle w:val="ListParagraph"/>
              <w:numPr>
                <w:ilvl w:val="0"/>
                <w:numId w:val="75"/>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One (1) expert with environmental professional registration, for example as an Environmental Assessment Practitioner (EAP) under EAPASA or under SACNASP as an Environmental Scientist. </w:t>
            </w:r>
          </w:p>
          <w:p w14:paraId="3B5D9EEF" w14:textId="77777777" w:rsidR="00E92E05" w:rsidRPr="004E0943" w:rsidRDefault="00E92E05" w:rsidP="001D5FA8">
            <w:pPr>
              <w:pStyle w:val="ListParagraph"/>
              <w:numPr>
                <w:ilvl w:val="0"/>
                <w:numId w:val="75"/>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One (1) expert registered with the South African Council for Planners (SACPLAN)</w:t>
            </w:r>
          </w:p>
          <w:p w14:paraId="6B9139D4" w14:textId="77D9261D" w:rsidR="00651AD9" w:rsidRPr="00396D05" w:rsidRDefault="00651AD9" w:rsidP="001D5FA8">
            <w:pPr>
              <w:pStyle w:val="Heading2"/>
              <w:numPr>
                <w:ilvl w:val="0"/>
                <w:numId w:val="0"/>
              </w:numPr>
              <w:ind w:left="576"/>
              <w:jc w:val="both"/>
              <w:rPr>
                <w:rFonts w:ascii="Arial" w:hAnsi="Arial" w:cs="Arial"/>
                <w:sz w:val="22"/>
                <w:szCs w:val="22"/>
              </w:rPr>
            </w:pPr>
            <w:bookmarkStart w:id="85" w:name="_Toc181814396"/>
            <w:r w:rsidRPr="00396D05">
              <w:rPr>
                <w:rFonts w:ascii="Arial" w:hAnsi="Arial" w:cs="Arial"/>
                <w:sz w:val="22"/>
                <w:szCs w:val="22"/>
              </w:rPr>
              <w:t xml:space="preserve">Short-term expert pool 2 with minimum </w:t>
            </w:r>
            <w:r w:rsidR="00093976">
              <w:rPr>
                <w:rFonts w:ascii="Arial" w:hAnsi="Arial" w:cs="Arial"/>
                <w:sz w:val="22"/>
                <w:szCs w:val="22"/>
              </w:rPr>
              <w:t>3</w:t>
            </w:r>
            <w:r w:rsidRPr="00396D05">
              <w:rPr>
                <w:rFonts w:ascii="Arial" w:hAnsi="Arial" w:cs="Arial"/>
                <w:sz w:val="22"/>
                <w:szCs w:val="22"/>
              </w:rPr>
              <w:t xml:space="preserve">, maximum </w:t>
            </w:r>
            <w:r w:rsidR="00093976">
              <w:rPr>
                <w:rFonts w:ascii="Arial" w:hAnsi="Arial" w:cs="Arial"/>
                <w:sz w:val="22"/>
                <w:szCs w:val="22"/>
              </w:rPr>
              <w:t>4</w:t>
            </w:r>
            <w:r w:rsidRPr="00396D05">
              <w:rPr>
                <w:rFonts w:ascii="Arial" w:hAnsi="Arial" w:cs="Arial"/>
                <w:sz w:val="22"/>
                <w:szCs w:val="22"/>
              </w:rPr>
              <w:t xml:space="preserve"> members</w:t>
            </w:r>
            <w:bookmarkEnd w:id="85"/>
          </w:p>
          <w:p w14:paraId="3D64793F" w14:textId="77777777" w:rsidR="00651AD9" w:rsidRPr="00396D05" w:rsidRDefault="00651AD9" w:rsidP="001D5FA8">
            <w:pPr>
              <w:pStyle w:val="ZwischenberschriftohneAbstand"/>
              <w:spacing w:after="240"/>
              <w:jc w:val="both"/>
            </w:pPr>
            <w:r w:rsidRPr="00396D05">
              <w:t>For the technical assessment, an average of the qualifications of all specified members of the expert pool is calculated. Please send a CV for each pool member (see below Chapter 7 Requirements on the format of the bid) for the assessment.</w:t>
            </w:r>
          </w:p>
          <w:p w14:paraId="528C29D9" w14:textId="77777777" w:rsidR="00651AD9" w:rsidRPr="00396D05" w:rsidRDefault="00651AD9" w:rsidP="001D5FA8">
            <w:pPr>
              <w:jc w:val="both"/>
              <w:rPr>
                <w:rFonts w:ascii="Arial" w:hAnsi="Arial" w:cs="Arial"/>
                <w:b/>
                <w:bCs/>
              </w:rPr>
            </w:pPr>
            <w:r w:rsidRPr="00396D05">
              <w:rPr>
                <w:rFonts w:ascii="Arial" w:hAnsi="Arial" w:cs="Arial"/>
                <w:b/>
                <w:bCs/>
              </w:rPr>
              <w:t>Development Economist</w:t>
            </w:r>
          </w:p>
          <w:p w14:paraId="662E3A01" w14:textId="77777777" w:rsidR="00651AD9" w:rsidRPr="004E0943" w:rsidRDefault="00651AD9" w:rsidP="001D5FA8">
            <w:pPr>
              <w:pStyle w:val="ListParagraph"/>
              <w:numPr>
                <w:ilvl w:val="2"/>
                <w:numId w:val="82"/>
              </w:numPr>
              <w:spacing w:after="240"/>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Lead the employment potential work analysis. </w:t>
            </w:r>
          </w:p>
          <w:p w14:paraId="16741FD8" w14:textId="77777777" w:rsidR="00651AD9" w:rsidRPr="004E0943" w:rsidRDefault="00651AD9" w:rsidP="001D5FA8">
            <w:pPr>
              <w:pStyle w:val="ListParagraph"/>
              <w:numPr>
                <w:ilvl w:val="2"/>
                <w:numId w:val="82"/>
              </w:numPr>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Contribute to the climate change vulnerability assessment. </w:t>
            </w:r>
          </w:p>
          <w:p w14:paraId="7FF64F06" w14:textId="77777777" w:rsidR="00651AD9" w:rsidRPr="004E0943" w:rsidRDefault="00651AD9" w:rsidP="001D5FA8">
            <w:pPr>
              <w:pStyle w:val="ListParagraph"/>
              <w:numPr>
                <w:ilvl w:val="2"/>
                <w:numId w:val="82"/>
              </w:numPr>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Contribute to the identification of and </w:t>
            </w:r>
            <w:proofErr w:type="spellStart"/>
            <w:r w:rsidRPr="004E0943">
              <w:rPr>
                <w:rFonts w:ascii="Arial" w:eastAsia="Arial" w:hAnsi="Arial" w:cs="Arial"/>
                <w:color w:val="000000" w:themeColor="text1"/>
                <w:sz w:val="22"/>
                <w:szCs w:val="22"/>
              </w:rPr>
              <w:t>conceptualisation</w:t>
            </w:r>
            <w:proofErr w:type="spellEnd"/>
            <w:r w:rsidRPr="004E0943">
              <w:rPr>
                <w:rFonts w:ascii="Arial" w:eastAsia="Arial" w:hAnsi="Arial" w:cs="Arial"/>
                <w:color w:val="000000" w:themeColor="text1"/>
                <w:sz w:val="22"/>
                <w:szCs w:val="22"/>
              </w:rPr>
              <w:t xml:space="preserve"> of the flood alleviation interventions and the associated </w:t>
            </w:r>
            <w:proofErr w:type="spellStart"/>
            <w:r w:rsidRPr="004E0943">
              <w:rPr>
                <w:rFonts w:ascii="Arial" w:eastAsia="Arial" w:hAnsi="Arial" w:cs="Arial"/>
                <w:color w:val="000000" w:themeColor="text1"/>
                <w:sz w:val="22"/>
                <w:szCs w:val="22"/>
              </w:rPr>
              <w:t>NbS</w:t>
            </w:r>
            <w:proofErr w:type="spellEnd"/>
            <w:r w:rsidRPr="004E0943">
              <w:rPr>
                <w:rFonts w:ascii="Arial" w:eastAsia="Arial" w:hAnsi="Arial" w:cs="Arial"/>
                <w:color w:val="000000" w:themeColor="text1"/>
                <w:sz w:val="22"/>
                <w:szCs w:val="22"/>
              </w:rPr>
              <w:t xml:space="preserve"> elements. </w:t>
            </w:r>
          </w:p>
          <w:p w14:paraId="274283CE" w14:textId="77777777" w:rsidR="00651AD9" w:rsidRPr="004E0943" w:rsidRDefault="00651AD9" w:rsidP="001D5FA8">
            <w:pPr>
              <w:pStyle w:val="ListParagraph"/>
              <w:numPr>
                <w:ilvl w:val="2"/>
                <w:numId w:val="82"/>
              </w:numPr>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Participate in the stakeholder engagement planning and facilitation. </w:t>
            </w:r>
          </w:p>
          <w:p w14:paraId="3DC73B98" w14:textId="77777777" w:rsidR="00651AD9" w:rsidRPr="004E0943" w:rsidRDefault="00651AD9" w:rsidP="001D5FA8">
            <w:pPr>
              <w:pStyle w:val="ListParagraph"/>
              <w:numPr>
                <w:ilvl w:val="2"/>
                <w:numId w:val="82"/>
              </w:numPr>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Contributes to the CBA.</w:t>
            </w:r>
          </w:p>
          <w:p w14:paraId="1F46142E" w14:textId="77777777" w:rsidR="00651AD9" w:rsidRPr="004E0943" w:rsidRDefault="00651AD9" w:rsidP="001D5FA8">
            <w:pPr>
              <w:pStyle w:val="ListParagraph"/>
              <w:numPr>
                <w:ilvl w:val="2"/>
                <w:numId w:val="82"/>
              </w:numPr>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lastRenderedPageBreak/>
              <w:t>Contribute to institutional assessment and elaboration of the implementation and financing framework.</w:t>
            </w:r>
          </w:p>
          <w:p w14:paraId="5E80FA02" w14:textId="77777777" w:rsidR="00651AD9" w:rsidRPr="004E0943" w:rsidRDefault="00651AD9" w:rsidP="001D5FA8">
            <w:pPr>
              <w:pStyle w:val="ListParagraph"/>
              <w:numPr>
                <w:ilvl w:val="2"/>
                <w:numId w:val="82"/>
              </w:numPr>
              <w:spacing w:after="240"/>
              <w:ind w:left="709" w:hanging="283"/>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Regular reporting in accordance with deadlines.</w:t>
            </w:r>
          </w:p>
          <w:p w14:paraId="1503FBA4" w14:textId="77777777" w:rsidR="00651AD9" w:rsidRPr="00396D05" w:rsidRDefault="00651AD9" w:rsidP="001D5FA8">
            <w:pPr>
              <w:jc w:val="both"/>
              <w:rPr>
                <w:rFonts w:ascii="Arial" w:hAnsi="Arial" w:cs="Arial"/>
                <w:b/>
                <w:bCs/>
                <w:u w:val="single"/>
              </w:rPr>
            </w:pPr>
            <w:bookmarkStart w:id="86" w:name="_Toc115337231"/>
            <w:bookmarkStart w:id="87" w:name="_Toc117842425"/>
            <w:bookmarkStart w:id="88" w:name="_Toc140728984"/>
            <w:bookmarkStart w:id="89" w:name="_Toc147106137"/>
            <w:bookmarkStart w:id="90" w:name="_Toc163652051"/>
            <w:r w:rsidRPr="00396D05">
              <w:rPr>
                <w:rFonts w:ascii="Arial" w:hAnsi="Arial" w:cs="Arial"/>
                <w:b/>
                <w:bCs/>
              </w:rPr>
              <w:t>GIS Practitioner</w:t>
            </w:r>
            <w:bookmarkEnd w:id="86"/>
            <w:bookmarkEnd w:id="87"/>
            <w:bookmarkEnd w:id="88"/>
            <w:bookmarkEnd w:id="89"/>
            <w:bookmarkEnd w:id="90"/>
            <w:r w:rsidRPr="00396D05">
              <w:rPr>
                <w:rFonts w:ascii="Arial" w:hAnsi="Arial" w:cs="Arial"/>
                <w:b/>
                <w:bCs/>
              </w:rPr>
              <w:t xml:space="preserve"> </w:t>
            </w:r>
            <w:r w:rsidRPr="00396D05">
              <w:rPr>
                <w:rFonts w:ascii="Arial" w:hAnsi="Arial" w:cs="Arial"/>
                <w:b/>
                <w:bCs/>
              </w:rPr>
              <w:tab/>
            </w:r>
            <w:r w:rsidRPr="00396D05">
              <w:rPr>
                <w:rFonts w:ascii="Arial" w:hAnsi="Arial" w:cs="Arial"/>
                <w:b/>
                <w:bCs/>
                <w:u w:val="single"/>
              </w:rPr>
              <w:t xml:space="preserve"> </w:t>
            </w:r>
          </w:p>
          <w:p w14:paraId="54D97F0B" w14:textId="77777777" w:rsidR="00651AD9" w:rsidRPr="004E0943" w:rsidRDefault="00651AD9" w:rsidP="001D5FA8">
            <w:pPr>
              <w:pStyle w:val="ListParagraph"/>
              <w:numPr>
                <w:ilvl w:val="2"/>
                <w:numId w:val="7"/>
              </w:numPr>
              <w:spacing w:after="240"/>
              <w:ind w:left="709" w:hanging="283"/>
              <w:jc w:val="both"/>
              <w:rPr>
                <w:rFonts w:ascii="Arial" w:hAnsi="Arial" w:cs="Arial"/>
                <w:sz w:val="22"/>
                <w:szCs w:val="22"/>
              </w:rPr>
            </w:pPr>
            <w:r w:rsidRPr="004E0943">
              <w:rPr>
                <w:rFonts w:ascii="Arial" w:hAnsi="Arial" w:cs="Arial"/>
                <w:sz w:val="22"/>
                <w:szCs w:val="22"/>
              </w:rPr>
              <w:t xml:space="preserve">Assist the team with required mapping, data analysis, hydrological model establishment, spatial representation of data and information and preparation of masterplan outputs (maps, drawings </w:t>
            </w:r>
            <w:proofErr w:type="spellStart"/>
            <w:r w:rsidRPr="004E0943">
              <w:rPr>
                <w:rFonts w:ascii="Arial" w:hAnsi="Arial" w:cs="Arial"/>
                <w:sz w:val="22"/>
                <w:szCs w:val="22"/>
              </w:rPr>
              <w:t>etc</w:t>
            </w:r>
            <w:proofErr w:type="spellEnd"/>
            <w:r w:rsidRPr="004E0943">
              <w:rPr>
                <w:rFonts w:ascii="Arial" w:hAnsi="Arial" w:cs="Arial"/>
                <w:sz w:val="22"/>
                <w:szCs w:val="22"/>
              </w:rPr>
              <w:t xml:space="preserve">). </w:t>
            </w:r>
          </w:p>
          <w:p w14:paraId="36EBB93D" w14:textId="77777777" w:rsidR="00651AD9" w:rsidRPr="004E0943" w:rsidRDefault="00651AD9" w:rsidP="001D5FA8">
            <w:pPr>
              <w:pStyle w:val="ListParagraph"/>
              <w:numPr>
                <w:ilvl w:val="2"/>
                <w:numId w:val="7"/>
              </w:numPr>
              <w:spacing w:after="240"/>
              <w:ind w:left="709" w:hanging="283"/>
              <w:jc w:val="both"/>
              <w:rPr>
                <w:rFonts w:ascii="Arial" w:hAnsi="Arial" w:cs="Arial"/>
                <w:sz w:val="22"/>
                <w:szCs w:val="22"/>
              </w:rPr>
            </w:pPr>
            <w:r w:rsidRPr="004E0943">
              <w:rPr>
                <w:rFonts w:ascii="Arial" w:hAnsi="Arial" w:cs="Arial"/>
                <w:sz w:val="22"/>
                <w:szCs w:val="22"/>
              </w:rPr>
              <w:t>Support the coordination of communication with GIZ, partners and others involved in the project.</w:t>
            </w:r>
          </w:p>
          <w:p w14:paraId="0C2E36C0" w14:textId="77777777" w:rsidR="00651AD9" w:rsidRPr="004E0943" w:rsidRDefault="00651AD9" w:rsidP="001D5FA8">
            <w:pPr>
              <w:pStyle w:val="ListParagraph"/>
              <w:numPr>
                <w:ilvl w:val="2"/>
                <w:numId w:val="7"/>
              </w:numPr>
              <w:spacing w:after="240"/>
              <w:ind w:left="709" w:hanging="283"/>
              <w:jc w:val="both"/>
              <w:rPr>
                <w:rFonts w:ascii="Arial" w:hAnsi="Arial" w:cs="Arial"/>
                <w:sz w:val="22"/>
                <w:szCs w:val="22"/>
              </w:rPr>
            </w:pPr>
            <w:r w:rsidRPr="004E0943">
              <w:rPr>
                <w:rFonts w:ascii="Arial" w:hAnsi="Arial" w:cs="Arial"/>
                <w:sz w:val="22"/>
                <w:szCs w:val="22"/>
              </w:rPr>
              <w:t>Regular reporting in accordance with deadlines.</w:t>
            </w:r>
          </w:p>
          <w:p w14:paraId="63F71234" w14:textId="77777777" w:rsidR="00651AD9" w:rsidRPr="00396D05" w:rsidRDefault="00651AD9" w:rsidP="001D5FA8">
            <w:pPr>
              <w:jc w:val="both"/>
              <w:rPr>
                <w:rFonts w:ascii="Arial" w:hAnsi="Arial" w:cs="Arial"/>
                <w:b/>
                <w:bCs/>
              </w:rPr>
            </w:pPr>
            <w:bookmarkStart w:id="91" w:name="_Toc163652054"/>
            <w:r w:rsidRPr="00396D05">
              <w:rPr>
                <w:rFonts w:ascii="Arial" w:hAnsi="Arial" w:cs="Arial"/>
                <w:b/>
                <w:bCs/>
              </w:rPr>
              <w:t>Cost Benefit Analysis Specialist</w:t>
            </w:r>
            <w:bookmarkEnd w:id="91"/>
          </w:p>
          <w:p w14:paraId="18824669" w14:textId="77777777" w:rsidR="00651AD9" w:rsidRPr="004E0943" w:rsidRDefault="00651AD9" w:rsidP="001D5FA8">
            <w:pPr>
              <w:pStyle w:val="ListParagraph"/>
              <w:numPr>
                <w:ilvl w:val="0"/>
                <w:numId w:val="10"/>
              </w:numPr>
              <w:spacing w:after="240"/>
              <w:jc w:val="both"/>
              <w:rPr>
                <w:rFonts w:ascii="Arial" w:hAnsi="Arial" w:cs="Arial"/>
                <w:sz w:val="22"/>
                <w:szCs w:val="22"/>
              </w:rPr>
            </w:pPr>
            <w:r w:rsidRPr="004E0943">
              <w:rPr>
                <w:rFonts w:ascii="Arial" w:hAnsi="Arial" w:cs="Arial"/>
                <w:sz w:val="22"/>
                <w:szCs w:val="22"/>
              </w:rPr>
              <w:t>Lead the Cost Benefit Analysis.</w:t>
            </w:r>
          </w:p>
          <w:p w14:paraId="58D3E4BD" w14:textId="77777777" w:rsidR="00651AD9" w:rsidRPr="004E0943" w:rsidRDefault="00651AD9" w:rsidP="001D5FA8">
            <w:pPr>
              <w:pStyle w:val="ListParagraph"/>
              <w:numPr>
                <w:ilvl w:val="0"/>
                <w:numId w:val="10"/>
              </w:numPr>
              <w:spacing w:after="240"/>
              <w:jc w:val="both"/>
              <w:rPr>
                <w:rFonts w:ascii="Arial" w:hAnsi="Arial" w:cs="Arial"/>
                <w:sz w:val="22"/>
                <w:szCs w:val="22"/>
              </w:rPr>
            </w:pPr>
            <w:r w:rsidRPr="004E0943">
              <w:rPr>
                <w:rFonts w:ascii="Arial" w:hAnsi="Arial" w:cs="Arial"/>
                <w:sz w:val="22"/>
                <w:szCs w:val="22"/>
              </w:rPr>
              <w:t>Contributes to the elaboration of the implementation and financing framework.</w:t>
            </w:r>
          </w:p>
          <w:p w14:paraId="53FB0226" w14:textId="77777777" w:rsidR="00651AD9" w:rsidRPr="004E0943" w:rsidRDefault="00651AD9" w:rsidP="001D5FA8">
            <w:pPr>
              <w:pStyle w:val="ListParagraph"/>
              <w:numPr>
                <w:ilvl w:val="0"/>
                <w:numId w:val="10"/>
              </w:numPr>
              <w:spacing w:after="240"/>
              <w:jc w:val="both"/>
              <w:rPr>
                <w:rFonts w:ascii="Arial" w:hAnsi="Arial" w:cs="Arial"/>
                <w:sz w:val="22"/>
                <w:szCs w:val="22"/>
              </w:rPr>
            </w:pPr>
            <w:r w:rsidRPr="004E0943">
              <w:rPr>
                <w:rFonts w:ascii="Arial" w:hAnsi="Arial" w:cs="Arial"/>
                <w:sz w:val="22"/>
                <w:szCs w:val="22"/>
              </w:rPr>
              <w:t>Regular reporting in accordance with deadlines.</w:t>
            </w:r>
          </w:p>
          <w:p w14:paraId="5F8E3D53" w14:textId="77777777" w:rsidR="00651AD9" w:rsidRPr="00396D05" w:rsidRDefault="00651AD9" w:rsidP="001D5FA8">
            <w:pPr>
              <w:jc w:val="both"/>
              <w:rPr>
                <w:rFonts w:ascii="Arial" w:eastAsia="Arial" w:hAnsi="Arial" w:cs="Arial"/>
                <w:color w:val="000000" w:themeColor="text1"/>
                <w:u w:val="single"/>
              </w:rPr>
            </w:pPr>
            <w:r w:rsidRPr="00396D05">
              <w:rPr>
                <w:rFonts w:ascii="Arial" w:hAnsi="Arial" w:cs="Arial"/>
                <w:color w:val="000000" w:themeColor="text1"/>
                <w:u w:val="single"/>
              </w:rPr>
              <w:t xml:space="preserve">Qualifications of the short-term </w:t>
            </w:r>
            <w:r w:rsidRPr="00396D05">
              <w:rPr>
                <w:rFonts w:ascii="Arial" w:eastAsia="Arial" w:hAnsi="Arial" w:cs="Arial"/>
                <w:color w:val="000000" w:themeColor="text1"/>
                <w:u w:val="single"/>
              </w:rPr>
              <w:t xml:space="preserve">expert pool  </w:t>
            </w:r>
          </w:p>
          <w:p w14:paraId="6ED38AF7" w14:textId="77777777" w:rsidR="00651AD9" w:rsidRPr="00396D05" w:rsidRDefault="00651AD9" w:rsidP="001D5FA8">
            <w:pPr>
              <w:spacing w:after="240"/>
              <w:ind w:left="360"/>
              <w:jc w:val="both"/>
              <w:rPr>
                <w:rFonts w:ascii="Arial" w:eastAsia="Arial" w:hAnsi="Arial" w:cs="Arial"/>
                <w:color w:val="000000" w:themeColor="text1"/>
              </w:rPr>
            </w:pPr>
            <w:r w:rsidRPr="00396D05">
              <w:rPr>
                <w:rFonts w:ascii="Arial" w:eastAsia="Arial" w:hAnsi="Arial" w:cs="Arial"/>
                <w:color w:val="000000" w:themeColor="text1"/>
                <w:u w:val="single"/>
              </w:rPr>
              <w:t>Education/training (2.7.1)</w:t>
            </w:r>
            <w:r w:rsidRPr="00396D05">
              <w:rPr>
                <w:rFonts w:ascii="Arial" w:eastAsia="Arial" w:hAnsi="Arial" w:cs="Arial"/>
                <w:color w:val="000000" w:themeColor="text1"/>
              </w:rPr>
              <w:t xml:space="preserve">: </w:t>
            </w:r>
          </w:p>
          <w:p w14:paraId="0403531E" w14:textId="77777777" w:rsidR="00942C3E" w:rsidRPr="00942C3E" w:rsidRDefault="00942C3E" w:rsidP="001D5FA8">
            <w:pPr>
              <w:pStyle w:val="ListParagraph"/>
              <w:numPr>
                <w:ilvl w:val="0"/>
                <w:numId w:val="10"/>
              </w:numPr>
              <w:spacing w:after="240"/>
              <w:jc w:val="both"/>
              <w:rPr>
                <w:rFonts w:ascii="Arial" w:eastAsia="Arial" w:hAnsi="Arial" w:cs="Arial"/>
                <w:color w:val="000000" w:themeColor="text1"/>
                <w:sz w:val="22"/>
                <w:szCs w:val="22"/>
              </w:rPr>
            </w:pPr>
            <w:r w:rsidRPr="00942C3E">
              <w:rPr>
                <w:rFonts w:ascii="Arial" w:eastAsia="Arial" w:hAnsi="Arial" w:cs="Arial"/>
                <w:color w:val="000000" w:themeColor="text1"/>
                <w:sz w:val="22"/>
                <w:szCs w:val="22"/>
              </w:rPr>
              <w:t xml:space="preserve">One (1) expert with university post-graduate qualification (Masters) in Economics / Development Economics/ Environmental Economics (or equivalent). </w:t>
            </w:r>
          </w:p>
          <w:p w14:paraId="0E986122" w14:textId="77777777" w:rsidR="00942C3E" w:rsidRPr="00942C3E" w:rsidRDefault="00942C3E" w:rsidP="001D5FA8">
            <w:pPr>
              <w:pStyle w:val="ListParagraph"/>
              <w:numPr>
                <w:ilvl w:val="0"/>
                <w:numId w:val="10"/>
              </w:numPr>
              <w:spacing w:after="240"/>
              <w:jc w:val="both"/>
              <w:rPr>
                <w:rFonts w:ascii="Arial" w:eastAsia="Arial" w:hAnsi="Arial" w:cs="Arial"/>
                <w:color w:val="000000" w:themeColor="text1"/>
                <w:sz w:val="22"/>
                <w:szCs w:val="22"/>
              </w:rPr>
            </w:pPr>
            <w:r w:rsidRPr="00942C3E">
              <w:rPr>
                <w:rFonts w:ascii="Arial" w:eastAsia="Arial" w:hAnsi="Arial" w:cs="Arial"/>
                <w:color w:val="000000" w:themeColor="text1"/>
                <w:sz w:val="22"/>
                <w:szCs w:val="22"/>
              </w:rPr>
              <w:t xml:space="preserve">One (1) expert with a suitable university qualification in Geomatics / Geoinformatics / Environmental or Geographical Science (or equivalent). </w:t>
            </w:r>
          </w:p>
          <w:p w14:paraId="06D30C2A" w14:textId="77777777" w:rsidR="00942C3E" w:rsidRPr="00942C3E" w:rsidRDefault="00942C3E" w:rsidP="001D5FA8">
            <w:pPr>
              <w:pStyle w:val="ListParagraph"/>
              <w:numPr>
                <w:ilvl w:val="0"/>
                <w:numId w:val="10"/>
              </w:numPr>
              <w:spacing w:after="240"/>
              <w:jc w:val="both"/>
              <w:rPr>
                <w:rFonts w:ascii="Arial" w:eastAsia="Arial" w:hAnsi="Arial" w:cs="Arial"/>
                <w:color w:val="000000" w:themeColor="text1"/>
                <w:sz w:val="22"/>
                <w:szCs w:val="22"/>
              </w:rPr>
            </w:pPr>
            <w:r w:rsidRPr="00942C3E">
              <w:rPr>
                <w:rFonts w:ascii="Arial" w:eastAsia="Arial" w:hAnsi="Arial" w:cs="Arial"/>
                <w:color w:val="000000" w:themeColor="text1"/>
                <w:sz w:val="22"/>
                <w:szCs w:val="22"/>
              </w:rPr>
              <w:t xml:space="preserve">One (1) expert with university post-graduate qualification (Masters) in Business/Finance/ Commerce (or equivalent). </w:t>
            </w:r>
          </w:p>
          <w:p w14:paraId="00E8EB31" w14:textId="057EE5AF" w:rsidR="00651AD9" w:rsidRPr="00396D05" w:rsidRDefault="00651AD9" w:rsidP="001D5FA8">
            <w:pPr>
              <w:jc w:val="both"/>
              <w:rPr>
                <w:rFonts w:ascii="Arial" w:eastAsia="Arial" w:hAnsi="Arial" w:cs="Arial"/>
                <w:color w:val="000000" w:themeColor="text1"/>
              </w:rPr>
            </w:pPr>
            <w:r w:rsidRPr="00396D05">
              <w:rPr>
                <w:rFonts w:ascii="Arial" w:eastAsia="Arial" w:hAnsi="Arial" w:cs="Arial"/>
                <w:color w:val="000000" w:themeColor="text1"/>
                <w:u w:val="single"/>
              </w:rPr>
              <w:t>Language (2.7.2)</w:t>
            </w:r>
            <w:r w:rsidRPr="00396D05">
              <w:rPr>
                <w:rFonts w:ascii="Arial" w:eastAsia="Arial" w:hAnsi="Arial" w:cs="Arial"/>
                <w:color w:val="000000" w:themeColor="text1"/>
              </w:rPr>
              <w:t>:</w:t>
            </w:r>
          </w:p>
          <w:p w14:paraId="02936BEE" w14:textId="77777777" w:rsidR="00651AD9" w:rsidRPr="004E0943" w:rsidRDefault="00651AD9" w:rsidP="001D5FA8">
            <w:pPr>
              <w:pStyle w:val="ListParagraph"/>
              <w:numPr>
                <w:ilvl w:val="0"/>
                <w:numId w:val="80"/>
              </w:numPr>
              <w:spacing w:after="240"/>
              <w:ind w:left="709" w:hanging="425"/>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Excellent spoken and written English for all five (5) experts.</w:t>
            </w:r>
          </w:p>
          <w:p w14:paraId="6CA0349E" w14:textId="77777777" w:rsidR="00651AD9" w:rsidRPr="00396D05" w:rsidRDefault="00651AD9" w:rsidP="001D5FA8">
            <w:pPr>
              <w:jc w:val="both"/>
              <w:rPr>
                <w:rFonts w:ascii="Arial" w:eastAsia="Arial" w:hAnsi="Arial" w:cs="Arial"/>
                <w:color w:val="000000" w:themeColor="text1"/>
              </w:rPr>
            </w:pPr>
            <w:r w:rsidRPr="00396D05">
              <w:rPr>
                <w:rFonts w:ascii="Arial" w:eastAsia="Arial" w:hAnsi="Arial" w:cs="Arial"/>
                <w:color w:val="000000" w:themeColor="text1"/>
                <w:u w:val="single"/>
              </w:rPr>
              <w:t>General professional experience (2.7.3)</w:t>
            </w:r>
            <w:r w:rsidRPr="00396D05">
              <w:rPr>
                <w:rFonts w:ascii="Arial" w:eastAsia="Arial" w:hAnsi="Arial" w:cs="Arial"/>
                <w:color w:val="000000" w:themeColor="text1"/>
              </w:rPr>
              <w:t xml:space="preserve">: </w:t>
            </w:r>
          </w:p>
          <w:p w14:paraId="441F667F" w14:textId="77777777" w:rsidR="005F77D1" w:rsidRPr="004E0943" w:rsidRDefault="005F77D1" w:rsidP="001D5FA8">
            <w:pPr>
              <w:pStyle w:val="ListParagraph"/>
              <w:numPr>
                <w:ilvl w:val="0"/>
                <w:numId w:val="79"/>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One (1) expert with ten (10) years of general professional experience in Economics Development Economics / Environmental Economics or equivalent sectors. </w:t>
            </w:r>
          </w:p>
          <w:p w14:paraId="03AC01AA" w14:textId="77777777" w:rsidR="005F77D1" w:rsidRPr="004E0943" w:rsidRDefault="005F77D1" w:rsidP="001D5FA8">
            <w:pPr>
              <w:pStyle w:val="ListParagraph"/>
              <w:numPr>
                <w:ilvl w:val="0"/>
                <w:numId w:val="79"/>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One (1) expert with ten (10) years of general professional experience in Geoinformatics/ Geomatics or Geographic Sciences or equivalent sectors. </w:t>
            </w:r>
          </w:p>
          <w:p w14:paraId="78C87CF8" w14:textId="77777777" w:rsidR="005F77D1" w:rsidRPr="004E0943" w:rsidRDefault="005F77D1" w:rsidP="001D5FA8">
            <w:pPr>
              <w:pStyle w:val="ListParagraph"/>
              <w:numPr>
                <w:ilvl w:val="0"/>
                <w:numId w:val="79"/>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One (1) expert with ten (10) years of general professional experience in Business/Finance/commerce or equivalent sectors. </w:t>
            </w:r>
          </w:p>
          <w:p w14:paraId="44E2D0A1" w14:textId="1E8FAD23" w:rsidR="00651AD9" w:rsidRPr="00396D05" w:rsidRDefault="00651AD9" w:rsidP="001D5FA8">
            <w:pPr>
              <w:jc w:val="both"/>
              <w:rPr>
                <w:rFonts w:ascii="Arial" w:eastAsia="Arial" w:hAnsi="Arial" w:cs="Arial"/>
                <w:color w:val="000000" w:themeColor="text1"/>
              </w:rPr>
            </w:pPr>
            <w:r w:rsidRPr="00396D05">
              <w:rPr>
                <w:rFonts w:ascii="Arial" w:eastAsia="Arial" w:hAnsi="Arial" w:cs="Arial"/>
                <w:color w:val="000000" w:themeColor="text1"/>
                <w:u w:val="single"/>
              </w:rPr>
              <w:t>Specific professional experience (2.7.4)</w:t>
            </w:r>
            <w:r w:rsidRPr="00396D05">
              <w:rPr>
                <w:rFonts w:ascii="Arial" w:eastAsia="Arial" w:hAnsi="Arial" w:cs="Arial"/>
                <w:color w:val="000000" w:themeColor="text1"/>
              </w:rPr>
              <w:t>:</w:t>
            </w:r>
          </w:p>
          <w:p w14:paraId="7430922D" w14:textId="77777777" w:rsidR="00D92B74" w:rsidRPr="004E0943" w:rsidRDefault="00D92B74" w:rsidP="001D5FA8">
            <w:pPr>
              <w:pStyle w:val="ListParagraph"/>
              <w:numPr>
                <w:ilvl w:val="0"/>
                <w:numId w:val="78"/>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One (1) expert with ten (10) years of experience Economics/Development Economics or Environmental Economics. </w:t>
            </w:r>
          </w:p>
          <w:p w14:paraId="76EB3D9E" w14:textId="77777777" w:rsidR="00DA7709" w:rsidRPr="004E0943" w:rsidRDefault="00D92B74" w:rsidP="001D5FA8">
            <w:pPr>
              <w:pStyle w:val="ListParagraph"/>
              <w:numPr>
                <w:ilvl w:val="0"/>
                <w:numId w:val="78"/>
              </w:numPr>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One (1) expert with five (5) years’ experience in GIS, geo spatial modelling. </w:t>
            </w:r>
          </w:p>
          <w:p w14:paraId="6D3F847C" w14:textId="7CFE4F00" w:rsidR="00053B6B" w:rsidRDefault="00D92B74" w:rsidP="001D5FA8">
            <w:pPr>
              <w:pStyle w:val="ListParagraph"/>
              <w:numPr>
                <w:ilvl w:val="0"/>
                <w:numId w:val="78"/>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One (1) expert with ten (10) years of experience working in financial analysis and modelling/ business cases or cost benefit analysis.</w:t>
            </w:r>
          </w:p>
          <w:p w14:paraId="5AD93F96" w14:textId="77777777" w:rsidR="00BA3569" w:rsidRDefault="00BA3569" w:rsidP="001D5FA8">
            <w:pPr>
              <w:spacing w:after="240"/>
              <w:ind w:left="357"/>
              <w:jc w:val="both"/>
              <w:rPr>
                <w:rFonts w:ascii="Arial" w:eastAsia="Arial" w:hAnsi="Arial" w:cs="Arial"/>
                <w:color w:val="000000" w:themeColor="text1"/>
              </w:rPr>
            </w:pPr>
          </w:p>
          <w:p w14:paraId="44EEF4DB" w14:textId="77777777" w:rsidR="003252FD" w:rsidRPr="004E0943" w:rsidRDefault="003252FD" w:rsidP="001D5FA8">
            <w:pPr>
              <w:spacing w:after="240"/>
              <w:ind w:left="357"/>
              <w:jc w:val="both"/>
              <w:rPr>
                <w:rFonts w:ascii="Arial" w:eastAsia="Arial" w:hAnsi="Arial" w:cs="Arial"/>
                <w:color w:val="000000" w:themeColor="text1"/>
              </w:rPr>
            </w:pPr>
          </w:p>
          <w:p w14:paraId="7D6BEE14" w14:textId="77777777" w:rsidR="00651AD9" w:rsidRPr="004E0943" w:rsidRDefault="00651AD9" w:rsidP="001D5FA8">
            <w:pPr>
              <w:pStyle w:val="ListParagraph"/>
              <w:spacing w:before="240"/>
              <w:ind w:left="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u w:val="single"/>
              </w:rPr>
              <w:t>Regional experience (2.7.5)</w:t>
            </w:r>
            <w:r w:rsidRPr="004E0943">
              <w:rPr>
                <w:rFonts w:ascii="Arial" w:eastAsia="Arial" w:hAnsi="Arial" w:cs="Arial"/>
                <w:color w:val="000000" w:themeColor="text1"/>
                <w:sz w:val="22"/>
                <w:szCs w:val="22"/>
              </w:rPr>
              <w:t xml:space="preserve">: </w:t>
            </w:r>
          </w:p>
          <w:p w14:paraId="442449A6" w14:textId="77777777" w:rsidR="00A70962" w:rsidRPr="00A70962" w:rsidRDefault="00A70962" w:rsidP="001D5FA8">
            <w:pPr>
              <w:pStyle w:val="ListParagraph"/>
              <w:numPr>
                <w:ilvl w:val="0"/>
                <w:numId w:val="77"/>
              </w:numPr>
              <w:spacing w:after="240"/>
              <w:jc w:val="both"/>
              <w:rPr>
                <w:rFonts w:ascii="Arial" w:eastAsia="Arial" w:hAnsi="Arial" w:cs="Arial"/>
                <w:color w:val="000000" w:themeColor="text1"/>
                <w:sz w:val="22"/>
                <w:szCs w:val="22"/>
              </w:rPr>
            </w:pPr>
            <w:r w:rsidRPr="00A70962">
              <w:rPr>
                <w:rFonts w:ascii="Arial" w:eastAsia="Arial" w:hAnsi="Arial" w:cs="Arial"/>
                <w:color w:val="000000" w:themeColor="text1"/>
                <w:sz w:val="22"/>
                <w:szCs w:val="22"/>
              </w:rPr>
              <w:t xml:space="preserve">One (1) expert with ten (10) years of relevant experience in economic development in South Africa, of which five (5) years in projects in Gauteng Province and / or the City of Johannesburg. </w:t>
            </w:r>
          </w:p>
          <w:p w14:paraId="3F2A34F4" w14:textId="77777777" w:rsidR="00A70962" w:rsidRPr="00A70962" w:rsidRDefault="00A70962" w:rsidP="001D5FA8">
            <w:pPr>
              <w:pStyle w:val="ListParagraph"/>
              <w:numPr>
                <w:ilvl w:val="0"/>
                <w:numId w:val="77"/>
              </w:numPr>
              <w:spacing w:after="240"/>
              <w:jc w:val="both"/>
              <w:rPr>
                <w:rFonts w:ascii="Arial" w:eastAsia="Arial" w:hAnsi="Arial" w:cs="Arial"/>
                <w:color w:val="000000" w:themeColor="text1"/>
                <w:sz w:val="22"/>
                <w:szCs w:val="22"/>
              </w:rPr>
            </w:pPr>
            <w:r w:rsidRPr="00A70962">
              <w:rPr>
                <w:rFonts w:ascii="Arial" w:eastAsia="Arial" w:hAnsi="Arial" w:cs="Arial"/>
                <w:color w:val="000000" w:themeColor="text1"/>
                <w:sz w:val="22"/>
                <w:szCs w:val="22"/>
              </w:rPr>
              <w:t xml:space="preserve">One (1) expert with five (5) years of working experience in Geographic Information Systems (GIS) systems and/or equivalent in the Gauteng Province. </w:t>
            </w:r>
          </w:p>
          <w:p w14:paraId="513E51B3" w14:textId="77777777" w:rsidR="00A70962" w:rsidRPr="00A70962" w:rsidRDefault="00A70962" w:rsidP="001D5FA8">
            <w:pPr>
              <w:pStyle w:val="ListParagraph"/>
              <w:numPr>
                <w:ilvl w:val="0"/>
                <w:numId w:val="77"/>
              </w:numPr>
              <w:spacing w:after="240"/>
              <w:jc w:val="both"/>
              <w:rPr>
                <w:rFonts w:ascii="Arial" w:eastAsia="Arial" w:hAnsi="Arial" w:cs="Arial"/>
                <w:color w:val="000000" w:themeColor="text1"/>
                <w:sz w:val="22"/>
                <w:szCs w:val="22"/>
              </w:rPr>
            </w:pPr>
            <w:r w:rsidRPr="00A70962">
              <w:rPr>
                <w:rFonts w:ascii="Arial" w:eastAsia="Arial" w:hAnsi="Arial" w:cs="Arial"/>
                <w:color w:val="000000" w:themeColor="text1"/>
                <w:sz w:val="22"/>
                <w:szCs w:val="22"/>
              </w:rPr>
              <w:t xml:space="preserve">One (1) expert with five (5) years’ experience in Business Case development and cost benefit analysis in South Africa. </w:t>
            </w:r>
          </w:p>
          <w:p w14:paraId="1001EDDF" w14:textId="39803436" w:rsidR="00651AD9" w:rsidRPr="00396D05" w:rsidRDefault="00651AD9" w:rsidP="001D5FA8">
            <w:pPr>
              <w:jc w:val="both"/>
              <w:rPr>
                <w:rFonts w:ascii="Arial" w:eastAsia="Arial" w:hAnsi="Arial" w:cs="Arial"/>
                <w:color w:val="000000" w:themeColor="text1"/>
              </w:rPr>
            </w:pPr>
            <w:r w:rsidRPr="00396D05">
              <w:rPr>
                <w:rFonts w:ascii="Arial" w:eastAsia="Arial" w:hAnsi="Arial" w:cs="Arial"/>
                <w:color w:val="000000" w:themeColor="text1"/>
                <w:u w:val="single"/>
              </w:rPr>
              <w:t>Development Cooperation (DC) experience (2.</w:t>
            </w:r>
            <w:r w:rsidR="00597915">
              <w:rPr>
                <w:rFonts w:ascii="Arial" w:eastAsia="Arial" w:hAnsi="Arial" w:cs="Arial"/>
                <w:color w:val="000000" w:themeColor="text1"/>
                <w:u w:val="single"/>
              </w:rPr>
              <w:t>7</w:t>
            </w:r>
            <w:r w:rsidRPr="00396D05">
              <w:rPr>
                <w:rFonts w:ascii="Arial" w:eastAsia="Arial" w:hAnsi="Arial" w:cs="Arial"/>
                <w:color w:val="000000" w:themeColor="text1"/>
                <w:u w:val="single"/>
              </w:rPr>
              <w:t>.6)</w:t>
            </w:r>
            <w:r w:rsidRPr="00396D05">
              <w:rPr>
                <w:rFonts w:ascii="Arial" w:eastAsia="Arial" w:hAnsi="Arial" w:cs="Arial"/>
                <w:color w:val="000000" w:themeColor="text1"/>
              </w:rPr>
              <w:t xml:space="preserve">: </w:t>
            </w:r>
          </w:p>
          <w:p w14:paraId="350F4F51" w14:textId="77777777" w:rsidR="00651AD9" w:rsidRPr="00396D05" w:rsidRDefault="00651AD9" w:rsidP="001D5FA8">
            <w:pPr>
              <w:pStyle w:val="ListParagraph"/>
              <w:numPr>
                <w:ilvl w:val="0"/>
                <w:numId w:val="76"/>
              </w:numPr>
              <w:spacing w:after="240"/>
              <w:jc w:val="both"/>
              <w:rPr>
                <w:rFonts w:ascii="Arial" w:eastAsia="Arial" w:hAnsi="Arial" w:cs="Arial"/>
                <w:color w:val="000000" w:themeColor="text1"/>
              </w:rPr>
            </w:pPr>
            <w:r w:rsidRPr="004E0943">
              <w:rPr>
                <w:rFonts w:ascii="Arial" w:eastAsia="Arial" w:hAnsi="Arial" w:cs="Arial"/>
                <w:color w:val="000000" w:themeColor="text1"/>
                <w:sz w:val="22"/>
                <w:szCs w:val="22"/>
              </w:rPr>
              <w:t>Not applicable</w:t>
            </w:r>
            <w:r w:rsidRPr="00396D05">
              <w:rPr>
                <w:rFonts w:ascii="Arial" w:eastAsia="Arial" w:hAnsi="Arial" w:cs="Arial"/>
                <w:color w:val="000000" w:themeColor="text1"/>
              </w:rPr>
              <w:t xml:space="preserve">. </w:t>
            </w:r>
          </w:p>
          <w:p w14:paraId="27629EF5" w14:textId="065FBB63" w:rsidR="00651AD9" w:rsidRPr="00396D05" w:rsidRDefault="00651AD9" w:rsidP="001D5FA8">
            <w:pPr>
              <w:jc w:val="both"/>
              <w:rPr>
                <w:rFonts w:ascii="Arial" w:eastAsia="Arial" w:hAnsi="Arial" w:cs="Arial"/>
                <w:color w:val="000000" w:themeColor="text1"/>
              </w:rPr>
            </w:pPr>
            <w:r w:rsidRPr="00396D05">
              <w:rPr>
                <w:rFonts w:ascii="Arial" w:eastAsia="Arial" w:hAnsi="Arial" w:cs="Arial"/>
                <w:color w:val="000000" w:themeColor="text1"/>
                <w:u w:val="single"/>
              </w:rPr>
              <w:t>Other (2.</w:t>
            </w:r>
            <w:r w:rsidR="00597915">
              <w:rPr>
                <w:rFonts w:ascii="Arial" w:eastAsia="Arial" w:hAnsi="Arial" w:cs="Arial"/>
                <w:color w:val="000000" w:themeColor="text1"/>
                <w:u w:val="single"/>
              </w:rPr>
              <w:t>7</w:t>
            </w:r>
            <w:r w:rsidRPr="00396D05">
              <w:rPr>
                <w:rFonts w:ascii="Arial" w:eastAsia="Arial" w:hAnsi="Arial" w:cs="Arial"/>
                <w:color w:val="000000" w:themeColor="text1"/>
                <w:u w:val="single"/>
              </w:rPr>
              <w:t>.7)</w:t>
            </w:r>
            <w:r w:rsidRPr="00396D05">
              <w:rPr>
                <w:rFonts w:ascii="Arial" w:eastAsia="Arial" w:hAnsi="Arial" w:cs="Arial"/>
                <w:color w:val="000000" w:themeColor="text1"/>
              </w:rPr>
              <w:t xml:space="preserve">: </w:t>
            </w:r>
          </w:p>
          <w:p w14:paraId="0D78F041" w14:textId="77777777" w:rsidR="00651AD9" w:rsidRPr="004E0943" w:rsidRDefault="00651AD9" w:rsidP="001D5FA8">
            <w:pPr>
              <w:pStyle w:val="ListParagraph"/>
              <w:numPr>
                <w:ilvl w:val="0"/>
                <w:numId w:val="75"/>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Not applicable</w:t>
            </w:r>
          </w:p>
          <w:p w14:paraId="351B44B6" w14:textId="36142FD6" w:rsidR="00651AD9" w:rsidRPr="00396D05" w:rsidRDefault="00651AD9" w:rsidP="001D5FA8">
            <w:pPr>
              <w:jc w:val="both"/>
              <w:rPr>
                <w:rFonts w:ascii="Arial" w:hAnsi="Arial" w:cs="Arial"/>
              </w:rPr>
            </w:pPr>
            <w:r w:rsidRPr="00396D05">
              <w:rPr>
                <w:rFonts w:ascii="Arial" w:hAnsi="Arial" w:cs="Arial"/>
              </w:rPr>
              <w:t>The tenderer must provide a clear overview of all proposed short-term experts and their individual qualifications.</w:t>
            </w:r>
            <w:bookmarkStart w:id="92" w:name="_Toc518483356"/>
            <w:bookmarkStart w:id="93" w:name="_Toc518483357"/>
            <w:bookmarkStart w:id="94" w:name="_Toc518483358"/>
            <w:bookmarkStart w:id="95" w:name="_Toc518483359"/>
            <w:bookmarkStart w:id="96" w:name="_Toc518483360"/>
            <w:bookmarkStart w:id="97" w:name="_Toc518483361"/>
            <w:bookmarkStart w:id="98" w:name="_Toc518483362"/>
            <w:bookmarkStart w:id="99" w:name="_Toc518483363"/>
            <w:bookmarkStart w:id="100" w:name="_Toc518483364"/>
            <w:bookmarkStart w:id="101" w:name="_Toc518483365"/>
            <w:bookmarkStart w:id="102" w:name="_Toc518483366"/>
            <w:bookmarkStart w:id="103" w:name="_Toc518483367"/>
            <w:bookmarkStart w:id="104" w:name="_Toc518483368"/>
            <w:bookmarkStart w:id="105" w:name="_Toc518483369"/>
            <w:bookmarkStart w:id="106" w:name="_Toc518483370"/>
            <w:bookmarkStart w:id="107" w:name="_Toc518483371"/>
            <w:bookmarkStart w:id="108" w:name="_Toc518483372"/>
            <w:bookmarkStart w:id="109" w:name="_Toc518483373"/>
            <w:bookmarkStart w:id="110" w:name="_Toc518483374"/>
            <w:bookmarkStart w:id="111" w:name="_Toc51848337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bl>
            <w:tblPr>
              <w:tblStyle w:val="TableGrid"/>
              <w:tblW w:w="0" w:type="auto"/>
              <w:tblBorders>
                <w:left w:val="none" w:sz="0" w:space="0" w:color="auto"/>
                <w:right w:val="none" w:sz="0" w:space="0" w:color="auto"/>
              </w:tblBorders>
              <w:tblLook w:val="04A0" w:firstRow="1" w:lastRow="0" w:firstColumn="1" w:lastColumn="0" w:noHBand="0" w:noVBand="1"/>
            </w:tblPr>
            <w:tblGrid>
              <w:gridCol w:w="2730"/>
              <w:gridCol w:w="2510"/>
              <w:gridCol w:w="2877"/>
            </w:tblGrid>
            <w:tr w:rsidR="00651AD9" w:rsidRPr="00396D05" w14:paraId="2363535F" w14:textId="77777777">
              <w:tc>
                <w:tcPr>
                  <w:tcW w:w="3020" w:type="dxa"/>
                </w:tcPr>
                <w:p w14:paraId="7227D873" w14:textId="77777777" w:rsidR="00651AD9" w:rsidRPr="00396D05" w:rsidRDefault="00651AD9" w:rsidP="00E67714">
                  <w:pPr>
                    <w:keepNext/>
                    <w:framePr w:hSpace="180" w:wrap="around" w:vAnchor="text" w:hAnchor="margin" w:xAlign="center" w:y="264"/>
                    <w:spacing w:before="120" w:after="120"/>
                    <w:jc w:val="both"/>
                    <w:rPr>
                      <w:rFonts w:ascii="Arial" w:hAnsi="Arial" w:cs="Arial"/>
                      <w:b/>
                      <w:bCs/>
                    </w:rPr>
                  </w:pPr>
                  <w:r w:rsidRPr="00396D05">
                    <w:rPr>
                      <w:rFonts w:ascii="Arial" w:hAnsi="Arial" w:cs="Arial"/>
                      <w:b/>
                    </w:rPr>
                    <w:t>Milestones/partial works</w:t>
                  </w:r>
                </w:p>
              </w:tc>
              <w:tc>
                <w:tcPr>
                  <w:tcW w:w="3020" w:type="dxa"/>
                </w:tcPr>
                <w:p w14:paraId="7DA7A7EA" w14:textId="77777777" w:rsidR="00651AD9" w:rsidRPr="00396D05" w:rsidRDefault="00651AD9" w:rsidP="00E67714">
                  <w:pPr>
                    <w:keepNext/>
                    <w:framePr w:hSpace="180" w:wrap="around" w:vAnchor="text" w:hAnchor="margin" w:xAlign="center" w:y="264"/>
                    <w:spacing w:before="120" w:after="120"/>
                    <w:jc w:val="both"/>
                    <w:rPr>
                      <w:rFonts w:ascii="Arial" w:hAnsi="Arial" w:cs="Arial"/>
                      <w:b/>
                      <w:bCs/>
                    </w:rPr>
                  </w:pPr>
                  <w:r w:rsidRPr="00396D05">
                    <w:rPr>
                      <w:rFonts w:ascii="Arial" w:hAnsi="Arial" w:cs="Arial"/>
                      <w:b/>
                    </w:rPr>
                    <w:t>Estimated expert days for orientation</w:t>
                  </w:r>
                </w:p>
              </w:tc>
              <w:tc>
                <w:tcPr>
                  <w:tcW w:w="3020" w:type="dxa"/>
                </w:tcPr>
                <w:p w14:paraId="23E1AAD4" w14:textId="77777777" w:rsidR="00651AD9" w:rsidRPr="00396D05" w:rsidRDefault="00651AD9" w:rsidP="00E67714">
                  <w:pPr>
                    <w:keepNext/>
                    <w:framePr w:hSpace="180" w:wrap="around" w:vAnchor="text" w:hAnchor="margin" w:xAlign="center" w:y="264"/>
                    <w:spacing w:before="120" w:after="120"/>
                    <w:jc w:val="both"/>
                    <w:rPr>
                      <w:rFonts w:ascii="Arial" w:hAnsi="Arial" w:cs="Arial"/>
                      <w:b/>
                      <w:bCs/>
                    </w:rPr>
                  </w:pPr>
                  <w:r w:rsidRPr="00396D05">
                    <w:rPr>
                      <w:rFonts w:ascii="Arial" w:hAnsi="Arial" w:cs="Arial"/>
                      <w:b/>
                    </w:rPr>
                    <w:t>Deadline/place/person responsible</w:t>
                  </w:r>
                </w:p>
              </w:tc>
            </w:tr>
            <w:tr w:rsidR="00651AD9" w:rsidRPr="00396D05" w14:paraId="68371012" w14:textId="77777777">
              <w:tc>
                <w:tcPr>
                  <w:tcW w:w="3020" w:type="dxa"/>
                </w:tcPr>
                <w:p w14:paraId="34821A83"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Inception Report</w:t>
                  </w:r>
                </w:p>
              </w:tc>
              <w:tc>
                <w:tcPr>
                  <w:tcW w:w="3020" w:type="dxa"/>
                </w:tcPr>
                <w:p w14:paraId="7E3FD380" w14:textId="21A4682F"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1</w:t>
                  </w:r>
                  <w:r w:rsidR="00351B9D">
                    <w:rPr>
                      <w:rFonts w:ascii="Arial" w:hAnsi="Arial" w:cs="Arial"/>
                    </w:rPr>
                    <w:t>5.5</w:t>
                  </w:r>
                </w:p>
              </w:tc>
              <w:tc>
                <w:tcPr>
                  <w:tcW w:w="3020" w:type="dxa"/>
                </w:tcPr>
                <w:p w14:paraId="71A1D360"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One Month from Contract Start date/ City of Johannesburg/ Team Leader</w:t>
                  </w:r>
                </w:p>
              </w:tc>
            </w:tr>
            <w:tr w:rsidR="00651AD9" w:rsidRPr="00396D05" w14:paraId="1C6132C0" w14:textId="77777777">
              <w:tc>
                <w:tcPr>
                  <w:tcW w:w="3020" w:type="dxa"/>
                </w:tcPr>
                <w:p w14:paraId="237068AB"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Climate Change Projections report</w:t>
                  </w:r>
                </w:p>
              </w:tc>
              <w:tc>
                <w:tcPr>
                  <w:tcW w:w="3020" w:type="dxa"/>
                </w:tcPr>
                <w:p w14:paraId="2A6C31B4"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28</w:t>
                  </w:r>
                </w:p>
              </w:tc>
              <w:tc>
                <w:tcPr>
                  <w:tcW w:w="3020" w:type="dxa"/>
                </w:tcPr>
                <w:p w14:paraId="13BB881B"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2 Months from Contract Start/ City of Johannesburg/ Team Leader and Climate Scientists</w:t>
                  </w:r>
                </w:p>
              </w:tc>
            </w:tr>
            <w:tr w:rsidR="00651AD9" w:rsidRPr="00396D05" w14:paraId="3E3477D4" w14:textId="77777777">
              <w:tc>
                <w:tcPr>
                  <w:tcW w:w="3020" w:type="dxa"/>
                  <w:tcBorders>
                    <w:bottom w:val="single" w:sz="4" w:space="0" w:color="auto"/>
                  </w:tcBorders>
                </w:tcPr>
                <w:p w14:paraId="57E4B967"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Ecological Infrastructure and Land Use Analysis Report</w:t>
                  </w:r>
                </w:p>
              </w:tc>
              <w:tc>
                <w:tcPr>
                  <w:tcW w:w="3020" w:type="dxa"/>
                  <w:tcBorders>
                    <w:bottom w:val="single" w:sz="4" w:space="0" w:color="auto"/>
                  </w:tcBorders>
                </w:tcPr>
                <w:p w14:paraId="7CA99375" w14:textId="00405000"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1</w:t>
                  </w:r>
                  <w:r w:rsidR="00577982">
                    <w:rPr>
                      <w:rFonts w:ascii="Arial" w:hAnsi="Arial" w:cs="Arial"/>
                    </w:rPr>
                    <w:t>12</w:t>
                  </w:r>
                </w:p>
              </w:tc>
              <w:tc>
                <w:tcPr>
                  <w:tcW w:w="3020" w:type="dxa"/>
                  <w:tcBorders>
                    <w:bottom w:val="single" w:sz="4" w:space="0" w:color="auto"/>
                  </w:tcBorders>
                </w:tcPr>
                <w:p w14:paraId="108AF70D"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3 Month from Contract Start/ City of Johannesburg/ Team Leader (and core team)</w:t>
                  </w:r>
                </w:p>
              </w:tc>
            </w:tr>
            <w:tr w:rsidR="00651AD9" w:rsidRPr="00396D05" w14:paraId="55D41FB7" w14:textId="77777777">
              <w:tblPrEx>
                <w:tblBorders>
                  <w:left w:val="single" w:sz="4" w:space="0" w:color="auto"/>
                  <w:right w:val="single" w:sz="4" w:space="0" w:color="auto"/>
                </w:tblBorders>
              </w:tblPrEx>
              <w:tc>
                <w:tcPr>
                  <w:tcW w:w="3020" w:type="dxa"/>
                  <w:tcBorders>
                    <w:top w:val="single" w:sz="4" w:space="0" w:color="auto"/>
                    <w:left w:val="nil"/>
                    <w:right w:val="single" w:sz="4" w:space="0" w:color="auto"/>
                  </w:tcBorders>
                </w:tcPr>
                <w:p w14:paraId="7DE5CC24"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Hydrological and Hydraulic Analysis</w:t>
                  </w:r>
                </w:p>
              </w:tc>
              <w:tc>
                <w:tcPr>
                  <w:tcW w:w="3020" w:type="dxa"/>
                  <w:tcBorders>
                    <w:top w:val="single" w:sz="4" w:space="0" w:color="auto"/>
                    <w:left w:val="single" w:sz="4" w:space="0" w:color="auto"/>
                    <w:right w:val="single" w:sz="4" w:space="0" w:color="auto"/>
                  </w:tcBorders>
                </w:tcPr>
                <w:p w14:paraId="73D56FE5" w14:textId="66A82B87" w:rsidR="00651AD9" w:rsidRPr="00396D05" w:rsidRDefault="005E676F" w:rsidP="00E67714">
                  <w:pPr>
                    <w:keepNext/>
                    <w:framePr w:hSpace="180" w:wrap="around" w:vAnchor="text" w:hAnchor="margin" w:xAlign="center" w:y="264"/>
                    <w:spacing w:before="120" w:after="120"/>
                    <w:jc w:val="both"/>
                    <w:rPr>
                      <w:rFonts w:ascii="Arial" w:hAnsi="Arial" w:cs="Arial"/>
                    </w:rPr>
                  </w:pPr>
                  <w:r>
                    <w:rPr>
                      <w:rFonts w:ascii="Arial" w:hAnsi="Arial" w:cs="Arial"/>
                    </w:rPr>
                    <w:t>78</w:t>
                  </w:r>
                </w:p>
              </w:tc>
              <w:tc>
                <w:tcPr>
                  <w:tcW w:w="3020" w:type="dxa"/>
                  <w:tcBorders>
                    <w:top w:val="single" w:sz="4" w:space="0" w:color="auto"/>
                    <w:left w:val="single" w:sz="4" w:space="0" w:color="auto"/>
                    <w:bottom w:val="single" w:sz="4" w:space="0" w:color="auto"/>
                    <w:right w:val="nil"/>
                  </w:tcBorders>
                </w:tcPr>
                <w:p w14:paraId="5E3296E8"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4 Month After Start / City of Johannesburg/ (Team Leader, Hydrologist, Geo Hydrologist)</w:t>
                  </w:r>
                </w:p>
              </w:tc>
            </w:tr>
            <w:tr w:rsidR="00651AD9" w:rsidRPr="00396D05" w14:paraId="43581EB8" w14:textId="77777777">
              <w:tblPrEx>
                <w:tblBorders>
                  <w:left w:val="single" w:sz="4" w:space="0" w:color="auto"/>
                  <w:right w:val="single" w:sz="4" w:space="0" w:color="auto"/>
                </w:tblBorders>
              </w:tblPrEx>
              <w:tc>
                <w:tcPr>
                  <w:tcW w:w="3020" w:type="dxa"/>
                  <w:tcBorders>
                    <w:left w:val="nil"/>
                    <w:right w:val="single" w:sz="4" w:space="0" w:color="auto"/>
                  </w:tcBorders>
                </w:tcPr>
                <w:p w14:paraId="45D19CBA"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Flood Risk Assessment</w:t>
                  </w:r>
                </w:p>
              </w:tc>
              <w:tc>
                <w:tcPr>
                  <w:tcW w:w="3020" w:type="dxa"/>
                  <w:tcBorders>
                    <w:left w:val="single" w:sz="4" w:space="0" w:color="auto"/>
                    <w:right w:val="single" w:sz="4" w:space="0" w:color="auto"/>
                  </w:tcBorders>
                </w:tcPr>
                <w:p w14:paraId="15765EF8"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62</w:t>
                  </w:r>
                </w:p>
              </w:tc>
              <w:tc>
                <w:tcPr>
                  <w:tcW w:w="3020" w:type="dxa"/>
                  <w:tcBorders>
                    <w:top w:val="single" w:sz="4" w:space="0" w:color="auto"/>
                    <w:left w:val="single" w:sz="4" w:space="0" w:color="auto"/>
                    <w:bottom w:val="single" w:sz="4" w:space="0" w:color="auto"/>
                    <w:right w:val="nil"/>
                  </w:tcBorders>
                </w:tcPr>
                <w:p w14:paraId="792609EF"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5.5 month after start/ City of Johannesburg/ (Team Leader, Hydrologist, Geo Hydrologist)</w:t>
                  </w:r>
                </w:p>
              </w:tc>
            </w:tr>
            <w:tr w:rsidR="00651AD9" w:rsidRPr="00396D05" w14:paraId="7CA9026A" w14:textId="77777777">
              <w:tblPrEx>
                <w:tblBorders>
                  <w:left w:val="single" w:sz="4" w:space="0" w:color="auto"/>
                  <w:right w:val="single" w:sz="4" w:space="0" w:color="auto"/>
                </w:tblBorders>
              </w:tblPrEx>
              <w:tc>
                <w:tcPr>
                  <w:tcW w:w="3020" w:type="dxa"/>
                  <w:tcBorders>
                    <w:left w:val="nil"/>
                    <w:bottom w:val="single" w:sz="4" w:space="0" w:color="auto"/>
                    <w:right w:val="single" w:sz="4" w:space="0" w:color="auto"/>
                  </w:tcBorders>
                </w:tcPr>
                <w:p w14:paraId="269F4D4A"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lastRenderedPageBreak/>
                    <w:t>Infrastructure Programme Development Report</w:t>
                  </w:r>
                </w:p>
              </w:tc>
              <w:tc>
                <w:tcPr>
                  <w:tcW w:w="3020" w:type="dxa"/>
                  <w:tcBorders>
                    <w:left w:val="single" w:sz="4" w:space="0" w:color="auto"/>
                    <w:right w:val="single" w:sz="4" w:space="0" w:color="auto"/>
                  </w:tcBorders>
                </w:tcPr>
                <w:p w14:paraId="4864DE8F" w14:textId="70BB23BC"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6</w:t>
                  </w:r>
                  <w:r w:rsidR="00414009">
                    <w:rPr>
                      <w:rFonts w:ascii="Arial" w:hAnsi="Arial" w:cs="Arial"/>
                    </w:rPr>
                    <w:t>4.5</w:t>
                  </w:r>
                </w:p>
              </w:tc>
              <w:tc>
                <w:tcPr>
                  <w:tcW w:w="3020" w:type="dxa"/>
                  <w:tcBorders>
                    <w:top w:val="single" w:sz="4" w:space="0" w:color="auto"/>
                    <w:left w:val="single" w:sz="4" w:space="0" w:color="auto"/>
                    <w:bottom w:val="single" w:sz="4" w:space="0" w:color="auto"/>
                    <w:right w:val="nil"/>
                  </w:tcBorders>
                </w:tcPr>
                <w:p w14:paraId="60BAE326"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 xml:space="preserve">7.5 Months after start/ City of Johannesburg/ (Team Leader/ Civil Engineer, Urban Planner, GIS Specialist) </w:t>
                  </w:r>
                </w:p>
              </w:tc>
            </w:tr>
            <w:tr w:rsidR="00651AD9" w:rsidRPr="00396D05" w14:paraId="5FE69E0F" w14:textId="77777777">
              <w:tblPrEx>
                <w:tblBorders>
                  <w:left w:val="single" w:sz="4" w:space="0" w:color="auto"/>
                  <w:right w:val="single" w:sz="4" w:space="0" w:color="auto"/>
                </w:tblBorders>
              </w:tblPrEx>
              <w:tc>
                <w:tcPr>
                  <w:tcW w:w="3020" w:type="dxa"/>
                  <w:tcBorders>
                    <w:left w:val="nil"/>
                    <w:bottom w:val="single" w:sz="4" w:space="0" w:color="auto"/>
                    <w:right w:val="single" w:sz="4" w:space="0" w:color="auto"/>
                  </w:tcBorders>
                </w:tcPr>
                <w:p w14:paraId="7ACEA5FF"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Cost Benefit Analysis</w:t>
                  </w:r>
                </w:p>
              </w:tc>
              <w:tc>
                <w:tcPr>
                  <w:tcW w:w="3020" w:type="dxa"/>
                  <w:tcBorders>
                    <w:left w:val="single" w:sz="4" w:space="0" w:color="auto"/>
                    <w:right w:val="single" w:sz="4" w:space="0" w:color="auto"/>
                  </w:tcBorders>
                </w:tcPr>
                <w:p w14:paraId="64C333D3"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34</w:t>
                  </w:r>
                </w:p>
              </w:tc>
              <w:tc>
                <w:tcPr>
                  <w:tcW w:w="3020" w:type="dxa"/>
                  <w:tcBorders>
                    <w:top w:val="single" w:sz="4" w:space="0" w:color="auto"/>
                    <w:left w:val="single" w:sz="4" w:space="0" w:color="auto"/>
                    <w:bottom w:val="single" w:sz="4" w:space="0" w:color="auto"/>
                    <w:right w:val="nil"/>
                  </w:tcBorders>
                </w:tcPr>
                <w:p w14:paraId="2FA82029" w14:textId="77777777" w:rsidR="00651AD9" w:rsidRPr="00396D05" w:rsidRDefault="00651AD9" w:rsidP="00E67714">
                  <w:pPr>
                    <w:keepNext/>
                    <w:framePr w:hSpace="180" w:wrap="around" w:vAnchor="text" w:hAnchor="margin" w:xAlign="center" w:y="264"/>
                    <w:spacing w:before="120" w:after="120"/>
                    <w:jc w:val="both"/>
                    <w:rPr>
                      <w:rFonts w:ascii="Arial" w:hAnsi="Arial" w:cs="Arial"/>
                    </w:rPr>
                  </w:pPr>
                  <w:r w:rsidRPr="00396D05">
                    <w:rPr>
                      <w:rFonts w:ascii="Arial" w:hAnsi="Arial" w:cs="Arial"/>
                    </w:rPr>
                    <w:t xml:space="preserve">9 months after start/ City of Johannesburg/ (Team Leader, CBA Specialist, Development Economist) </w:t>
                  </w:r>
                </w:p>
              </w:tc>
            </w:tr>
          </w:tbl>
          <w:bookmarkStart w:id="112" w:name="_Toc119492765"/>
          <w:bookmarkStart w:id="113" w:name="_Toc119492810"/>
          <w:bookmarkStart w:id="114" w:name="_Toc119492859"/>
          <w:bookmarkStart w:id="115" w:name="_Toc119492974"/>
          <w:bookmarkStart w:id="116" w:name="_Toc119493062"/>
          <w:bookmarkStart w:id="117" w:name="_Toc119493212"/>
          <w:bookmarkStart w:id="118" w:name="_Toc119493836"/>
          <w:bookmarkEnd w:id="112"/>
          <w:bookmarkEnd w:id="113"/>
          <w:bookmarkEnd w:id="114"/>
          <w:bookmarkEnd w:id="115"/>
          <w:bookmarkEnd w:id="116"/>
          <w:bookmarkEnd w:id="117"/>
          <w:bookmarkEnd w:id="118"/>
          <w:p w14:paraId="2D4A8522" w14:textId="77777777" w:rsidR="00651AD9" w:rsidRPr="00396D05" w:rsidRDefault="00651AD9" w:rsidP="001D5FA8">
            <w:pPr>
              <w:pStyle w:val="Heading1"/>
              <w:numPr>
                <w:ilvl w:val="0"/>
                <w:numId w:val="9"/>
              </w:numPr>
              <w:spacing w:before="480" w:after="240" w:line="240" w:lineRule="auto"/>
              <w:jc w:val="both"/>
              <w:rPr>
                <w:rFonts w:ascii="Arial" w:hAnsi="Arial" w:cs="Arial"/>
                <w:sz w:val="22"/>
                <w:szCs w:val="22"/>
              </w:rPr>
            </w:pPr>
            <w:r w:rsidRPr="00396D05">
              <w:rPr>
                <w:rFonts w:ascii="Arial" w:hAnsi="Arial" w:cs="Arial"/>
                <w:sz w:val="22"/>
                <w:szCs w:val="22"/>
              </w:rPr>
              <w:fldChar w:fldCharType="begin" w:fldLock="1">
                <w:ffData>
                  <w:name w:val="Text85"/>
                  <w:enabled/>
                  <w:calcOnExit w:val="0"/>
                  <w:textInput/>
                </w:ffData>
              </w:fldChar>
            </w:r>
            <w:bookmarkStart w:id="119" w:name="Text85"/>
            <w:r w:rsidRPr="00396D05">
              <w:rPr>
                <w:rFonts w:ascii="Arial" w:hAnsi="Arial" w:cs="Arial"/>
                <w:sz w:val="22"/>
                <w:szCs w:val="22"/>
              </w:rPr>
              <w:instrText xml:space="preserve"> FORMTEXT </w:instrText>
            </w:r>
            <w:r w:rsidRPr="00396D05">
              <w:rPr>
                <w:rFonts w:ascii="Arial" w:hAnsi="Arial" w:cs="Arial"/>
                <w:sz w:val="22"/>
                <w:szCs w:val="22"/>
              </w:rPr>
            </w:r>
            <w:r w:rsidRPr="00396D05">
              <w:rPr>
                <w:rFonts w:ascii="Arial" w:hAnsi="Arial" w:cs="Arial"/>
                <w:sz w:val="22"/>
                <w:szCs w:val="22"/>
              </w:rPr>
              <w:fldChar w:fldCharType="separate"/>
            </w:r>
            <w:r w:rsidRPr="00396D05">
              <w:rPr>
                <w:rFonts w:ascii="Arial" w:hAnsi="Arial" w:cs="Arial"/>
                <w:sz w:val="22"/>
                <w:szCs w:val="22"/>
              </w:rPr>
              <w:fldChar w:fldCharType="end"/>
            </w:r>
            <w:bookmarkStart w:id="120" w:name="_Toc119492766"/>
            <w:bookmarkStart w:id="121" w:name="_Toc119492811"/>
            <w:bookmarkStart w:id="122" w:name="_Toc119492860"/>
            <w:bookmarkStart w:id="123" w:name="_Toc119492975"/>
            <w:bookmarkStart w:id="124" w:name="_Toc119493063"/>
            <w:bookmarkStart w:id="125" w:name="_Toc119493213"/>
            <w:bookmarkStart w:id="126" w:name="_Toc119493837"/>
            <w:bookmarkStart w:id="127" w:name="_Toc119492767"/>
            <w:bookmarkStart w:id="128" w:name="_Toc119492812"/>
            <w:bookmarkStart w:id="129" w:name="_Toc119492861"/>
            <w:bookmarkStart w:id="130" w:name="_Toc119492976"/>
            <w:bookmarkStart w:id="131" w:name="_Toc119493064"/>
            <w:bookmarkStart w:id="132" w:name="_Toc119493214"/>
            <w:bookmarkStart w:id="133" w:name="_Toc119493838"/>
            <w:bookmarkStart w:id="134" w:name="_Toc119492768"/>
            <w:bookmarkStart w:id="135" w:name="_Toc119492813"/>
            <w:bookmarkStart w:id="136" w:name="_Toc119492862"/>
            <w:bookmarkStart w:id="137" w:name="_Toc119492977"/>
            <w:bookmarkStart w:id="138" w:name="_Toc119493065"/>
            <w:bookmarkStart w:id="139" w:name="_Toc119493215"/>
            <w:bookmarkStart w:id="140" w:name="_Toc119493839"/>
            <w:bookmarkStart w:id="141" w:name="_Toc50862001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396D05">
              <w:rPr>
                <w:rFonts w:ascii="Arial" w:hAnsi="Arial" w:cs="Arial"/>
                <w:sz w:val="22"/>
                <w:szCs w:val="22"/>
              </w:rPr>
              <w:fldChar w:fldCharType="begin" w:fldLock="1">
                <w:ffData>
                  <w:name w:val="Text89"/>
                  <w:enabled/>
                  <w:calcOnExit w:val="0"/>
                  <w:textInput/>
                </w:ffData>
              </w:fldChar>
            </w:r>
            <w:r w:rsidRPr="00396D05">
              <w:rPr>
                <w:rFonts w:ascii="Arial" w:hAnsi="Arial" w:cs="Arial"/>
                <w:sz w:val="22"/>
                <w:szCs w:val="22"/>
              </w:rPr>
              <w:instrText xml:space="preserve"> FORMTEXT </w:instrText>
            </w:r>
            <w:r w:rsidRPr="00396D05">
              <w:rPr>
                <w:rFonts w:ascii="Arial" w:hAnsi="Arial" w:cs="Arial"/>
                <w:sz w:val="22"/>
                <w:szCs w:val="22"/>
              </w:rPr>
            </w:r>
            <w:r w:rsidRPr="00396D05">
              <w:rPr>
                <w:rFonts w:ascii="Arial" w:hAnsi="Arial" w:cs="Arial"/>
                <w:sz w:val="22"/>
                <w:szCs w:val="22"/>
              </w:rPr>
              <w:fldChar w:fldCharType="separate"/>
            </w:r>
            <w:r w:rsidRPr="00396D05">
              <w:rPr>
                <w:rFonts w:ascii="Arial" w:hAnsi="Arial" w:cs="Arial"/>
                <w:sz w:val="22"/>
                <w:szCs w:val="22"/>
              </w:rPr>
              <w:fldChar w:fldCharType="end"/>
            </w:r>
            <w:bookmarkStart w:id="142" w:name="_Toc119492769"/>
            <w:bookmarkStart w:id="143" w:name="_Toc119492814"/>
            <w:bookmarkStart w:id="144" w:name="_Toc119492863"/>
            <w:bookmarkStart w:id="145" w:name="_Toc119492978"/>
            <w:bookmarkStart w:id="146" w:name="_Toc119493066"/>
            <w:bookmarkStart w:id="147" w:name="_Toc119493216"/>
            <w:bookmarkStart w:id="148" w:name="_Toc119493840"/>
            <w:bookmarkStart w:id="149" w:name="_Toc119492770"/>
            <w:bookmarkStart w:id="150" w:name="_Toc119492815"/>
            <w:bookmarkStart w:id="151" w:name="_Toc119492864"/>
            <w:bookmarkStart w:id="152" w:name="_Toc119492979"/>
            <w:bookmarkStart w:id="153" w:name="_Toc119493067"/>
            <w:bookmarkStart w:id="154" w:name="_Toc119493217"/>
            <w:bookmarkStart w:id="155" w:name="_Toc119493841"/>
            <w:bookmarkStart w:id="156" w:name="_Toc119492771"/>
            <w:bookmarkStart w:id="157" w:name="_Toc119492816"/>
            <w:bookmarkStart w:id="158" w:name="_Toc119492865"/>
            <w:bookmarkStart w:id="159" w:name="_Toc119492980"/>
            <w:bookmarkStart w:id="160" w:name="_Toc119493068"/>
            <w:bookmarkStart w:id="161" w:name="_Toc119493218"/>
            <w:bookmarkStart w:id="162" w:name="_Toc11949384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396D05">
              <w:rPr>
                <w:rFonts w:ascii="Arial" w:hAnsi="Arial" w:cs="Arial"/>
                <w:sz w:val="22"/>
                <w:szCs w:val="22"/>
              </w:rPr>
              <w:fldChar w:fldCharType="begin" w:fldLock="1">
                <w:ffData>
                  <w:name w:val="Text94"/>
                  <w:enabled/>
                  <w:calcOnExit w:val="0"/>
                  <w:textInput/>
                </w:ffData>
              </w:fldChar>
            </w:r>
            <w:bookmarkStart w:id="163" w:name="Text94"/>
            <w:r w:rsidRPr="00396D05">
              <w:rPr>
                <w:rFonts w:ascii="Arial" w:hAnsi="Arial" w:cs="Arial"/>
                <w:sz w:val="22"/>
                <w:szCs w:val="22"/>
              </w:rPr>
              <w:instrText xml:space="preserve"> FORMTEXT </w:instrText>
            </w:r>
            <w:r w:rsidRPr="00396D05">
              <w:rPr>
                <w:rFonts w:ascii="Arial" w:hAnsi="Arial" w:cs="Arial"/>
                <w:sz w:val="22"/>
                <w:szCs w:val="22"/>
              </w:rPr>
            </w:r>
            <w:r w:rsidRPr="00396D05">
              <w:rPr>
                <w:rFonts w:ascii="Arial" w:hAnsi="Arial" w:cs="Arial"/>
                <w:sz w:val="22"/>
                <w:szCs w:val="22"/>
              </w:rPr>
              <w:fldChar w:fldCharType="separate"/>
            </w:r>
            <w:r w:rsidRPr="00396D05">
              <w:rPr>
                <w:rFonts w:ascii="Arial" w:hAnsi="Arial" w:cs="Arial"/>
                <w:sz w:val="22"/>
                <w:szCs w:val="22"/>
              </w:rPr>
              <w:fldChar w:fldCharType="end"/>
            </w:r>
            <w:bookmarkStart w:id="164" w:name="_Toc119492772"/>
            <w:bookmarkStart w:id="165" w:name="_Toc119492817"/>
            <w:bookmarkStart w:id="166" w:name="_Toc119492866"/>
            <w:bookmarkStart w:id="167" w:name="_Toc119492981"/>
            <w:bookmarkStart w:id="168" w:name="_Toc119493069"/>
            <w:bookmarkStart w:id="169" w:name="_Toc119493219"/>
            <w:bookmarkStart w:id="170" w:name="_Toc119493843"/>
            <w:bookmarkStart w:id="171" w:name="_Toc119492773"/>
            <w:bookmarkStart w:id="172" w:name="_Toc119492818"/>
            <w:bookmarkStart w:id="173" w:name="_Toc119492867"/>
            <w:bookmarkStart w:id="174" w:name="_Toc119492982"/>
            <w:bookmarkStart w:id="175" w:name="_Toc119493070"/>
            <w:bookmarkStart w:id="176" w:name="_Toc119493220"/>
            <w:bookmarkStart w:id="177" w:name="_Toc119493844"/>
            <w:bookmarkStart w:id="178" w:name="_Toc508620015"/>
            <w:bookmarkStart w:id="179" w:name="_Toc119493845"/>
            <w:bookmarkStart w:id="180" w:name="_Toc160609528"/>
            <w:bookmarkStart w:id="181" w:name="_Toc181814400"/>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396D05">
              <w:rPr>
                <w:rFonts w:ascii="Arial" w:hAnsi="Arial" w:cs="Arial"/>
                <w:sz w:val="22"/>
                <w:szCs w:val="22"/>
              </w:rPr>
              <w:t>Inputs of GIZ</w:t>
            </w:r>
            <w:bookmarkEnd w:id="178"/>
            <w:r w:rsidRPr="00396D05">
              <w:rPr>
                <w:rFonts w:ascii="Arial" w:hAnsi="Arial" w:cs="Arial"/>
                <w:sz w:val="22"/>
                <w:szCs w:val="22"/>
              </w:rPr>
              <w:t xml:space="preserve"> or other actors</w:t>
            </w:r>
            <w:bookmarkEnd w:id="179"/>
            <w:bookmarkEnd w:id="180"/>
            <w:bookmarkEnd w:id="181"/>
          </w:p>
          <w:p w14:paraId="1EE24178" w14:textId="77777777" w:rsidR="00651AD9" w:rsidRPr="00396D05" w:rsidRDefault="00651AD9" w:rsidP="001D5FA8">
            <w:pPr>
              <w:jc w:val="both"/>
              <w:rPr>
                <w:rFonts w:ascii="Arial" w:hAnsi="Arial" w:cs="Arial"/>
              </w:rPr>
            </w:pPr>
            <w:r w:rsidRPr="00396D05">
              <w:rPr>
                <w:rFonts w:ascii="Arial" w:hAnsi="Arial" w:cs="Arial"/>
              </w:rPr>
              <w:t>GIZ and/or other actors are expected to make the following available:</w:t>
            </w:r>
          </w:p>
          <w:p w14:paraId="68F66372" w14:textId="77777777" w:rsidR="00651AD9" w:rsidRPr="004E0943" w:rsidRDefault="00651AD9" w:rsidP="001D5FA8">
            <w:pPr>
              <w:pStyle w:val="ListParagraph"/>
              <w:numPr>
                <w:ilvl w:val="0"/>
                <w:numId w:val="13"/>
              </w:numPr>
              <w:spacing w:after="240"/>
              <w:jc w:val="both"/>
              <w:rPr>
                <w:rFonts w:ascii="Arial" w:eastAsia="Arial" w:hAnsi="Arial" w:cs="Arial"/>
                <w:color w:val="000000" w:themeColor="text1"/>
                <w:sz w:val="22"/>
                <w:szCs w:val="22"/>
              </w:rPr>
            </w:pPr>
            <w:bookmarkStart w:id="182" w:name="_Toc119492775"/>
            <w:bookmarkStart w:id="183" w:name="_Toc119492820"/>
            <w:bookmarkStart w:id="184" w:name="_Toc119492869"/>
            <w:bookmarkStart w:id="185" w:name="_Toc119492984"/>
            <w:bookmarkStart w:id="186" w:name="_Toc119493072"/>
            <w:bookmarkStart w:id="187" w:name="_Toc119493222"/>
            <w:bookmarkStart w:id="188" w:name="_Toc119493846"/>
            <w:bookmarkStart w:id="189" w:name="_Ref508121786"/>
            <w:bookmarkStart w:id="190" w:name="_Ref508122384"/>
            <w:bookmarkStart w:id="191" w:name="_Ref508122597"/>
            <w:bookmarkStart w:id="192" w:name="_Toc508620018"/>
            <w:bookmarkStart w:id="193" w:name="_Toc119493847"/>
            <w:bookmarkStart w:id="194" w:name="_Toc160609529"/>
            <w:bookmarkEnd w:id="182"/>
            <w:bookmarkEnd w:id="183"/>
            <w:bookmarkEnd w:id="184"/>
            <w:bookmarkEnd w:id="185"/>
            <w:bookmarkEnd w:id="186"/>
            <w:bookmarkEnd w:id="187"/>
            <w:bookmarkEnd w:id="188"/>
            <w:r w:rsidRPr="004E0943">
              <w:rPr>
                <w:rFonts w:ascii="Arial" w:eastAsia="Arial" w:hAnsi="Arial" w:cs="Arial"/>
                <w:color w:val="000000" w:themeColor="text1"/>
                <w:sz w:val="22"/>
                <w:szCs w:val="22"/>
              </w:rPr>
              <w:t xml:space="preserve">Any official letters required to support the project’s implementation. </w:t>
            </w:r>
          </w:p>
          <w:p w14:paraId="4F51F7DC" w14:textId="77777777" w:rsidR="00651AD9" w:rsidRPr="004E0943" w:rsidRDefault="00651AD9" w:rsidP="001D5FA8">
            <w:pPr>
              <w:pStyle w:val="ListParagraph"/>
              <w:numPr>
                <w:ilvl w:val="0"/>
                <w:numId w:val="13"/>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 xml:space="preserve">Access to all relevant data including, but not limited to, the following: spatial data; maps; and reports. </w:t>
            </w:r>
          </w:p>
          <w:p w14:paraId="169E9EE5" w14:textId="77777777" w:rsidR="00651AD9" w:rsidRPr="004E0943" w:rsidRDefault="00651AD9" w:rsidP="001D5FA8">
            <w:pPr>
              <w:pStyle w:val="ListParagraph"/>
              <w:numPr>
                <w:ilvl w:val="0"/>
                <w:numId w:val="13"/>
              </w:numPr>
              <w:spacing w:after="240"/>
              <w:jc w:val="both"/>
              <w:rPr>
                <w:rFonts w:ascii="Arial" w:eastAsia="Arial" w:hAnsi="Arial" w:cs="Arial"/>
                <w:color w:val="000000" w:themeColor="text1"/>
                <w:sz w:val="22"/>
                <w:szCs w:val="22"/>
              </w:rPr>
            </w:pPr>
            <w:r w:rsidRPr="004E0943">
              <w:rPr>
                <w:rFonts w:ascii="Arial" w:eastAsia="Arial" w:hAnsi="Arial" w:cs="Arial"/>
                <w:color w:val="000000" w:themeColor="text1"/>
                <w:sz w:val="22"/>
                <w:szCs w:val="22"/>
              </w:rPr>
              <w:t>Introductions as required to relevant stakeholders.</w:t>
            </w:r>
          </w:p>
          <w:p w14:paraId="5E428737" w14:textId="77777777" w:rsidR="00651AD9" w:rsidRPr="00396D05" w:rsidRDefault="00651AD9" w:rsidP="001D5FA8">
            <w:pPr>
              <w:jc w:val="both"/>
              <w:rPr>
                <w:rFonts w:ascii="Arial" w:eastAsia="Arial" w:hAnsi="Arial" w:cs="Arial"/>
              </w:rPr>
            </w:pPr>
            <w:r w:rsidRPr="00396D05">
              <w:rPr>
                <w:rFonts w:ascii="Arial" w:eastAsia="Arial" w:hAnsi="Arial" w:cs="Arial"/>
                <w:color w:val="000000" w:themeColor="text1"/>
              </w:rPr>
              <w:t>Please note that the City of Johannesburg is unable to provide any venues as part of this project and therefore the contractor should make provision to provide these.</w:t>
            </w:r>
          </w:p>
          <w:p w14:paraId="394A2285" w14:textId="77777777" w:rsidR="00651AD9" w:rsidRPr="00396D05" w:rsidRDefault="00651AD9" w:rsidP="001D5FA8">
            <w:pPr>
              <w:pStyle w:val="Heading1"/>
              <w:numPr>
                <w:ilvl w:val="0"/>
                <w:numId w:val="9"/>
              </w:numPr>
              <w:spacing w:before="480" w:after="240" w:line="240" w:lineRule="auto"/>
              <w:jc w:val="both"/>
              <w:rPr>
                <w:rFonts w:ascii="Arial" w:hAnsi="Arial" w:cs="Arial"/>
                <w:sz w:val="22"/>
                <w:szCs w:val="22"/>
              </w:rPr>
            </w:pPr>
            <w:bookmarkStart w:id="195" w:name="_Toc181814401"/>
            <w:r w:rsidRPr="00396D05">
              <w:rPr>
                <w:rFonts w:ascii="Arial" w:hAnsi="Arial" w:cs="Arial"/>
                <w:sz w:val="22"/>
                <w:szCs w:val="22"/>
              </w:rPr>
              <w:t xml:space="preserve">Requirements on the format of the </w:t>
            </w:r>
            <w:bookmarkEnd w:id="189"/>
            <w:bookmarkEnd w:id="190"/>
            <w:bookmarkEnd w:id="191"/>
            <w:bookmarkEnd w:id="192"/>
            <w:bookmarkEnd w:id="193"/>
            <w:r w:rsidRPr="00396D05">
              <w:rPr>
                <w:rFonts w:ascii="Arial" w:hAnsi="Arial" w:cs="Arial"/>
                <w:sz w:val="22"/>
                <w:szCs w:val="22"/>
              </w:rPr>
              <w:t>tender</w:t>
            </w:r>
            <w:bookmarkEnd w:id="194"/>
            <w:bookmarkEnd w:id="195"/>
          </w:p>
          <w:p w14:paraId="21F9C7B0" w14:textId="77777777" w:rsidR="00651AD9" w:rsidRPr="00396D05" w:rsidRDefault="00651AD9" w:rsidP="001D5FA8">
            <w:pPr>
              <w:spacing w:before="240"/>
              <w:jc w:val="both"/>
              <w:rPr>
                <w:rFonts w:ascii="Arial" w:hAnsi="Arial" w:cs="Arial"/>
              </w:rPr>
            </w:pPr>
            <w:r w:rsidRPr="00396D05">
              <w:rPr>
                <w:rFonts w:ascii="Arial" w:hAnsi="Arial" w:cs="Arial"/>
              </w:rPr>
              <w:t xml:space="preserve">The structure of the tender must correspond to the structure of the </w:t>
            </w:r>
            <w:proofErr w:type="spellStart"/>
            <w:r w:rsidRPr="00396D05">
              <w:rPr>
                <w:rFonts w:ascii="Arial" w:hAnsi="Arial" w:cs="Arial"/>
              </w:rPr>
              <w:t>ToRs</w:t>
            </w:r>
            <w:proofErr w:type="spellEnd"/>
            <w:r w:rsidRPr="00396D05">
              <w:rPr>
                <w:rFonts w:ascii="Arial" w:hAnsi="Arial" w:cs="Arial"/>
              </w:rPr>
              <w:t>. In particular, the detailed structure of the concept (Chapter 3) should be organised in accordance with the positively weighted criteria in the assessment grid (not with zero). The tender must be legible (font size 11 or larger) and clearly formulated. It must be drawn up in English (language).</w:t>
            </w:r>
          </w:p>
          <w:p w14:paraId="066E5E58" w14:textId="77777777" w:rsidR="00651AD9" w:rsidRPr="00396D05" w:rsidRDefault="00651AD9" w:rsidP="001D5FA8">
            <w:pPr>
              <w:jc w:val="both"/>
              <w:rPr>
                <w:rFonts w:ascii="Arial" w:hAnsi="Arial" w:cs="Arial"/>
              </w:rPr>
            </w:pPr>
            <w:r w:rsidRPr="00396D05">
              <w:rPr>
                <w:rFonts w:ascii="Arial" w:hAnsi="Arial" w:cs="Arial"/>
              </w:rPr>
              <w:t>The complete tender must not exceed 20 pages (excluding CVs). If one of the maximum page lengths is exceeded, the content appearing after the cut-off point will not be included in the assessment. External content (e.g. links to websites) will also not be considered.</w:t>
            </w:r>
          </w:p>
          <w:p w14:paraId="5325FA4F" w14:textId="629B2B89" w:rsidR="00651AD9" w:rsidRPr="00396D05" w:rsidRDefault="00651AD9" w:rsidP="001D5FA8">
            <w:pPr>
              <w:jc w:val="both"/>
              <w:rPr>
                <w:rFonts w:ascii="Arial" w:hAnsi="Arial" w:cs="Arial"/>
              </w:rPr>
            </w:pPr>
            <w:r w:rsidRPr="00396D05">
              <w:rPr>
                <w:rFonts w:ascii="Arial" w:hAnsi="Arial" w:cs="Arial"/>
              </w:rPr>
              <w:t>The CVs of the personnel proposed in accordance with Chapter </w:t>
            </w:r>
            <w:r w:rsidRPr="00396D05">
              <w:rPr>
                <w:rFonts w:ascii="Arial" w:hAnsi="Arial" w:cs="Arial"/>
              </w:rPr>
              <w:fldChar w:fldCharType="begin"/>
            </w:r>
            <w:r w:rsidRPr="00396D05">
              <w:rPr>
                <w:rFonts w:ascii="Arial" w:hAnsi="Arial" w:cs="Arial"/>
              </w:rPr>
              <w:instrText xml:space="preserve"> REF _Ref508122930 \r \h </w:instrText>
            </w:r>
            <w:r w:rsidR="00396D05">
              <w:rPr>
                <w:rFonts w:ascii="Arial" w:hAnsi="Arial" w:cs="Arial"/>
              </w:rPr>
              <w:instrText xml:space="preserve"> \* MERGEFORMAT </w:instrText>
            </w:r>
            <w:r w:rsidRPr="00396D05">
              <w:rPr>
                <w:rFonts w:ascii="Arial" w:hAnsi="Arial" w:cs="Arial"/>
              </w:rPr>
            </w:r>
            <w:r w:rsidRPr="00396D05">
              <w:rPr>
                <w:rFonts w:ascii="Arial" w:hAnsi="Arial" w:cs="Arial"/>
              </w:rPr>
              <w:fldChar w:fldCharType="separate"/>
            </w:r>
            <w:r w:rsidRPr="00396D05">
              <w:rPr>
                <w:rFonts w:ascii="Arial" w:hAnsi="Arial" w:cs="Arial"/>
              </w:rPr>
              <w:t>4</w:t>
            </w:r>
            <w:r w:rsidRPr="00396D05">
              <w:rPr>
                <w:rFonts w:ascii="Arial" w:hAnsi="Arial" w:cs="Arial"/>
              </w:rPr>
              <w:fldChar w:fldCharType="end"/>
            </w:r>
            <w:r w:rsidRPr="00396D05">
              <w:rPr>
                <w:rFonts w:ascii="Arial" w:hAnsi="Arial" w:cs="Arial"/>
              </w:rPr>
              <w:t xml:space="preserve"> of the </w:t>
            </w:r>
            <w:proofErr w:type="spellStart"/>
            <w:r w:rsidRPr="00396D05">
              <w:rPr>
                <w:rFonts w:ascii="Arial" w:hAnsi="Arial" w:cs="Arial"/>
              </w:rPr>
              <w:t>ToRs</w:t>
            </w:r>
            <w:proofErr w:type="spellEnd"/>
            <w:r w:rsidRPr="00396D05">
              <w:rPr>
                <w:rFonts w:ascii="Arial" w:hAnsi="Arial" w:cs="Arial"/>
              </w:rPr>
              <w:t xml:space="preserve"> must be submitted using the format specified in the terms and conditions for application. The CVs shall not exceed 4 pages each. They must clearly show the position and job the proposed person held in the reference project and for how long. The CVs can also be submitted in English (language).</w:t>
            </w:r>
          </w:p>
          <w:p w14:paraId="76299377" w14:textId="77777777" w:rsidR="00651AD9" w:rsidRPr="00396D05" w:rsidRDefault="00651AD9" w:rsidP="001D5FA8">
            <w:pPr>
              <w:pStyle w:val="Heading1"/>
              <w:numPr>
                <w:ilvl w:val="0"/>
                <w:numId w:val="9"/>
              </w:numPr>
              <w:spacing w:before="480" w:after="240" w:line="240" w:lineRule="auto"/>
              <w:jc w:val="both"/>
              <w:rPr>
                <w:rFonts w:ascii="Arial" w:hAnsi="Arial" w:cs="Arial"/>
                <w:sz w:val="22"/>
                <w:szCs w:val="22"/>
              </w:rPr>
            </w:pPr>
            <w:bookmarkStart w:id="196" w:name="_Toc119492779"/>
            <w:bookmarkStart w:id="197" w:name="_Toc119492824"/>
            <w:bookmarkStart w:id="198" w:name="_Toc119492876"/>
            <w:bookmarkStart w:id="199" w:name="_Toc119492991"/>
            <w:bookmarkStart w:id="200" w:name="_Toc119493079"/>
            <w:bookmarkStart w:id="201" w:name="_Toc119493229"/>
            <w:bookmarkStart w:id="202" w:name="_Toc119493854"/>
            <w:bookmarkStart w:id="203" w:name="_Toc119492780"/>
            <w:bookmarkStart w:id="204" w:name="_Toc119492825"/>
            <w:bookmarkStart w:id="205" w:name="_Toc119492877"/>
            <w:bookmarkStart w:id="206" w:name="_Toc119492992"/>
            <w:bookmarkStart w:id="207" w:name="_Toc119493080"/>
            <w:bookmarkStart w:id="208" w:name="_Toc119493230"/>
            <w:bookmarkStart w:id="209" w:name="_Toc119493855"/>
            <w:bookmarkStart w:id="210" w:name="_Toc119492781"/>
            <w:bookmarkStart w:id="211" w:name="_Toc119492826"/>
            <w:bookmarkStart w:id="212" w:name="_Toc119492878"/>
            <w:bookmarkStart w:id="213" w:name="_Toc119492993"/>
            <w:bookmarkStart w:id="214" w:name="_Toc119493081"/>
            <w:bookmarkStart w:id="215" w:name="_Toc119493231"/>
            <w:bookmarkStart w:id="216" w:name="_Toc119493856"/>
            <w:bookmarkStart w:id="217" w:name="_Toc119492782"/>
            <w:bookmarkStart w:id="218" w:name="_Toc119492827"/>
            <w:bookmarkStart w:id="219" w:name="_Toc119492879"/>
            <w:bookmarkStart w:id="220" w:name="_Toc119492994"/>
            <w:bookmarkStart w:id="221" w:name="_Toc119493082"/>
            <w:bookmarkStart w:id="222" w:name="_Toc119493232"/>
            <w:bookmarkStart w:id="223" w:name="_Toc119493857"/>
            <w:bookmarkStart w:id="224" w:name="_Toc119492783"/>
            <w:bookmarkStart w:id="225" w:name="_Toc119492828"/>
            <w:bookmarkStart w:id="226" w:name="_Toc119492880"/>
            <w:bookmarkStart w:id="227" w:name="_Toc119492995"/>
            <w:bookmarkStart w:id="228" w:name="_Toc119493083"/>
            <w:bookmarkStart w:id="229" w:name="_Toc119493233"/>
            <w:bookmarkStart w:id="230" w:name="_Toc119493858"/>
            <w:bookmarkStart w:id="231" w:name="_Toc119492784"/>
            <w:bookmarkStart w:id="232" w:name="_Toc119492829"/>
            <w:bookmarkStart w:id="233" w:name="_Toc119492881"/>
            <w:bookmarkStart w:id="234" w:name="_Toc119492996"/>
            <w:bookmarkStart w:id="235" w:name="_Toc119493084"/>
            <w:bookmarkStart w:id="236" w:name="_Toc119493234"/>
            <w:bookmarkStart w:id="237" w:name="_Toc119493859"/>
            <w:bookmarkStart w:id="238" w:name="_Toc119492785"/>
            <w:bookmarkStart w:id="239" w:name="_Toc119492830"/>
            <w:bookmarkStart w:id="240" w:name="_Toc119492882"/>
            <w:bookmarkStart w:id="241" w:name="_Toc119492997"/>
            <w:bookmarkStart w:id="242" w:name="_Toc119493085"/>
            <w:bookmarkStart w:id="243" w:name="_Toc119493235"/>
            <w:bookmarkStart w:id="244" w:name="_Toc119493860"/>
            <w:bookmarkStart w:id="245" w:name="_Toc119492786"/>
            <w:bookmarkStart w:id="246" w:name="_Toc119492831"/>
            <w:bookmarkStart w:id="247" w:name="_Toc119492883"/>
            <w:bookmarkStart w:id="248" w:name="_Toc119492998"/>
            <w:bookmarkStart w:id="249" w:name="_Toc119493086"/>
            <w:bookmarkStart w:id="250" w:name="_Toc119493236"/>
            <w:bookmarkStart w:id="251" w:name="_Toc119493861"/>
            <w:bookmarkStart w:id="252" w:name="_Toc119492787"/>
            <w:bookmarkStart w:id="253" w:name="_Toc119492832"/>
            <w:bookmarkStart w:id="254" w:name="_Toc119492884"/>
            <w:bookmarkStart w:id="255" w:name="_Toc119492999"/>
            <w:bookmarkStart w:id="256" w:name="_Toc119493087"/>
            <w:bookmarkStart w:id="257" w:name="_Toc119493237"/>
            <w:bookmarkStart w:id="258" w:name="_Toc119493862"/>
            <w:bookmarkStart w:id="259" w:name="_Toc119492788"/>
            <w:bookmarkStart w:id="260" w:name="_Toc119492833"/>
            <w:bookmarkStart w:id="261" w:name="_Toc119492885"/>
            <w:bookmarkStart w:id="262" w:name="_Toc119493000"/>
            <w:bookmarkStart w:id="263" w:name="_Toc119493088"/>
            <w:bookmarkStart w:id="264" w:name="_Toc119493238"/>
            <w:bookmarkStart w:id="265" w:name="_Toc119493863"/>
            <w:bookmarkStart w:id="266" w:name="_Toc119492789"/>
            <w:bookmarkStart w:id="267" w:name="_Toc119492834"/>
            <w:bookmarkStart w:id="268" w:name="_Toc119492886"/>
            <w:bookmarkStart w:id="269" w:name="_Toc119493001"/>
            <w:bookmarkStart w:id="270" w:name="_Toc119493089"/>
            <w:bookmarkStart w:id="271" w:name="_Toc119493239"/>
            <w:bookmarkStart w:id="272" w:name="_Toc119493864"/>
            <w:bookmarkStart w:id="273" w:name="_Toc119492790"/>
            <w:bookmarkStart w:id="274" w:name="_Toc119492835"/>
            <w:bookmarkStart w:id="275" w:name="_Toc119492887"/>
            <w:bookmarkStart w:id="276" w:name="_Toc119493002"/>
            <w:bookmarkStart w:id="277" w:name="_Toc119493090"/>
            <w:bookmarkStart w:id="278" w:name="_Toc119493240"/>
            <w:bookmarkStart w:id="279" w:name="_Toc119493865"/>
            <w:bookmarkStart w:id="280" w:name="_Toc119493866"/>
            <w:bookmarkStart w:id="281" w:name="_Toc160609536"/>
            <w:bookmarkStart w:id="282" w:name="_Toc181814402"/>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396D05">
              <w:rPr>
                <w:rFonts w:ascii="Arial" w:hAnsi="Arial" w:cs="Arial"/>
                <w:sz w:val="22"/>
                <w:szCs w:val="22"/>
              </w:rPr>
              <w:t>Outsourced processing of personal data</w:t>
            </w:r>
            <w:bookmarkEnd w:id="280"/>
            <w:bookmarkEnd w:id="281"/>
            <w:bookmarkEnd w:id="282"/>
          </w:p>
          <w:p w14:paraId="340B31F2" w14:textId="77777777" w:rsidR="00651AD9" w:rsidRPr="00396D05" w:rsidRDefault="00651AD9" w:rsidP="001D5FA8">
            <w:pPr>
              <w:jc w:val="both"/>
              <w:rPr>
                <w:rFonts w:ascii="Arial" w:hAnsi="Arial" w:cs="Arial"/>
              </w:rPr>
            </w:pPr>
            <w:bookmarkStart w:id="283" w:name="_Toc516133745"/>
            <w:bookmarkEnd w:id="283"/>
            <w:r w:rsidRPr="00396D05">
              <w:rPr>
                <w:rFonts w:ascii="Arial" w:hAnsi="Arial" w:cs="Arial"/>
              </w:rPr>
              <w:t xml:space="preserve">There will be no outsourced processing of personal data as part of this assignment. </w:t>
            </w:r>
          </w:p>
          <w:p w14:paraId="0CD16211" w14:textId="77777777" w:rsidR="00DD39D6" w:rsidRPr="00396D05" w:rsidRDefault="00DD39D6" w:rsidP="001D5FA8">
            <w:pPr>
              <w:spacing w:line="360" w:lineRule="auto"/>
              <w:jc w:val="both"/>
              <w:rPr>
                <w:rFonts w:ascii="Arial" w:hAnsi="Arial" w:cs="Arial"/>
              </w:rPr>
            </w:pPr>
          </w:p>
        </w:tc>
      </w:tr>
      <w:tr w:rsidR="00203512" w:rsidRPr="00483270" w14:paraId="219A7590" w14:textId="77777777" w:rsidTr="45CD2BBB">
        <w:trPr>
          <w:trHeight w:val="983"/>
        </w:trPr>
        <w:tc>
          <w:tcPr>
            <w:tcW w:w="2660" w:type="dxa"/>
          </w:tcPr>
          <w:p w14:paraId="76E0AC4D" w14:textId="77777777" w:rsidR="00203512" w:rsidRPr="00483270" w:rsidRDefault="00203512" w:rsidP="00EB1F63">
            <w:pPr>
              <w:spacing w:line="312" w:lineRule="auto"/>
              <w:rPr>
                <w:rFonts w:ascii="Arial" w:hAnsi="Arial" w:cs="Arial"/>
                <w:b/>
                <w:color w:val="000000"/>
              </w:rPr>
            </w:pPr>
          </w:p>
        </w:tc>
        <w:tc>
          <w:tcPr>
            <w:tcW w:w="8330" w:type="dxa"/>
          </w:tcPr>
          <w:p w14:paraId="243F0B1F" w14:textId="77777777" w:rsidR="00CE2D28" w:rsidRPr="00147A3D" w:rsidRDefault="00CE2D28" w:rsidP="00147A3D">
            <w:pPr>
              <w:pStyle w:val="ListParagraph"/>
              <w:spacing w:after="240" w:line="360" w:lineRule="auto"/>
              <w:ind w:left="0"/>
              <w:jc w:val="both"/>
              <w:rPr>
                <w:rFonts w:ascii="Arial" w:hAnsi="Arial" w:cs="Arial"/>
                <w:sz w:val="22"/>
                <w:szCs w:val="22"/>
              </w:rPr>
            </w:pPr>
          </w:p>
        </w:tc>
      </w:tr>
      <w:tr w:rsidR="00EB1F63" w:rsidRPr="00483270" w14:paraId="001FFFBF" w14:textId="77777777" w:rsidTr="45CD2BBB">
        <w:trPr>
          <w:trHeight w:val="225"/>
        </w:trPr>
        <w:tc>
          <w:tcPr>
            <w:tcW w:w="10993" w:type="dxa"/>
            <w:gridSpan w:val="2"/>
          </w:tcPr>
          <w:p w14:paraId="3D9CCBDC" w14:textId="5CB48D5F" w:rsidR="00932DFF" w:rsidRPr="00483270" w:rsidRDefault="00932DFF" w:rsidP="00932DFF">
            <w:pPr>
              <w:rPr>
                <w:rFonts w:ascii="Arial" w:hAnsi="Arial" w:cs="Arial"/>
                <w:color w:val="000000"/>
              </w:rPr>
            </w:pPr>
            <w:r w:rsidRPr="00483270">
              <w:rPr>
                <w:rFonts w:ascii="Arial" w:hAnsi="Arial" w:cs="Arial"/>
                <w:color w:val="000000"/>
              </w:rPr>
              <w:t xml:space="preserve">If you are interested in implementing the above </w:t>
            </w:r>
            <w:r w:rsidR="009078F3" w:rsidRPr="00483270">
              <w:rPr>
                <w:rFonts w:ascii="Arial" w:hAnsi="Arial" w:cs="Arial"/>
                <w:color w:val="000000"/>
              </w:rPr>
              <w:t>project,</w:t>
            </w:r>
            <w:r w:rsidRPr="00483270">
              <w:rPr>
                <w:rFonts w:ascii="Arial" w:hAnsi="Arial" w:cs="Arial"/>
                <w:color w:val="000000"/>
              </w:rPr>
              <w:t xml:space="preserve"> please complete the following document and return it by no later </w:t>
            </w:r>
            <w:r w:rsidRPr="00E72D0D">
              <w:rPr>
                <w:rFonts w:ascii="Arial" w:hAnsi="Arial" w:cs="Arial"/>
                <w:color w:val="000000"/>
              </w:rPr>
              <w:t xml:space="preserve">than </w:t>
            </w:r>
            <w:r w:rsidR="00CE0D69">
              <w:rPr>
                <w:rFonts w:ascii="Arial" w:hAnsi="Arial" w:cs="Arial"/>
                <w:b/>
                <w:bCs/>
                <w:color w:val="000000"/>
              </w:rPr>
              <w:t>11</w:t>
            </w:r>
            <w:r w:rsidR="008D577E" w:rsidRPr="008D577E">
              <w:rPr>
                <w:rFonts w:ascii="Arial" w:hAnsi="Arial" w:cs="Arial"/>
                <w:b/>
                <w:bCs/>
                <w:color w:val="000000"/>
                <w:vertAlign w:val="superscript"/>
              </w:rPr>
              <w:t>th</w:t>
            </w:r>
            <w:r w:rsidR="008D577E" w:rsidRPr="008D577E">
              <w:rPr>
                <w:rFonts w:ascii="Arial" w:hAnsi="Arial" w:cs="Arial"/>
                <w:b/>
                <w:bCs/>
                <w:color w:val="000000"/>
              </w:rPr>
              <w:t xml:space="preserve"> March 2025</w:t>
            </w:r>
            <w:r w:rsidR="009078F3">
              <w:rPr>
                <w:rFonts w:ascii="Arial" w:hAnsi="Arial" w:cs="Arial"/>
                <w:b/>
                <w:color w:val="000000"/>
              </w:rPr>
              <w:t xml:space="preserve"> </w:t>
            </w:r>
            <w:r w:rsidRPr="00483270">
              <w:rPr>
                <w:rFonts w:ascii="Arial" w:hAnsi="Arial" w:cs="Arial"/>
                <w:color w:val="000000"/>
              </w:rPr>
              <w:t>to the following email address</w:t>
            </w:r>
            <w:r w:rsidR="006E1392" w:rsidRPr="00483270">
              <w:rPr>
                <w:rFonts w:ascii="Arial" w:hAnsi="Arial" w:cs="Arial"/>
                <w:color w:val="000000"/>
              </w:rPr>
              <w:t xml:space="preserve"> </w:t>
            </w:r>
            <w:bookmarkStart w:id="284" w:name="_Hlk45024521"/>
            <w:r w:rsidR="006E1392" w:rsidRPr="00483270">
              <w:rPr>
                <w:rFonts w:ascii="Arial" w:hAnsi="Arial" w:cs="Arial"/>
              </w:rPr>
              <w:fldChar w:fldCharType="begin"/>
            </w:r>
            <w:r w:rsidR="006E1392" w:rsidRPr="00483270">
              <w:rPr>
                <w:rFonts w:ascii="Arial" w:hAnsi="Arial" w:cs="Arial"/>
              </w:rPr>
              <w:instrText xml:space="preserve"> HYPERLINK "mailto:ZA_Quotation@giz.de" </w:instrText>
            </w:r>
            <w:r w:rsidR="006E1392" w:rsidRPr="00483270">
              <w:rPr>
                <w:rFonts w:ascii="Arial" w:hAnsi="Arial" w:cs="Arial"/>
              </w:rPr>
            </w:r>
            <w:r w:rsidR="006E1392" w:rsidRPr="00483270">
              <w:rPr>
                <w:rFonts w:ascii="Arial" w:hAnsi="Arial" w:cs="Arial"/>
              </w:rPr>
              <w:fldChar w:fldCharType="separate"/>
            </w:r>
            <w:r w:rsidR="006E1392" w:rsidRPr="00483270">
              <w:rPr>
                <w:rStyle w:val="Hyperlink"/>
                <w:rFonts w:ascii="Arial" w:hAnsi="Arial" w:cs="Arial"/>
              </w:rPr>
              <w:t>ZA_Quotation@giz.de</w:t>
            </w:r>
            <w:r w:rsidR="006E1392" w:rsidRPr="00483270">
              <w:rPr>
                <w:rFonts w:ascii="Arial" w:hAnsi="Arial" w:cs="Arial"/>
              </w:rPr>
              <w:fldChar w:fldCharType="end"/>
            </w:r>
            <w:bookmarkEnd w:id="284"/>
            <w:r w:rsidRPr="00483270">
              <w:rPr>
                <w:rFonts w:ascii="Arial" w:hAnsi="Arial" w:cs="Arial"/>
                <w:color w:val="000000"/>
              </w:rPr>
              <w:t xml:space="preserve"> </w:t>
            </w:r>
          </w:p>
          <w:p w14:paraId="434599C1" w14:textId="4D8B7355" w:rsidR="00932DFF" w:rsidRPr="00483270" w:rsidRDefault="00932DFF" w:rsidP="00932DFF">
            <w:pPr>
              <w:rPr>
                <w:rFonts w:ascii="Arial" w:hAnsi="Arial" w:cs="Arial"/>
                <w:color w:val="000000"/>
              </w:rPr>
            </w:pPr>
            <w:r w:rsidRPr="00483270">
              <w:rPr>
                <w:rFonts w:ascii="Arial" w:hAnsi="Arial" w:cs="Arial"/>
                <w:color w:val="000000"/>
              </w:rPr>
              <w:t>Please enter “</w:t>
            </w:r>
            <w:r w:rsidR="009078F3">
              <w:rPr>
                <w:rFonts w:ascii="Arial" w:hAnsi="Arial" w:cs="Arial"/>
                <w:color w:val="000000"/>
              </w:rPr>
              <w:t>E</w:t>
            </w:r>
            <w:r w:rsidRPr="00483270">
              <w:rPr>
                <w:rFonts w:ascii="Arial" w:hAnsi="Arial" w:cs="Arial"/>
                <w:color w:val="000000"/>
              </w:rPr>
              <w:t xml:space="preserve">xpression of interest” and the contract number </w:t>
            </w:r>
            <w:r w:rsidR="008D577E">
              <w:rPr>
                <w:rFonts w:ascii="Arial" w:hAnsi="Arial" w:cs="Arial"/>
                <w:color w:val="000000"/>
              </w:rPr>
              <w:t xml:space="preserve">83483095 </w:t>
            </w:r>
            <w:r w:rsidRPr="00483270">
              <w:rPr>
                <w:rFonts w:ascii="Arial" w:hAnsi="Arial" w:cs="Arial"/>
                <w:color w:val="000000"/>
              </w:rPr>
              <w:t xml:space="preserve">in the subject line when returning this form. </w:t>
            </w:r>
          </w:p>
          <w:p w14:paraId="60284AFE" w14:textId="5369BFAF" w:rsidR="00932DFF" w:rsidRPr="00483270" w:rsidRDefault="00932DFF" w:rsidP="00932DFF">
            <w:pPr>
              <w:rPr>
                <w:rFonts w:ascii="Arial" w:hAnsi="Arial" w:cs="Arial"/>
                <w:b/>
                <w:color w:val="000000"/>
              </w:rPr>
            </w:pPr>
            <w:r w:rsidRPr="00483270">
              <w:rPr>
                <w:rFonts w:ascii="Arial" w:hAnsi="Arial" w:cs="Arial"/>
                <w:b/>
                <w:color w:val="000000"/>
              </w:rPr>
              <w:t xml:space="preserve">If you do not receive further correspondence in this regard from us by </w:t>
            </w:r>
            <w:r w:rsidR="00915AF1">
              <w:rPr>
                <w:rFonts w:ascii="Arial" w:hAnsi="Arial" w:cs="Arial"/>
                <w:b/>
                <w:color w:val="000000"/>
              </w:rPr>
              <w:t>30.0</w:t>
            </w:r>
            <w:r w:rsidR="00C35A33">
              <w:rPr>
                <w:rFonts w:ascii="Arial" w:hAnsi="Arial" w:cs="Arial"/>
                <w:b/>
                <w:color w:val="000000"/>
              </w:rPr>
              <w:t>4</w:t>
            </w:r>
            <w:r w:rsidR="00915AF1">
              <w:rPr>
                <w:rFonts w:ascii="Arial" w:hAnsi="Arial" w:cs="Arial"/>
                <w:b/>
                <w:color w:val="000000"/>
              </w:rPr>
              <w:t>.2025</w:t>
            </w:r>
            <w:r w:rsidR="009078F3">
              <w:rPr>
                <w:rFonts w:ascii="Arial" w:hAnsi="Arial" w:cs="Arial"/>
                <w:b/>
                <w:color w:val="000000"/>
              </w:rPr>
              <w:t xml:space="preserve">, </w:t>
            </w:r>
            <w:r w:rsidRPr="00483270">
              <w:rPr>
                <w:rFonts w:ascii="Arial" w:hAnsi="Arial" w:cs="Arial"/>
                <w:b/>
                <w:color w:val="000000"/>
              </w:rPr>
              <w:t>please consider your E</w:t>
            </w:r>
            <w:r w:rsidR="008647B3">
              <w:rPr>
                <w:rFonts w:ascii="Arial" w:hAnsi="Arial" w:cs="Arial"/>
                <w:b/>
                <w:color w:val="000000"/>
              </w:rPr>
              <w:t>o</w:t>
            </w:r>
            <w:r w:rsidRPr="00483270">
              <w:rPr>
                <w:rFonts w:ascii="Arial" w:hAnsi="Arial" w:cs="Arial"/>
                <w:b/>
                <w:color w:val="000000"/>
              </w:rPr>
              <w:t>I as unsuccessful.</w:t>
            </w:r>
          </w:p>
          <w:p w14:paraId="04D1CFDD" w14:textId="77777777" w:rsidR="00EB1F63" w:rsidRPr="00483270" w:rsidRDefault="00932DFF" w:rsidP="00932DFF">
            <w:pPr>
              <w:rPr>
                <w:rFonts w:ascii="Arial" w:hAnsi="Arial" w:cs="Arial"/>
                <w:color w:val="000000"/>
              </w:rPr>
            </w:pPr>
            <w:r w:rsidRPr="00483270">
              <w:rPr>
                <w:rFonts w:ascii="Arial" w:hAnsi="Arial" w:cs="Arial"/>
                <w:b/>
                <w:color w:val="000000"/>
              </w:rPr>
              <w:t>Please note:</w:t>
            </w:r>
            <w:r w:rsidRPr="00483270">
              <w:rPr>
                <w:rFonts w:ascii="Arial" w:hAnsi="Arial" w:cs="Arial"/>
                <w:color w:val="000000"/>
              </w:rPr>
              <w:t xml:space="preserve"> </w:t>
            </w:r>
            <w:r w:rsidRPr="00483270">
              <w:rPr>
                <w:rFonts w:ascii="Arial" w:hAnsi="Arial" w:cs="Arial"/>
                <w:b/>
                <w:color w:val="000000"/>
              </w:rPr>
              <w:t>Do not send a copy of your EoI to my email address as it will lead to your E</w:t>
            </w:r>
            <w:r w:rsidR="008647B3">
              <w:rPr>
                <w:rFonts w:ascii="Arial" w:hAnsi="Arial" w:cs="Arial"/>
                <w:b/>
                <w:color w:val="000000"/>
              </w:rPr>
              <w:t>o</w:t>
            </w:r>
            <w:r w:rsidRPr="00483270">
              <w:rPr>
                <w:rFonts w:ascii="Arial" w:hAnsi="Arial" w:cs="Arial"/>
                <w:b/>
                <w:color w:val="000000"/>
              </w:rPr>
              <w:t>I being disqualified.</w:t>
            </w:r>
          </w:p>
        </w:tc>
      </w:tr>
    </w:tbl>
    <w:p w14:paraId="5E08C289" w14:textId="77777777" w:rsidR="00932DFF" w:rsidRDefault="00932DFF" w:rsidP="00767E13">
      <w:pPr>
        <w:tabs>
          <w:tab w:val="left" w:pos="7305"/>
        </w:tabs>
        <w:rPr>
          <w:rFonts w:ascii="Arial" w:hAnsi="Arial" w:cs="Arial"/>
          <w:color w:val="000000"/>
        </w:rPr>
      </w:pPr>
    </w:p>
    <w:p w14:paraId="2515539B" w14:textId="77777777" w:rsidR="00915AF1" w:rsidRDefault="00915AF1" w:rsidP="00767E13">
      <w:pPr>
        <w:tabs>
          <w:tab w:val="left" w:pos="7305"/>
        </w:tabs>
        <w:rPr>
          <w:rFonts w:ascii="Arial" w:hAnsi="Arial" w:cs="Arial"/>
          <w:color w:val="000000"/>
        </w:rPr>
      </w:pPr>
    </w:p>
    <w:p w14:paraId="174B3F19" w14:textId="77777777" w:rsidR="00915AF1" w:rsidRDefault="00915AF1" w:rsidP="00767E13">
      <w:pPr>
        <w:tabs>
          <w:tab w:val="left" w:pos="7305"/>
        </w:tabs>
        <w:rPr>
          <w:rFonts w:ascii="Arial" w:hAnsi="Arial" w:cs="Arial"/>
          <w:color w:val="000000"/>
        </w:rPr>
      </w:pPr>
    </w:p>
    <w:p w14:paraId="39E6FD63" w14:textId="77777777" w:rsidR="00915AF1" w:rsidRDefault="00915AF1" w:rsidP="00767E13">
      <w:pPr>
        <w:tabs>
          <w:tab w:val="left" w:pos="7305"/>
        </w:tabs>
        <w:rPr>
          <w:rFonts w:ascii="Arial" w:hAnsi="Arial" w:cs="Arial"/>
          <w:color w:val="000000"/>
        </w:rPr>
      </w:pPr>
    </w:p>
    <w:p w14:paraId="54177476" w14:textId="77777777" w:rsidR="00915AF1" w:rsidRDefault="00915AF1" w:rsidP="00767E13">
      <w:pPr>
        <w:tabs>
          <w:tab w:val="left" w:pos="7305"/>
        </w:tabs>
        <w:rPr>
          <w:rFonts w:ascii="Arial" w:hAnsi="Arial" w:cs="Arial"/>
          <w:color w:val="000000"/>
        </w:rPr>
      </w:pPr>
    </w:p>
    <w:p w14:paraId="627196EC" w14:textId="77777777" w:rsidR="00915AF1" w:rsidRDefault="00915AF1" w:rsidP="00767E13">
      <w:pPr>
        <w:tabs>
          <w:tab w:val="left" w:pos="7305"/>
        </w:tabs>
        <w:rPr>
          <w:rFonts w:ascii="Arial" w:hAnsi="Arial" w:cs="Arial"/>
          <w:color w:val="000000"/>
        </w:rPr>
      </w:pPr>
    </w:p>
    <w:p w14:paraId="3672866B" w14:textId="77777777" w:rsidR="00915AF1" w:rsidRDefault="00915AF1" w:rsidP="00767E13">
      <w:pPr>
        <w:tabs>
          <w:tab w:val="left" w:pos="7305"/>
        </w:tabs>
        <w:rPr>
          <w:rFonts w:ascii="Arial" w:hAnsi="Arial" w:cs="Arial"/>
          <w:color w:val="000000"/>
        </w:rPr>
      </w:pPr>
    </w:p>
    <w:p w14:paraId="03173E4C" w14:textId="77777777" w:rsidR="00915AF1" w:rsidRDefault="00915AF1" w:rsidP="00767E13">
      <w:pPr>
        <w:tabs>
          <w:tab w:val="left" w:pos="7305"/>
        </w:tabs>
        <w:rPr>
          <w:rFonts w:ascii="Arial" w:hAnsi="Arial" w:cs="Arial"/>
          <w:color w:val="000000"/>
        </w:rPr>
      </w:pPr>
    </w:p>
    <w:p w14:paraId="5C68BBE0" w14:textId="77777777" w:rsidR="00915AF1" w:rsidRDefault="00915AF1" w:rsidP="00767E13">
      <w:pPr>
        <w:tabs>
          <w:tab w:val="left" w:pos="7305"/>
        </w:tabs>
        <w:rPr>
          <w:rFonts w:ascii="Arial" w:hAnsi="Arial" w:cs="Arial"/>
          <w:color w:val="000000"/>
        </w:rPr>
      </w:pPr>
    </w:p>
    <w:p w14:paraId="454B9413" w14:textId="77777777" w:rsidR="00915AF1" w:rsidRDefault="00915AF1" w:rsidP="00767E13">
      <w:pPr>
        <w:tabs>
          <w:tab w:val="left" w:pos="7305"/>
        </w:tabs>
        <w:rPr>
          <w:rFonts w:ascii="Arial" w:hAnsi="Arial" w:cs="Arial"/>
          <w:color w:val="000000"/>
        </w:rPr>
      </w:pPr>
    </w:p>
    <w:p w14:paraId="6337DBF7" w14:textId="77777777" w:rsidR="00915AF1" w:rsidRDefault="00915AF1" w:rsidP="00767E13">
      <w:pPr>
        <w:tabs>
          <w:tab w:val="left" w:pos="7305"/>
        </w:tabs>
        <w:rPr>
          <w:rFonts w:ascii="Arial" w:hAnsi="Arial" w:cs="Arial"/>
          <w:color w:val="000000"/>
        </w:rPr>
      </w:pPr>
    </w:p>
    <w:p w14:paraId="6B922EF8" w14:textId="77777777" w:rsidR="00915AF1" w:rsidRDefault="00915AF1" w:rsidP="00767E13">
      <w:pPr>
        <w:tabs>
          <w:tab w:val="left" w:pos="7305"/>
        </w:tabs>
        <w:rPr>
          <w:rFonts w:ascii="Arial" w:hAnsi="Arial" w:cs="Arial"/>
          <w:color w:val="000000"/>
        </w:rPr>
      </w:pPr>
    </w:p>
    <w:p w14:paraId="1DB4CA20" w14:textId="77777777" w:rsidR="00915AF1" w:rsidRDefault="00915AF1" w:rsidP="00767E13">
      <w:pPr>
        <w:tabs>
          <w:tab w:val="left" w:pos="7305"/>
        </w:tabs>
        <w:rPr>
          <w:rFonts w:ascii="Arial" w:hAnsi="Arial" w:cs="Arial"/>
          <w:color w:val="000000"/>
        </w:rPr>
      </w:pPr>
    </w:p>
    <w:p w14:paraId="0B579440" w14:textId="77777777" w:rsidR="00915AF1" w:rsidRDefault="00915AF1" w:rsidP="00767E13">
      <w:pPr>
        <w:tabs>
          <w:tab w:val="left" w:pos="7305"/>
        </w:tabs>
        <w:rPr>
          <w:rFonts w:ascii="Arial" w:hAnsi="Arial" w:cs="Arial"/>
          <w:color w:val="000000"/>
        </w:rPr>
      </w:pPr>
    </w:p>
    <w:p w14:paraId="3DD1A0E8" w14:textId="77777777" w:rsidR="00915AF1" w:rsidRDefault="00915AF1" w:rsidP="00767E13">
      <w:pPr>
        <w:tabs>
          <w:tab w:val="left" w:pos="7305"/>
        </w:tabs>
        <w:rPr>
          <w:rFonts w:ascii="Arial" w:hAnsi="Arial" w:cs="Arial"/>
          <w:color w:val="000000"/>
        </w:rPr>
      </w:pPr>
    </w:p>
    <w:p w14:paraId="37F32F2B" w14:textId="77777777" w:rsidR="00915AF1" w:rsidRDefault="00915AF1" w:rsidP="00767E13">
      <w:pPr>
        <w:tabs>
          <w:tab w:val="left" w:pos="7305"/>
        </w:tabs>
        <w:rPr>
          <w:rFonts w:ascii="Arial" w:hAnsi="Arial" w:cs="Arial"/>
          <w:color w:val="000000"/>
        </w:rPr>
      </w:pPr>
    </w:p>
    <w:p w14:paraId="6DB8F5F8" w14:textId="77777777" w:rsidR="009558C5" w:rsidRDefault="009558C5" w:rsidP="00767E13">
      <w:pPr>
        <w:tabs>
          <w:tab w:val="left" w:pos="7305"/>
        </w:tabs>
        <w:rPr>
          <w:rFonts w:ascii="Arial" w:hAnsi="Arial" w:cs="Arial"/>
          <w:color w:val="000000"/>
        </w:rPr>
      </w:pPr>
    </w:p>
    <w:p w14:paraId="6AB86A99" w14:textId="77777777" w:rsidR="009558C5" w:rsidRDefault="009558C5" w:rsidP="00767E13">
      <w:pPr>
        <w:tabs>
          <w:tab w:val="left" w:pos="7305"/>
        </w:tabs>
        <w:rPr>
          <w:rFonts w:ascii="Arial" w:hAnsi="Arial" w:cs="Arial"/>
          <w:color w:val="000000"/>
        </w:rPr>
      </w:pPr>
    </w:p>
    <w:p w14:paraId="516DDAF8" w14:textId="77777777" w:rsidR="009558C5" w:rsidRDefault="009558C5" w:rsidP="00767E13">
      <w:pPr>
        <w:tabs>
          <w:tab w:val="left" w:pos="7305"/>
        </w:tabs>
        <w:rPr>
          <w:rFonts w:ascii="Arial" w:hAnsi="Arial" w:cs="Arial"/>
          <w:color w:val="000000"/>
        </w:rPr>
      </w:pPr>
    </w:p>
    <w:p w14:paraId="19DD0E08" w14:textId="77777777" w:rsidR="009558C5" w:rsidRDefault="009558C5" w:rsidP="00767E13">
      <w:pPr>
        <w:tabs>
          <w:tab w:val="left" w:pos="7305"/>
        </w:tabs>
        <w:rPr>
          <w:rFonts w:ascii="Arial" w:hAnsi="Arial" w:cs="Arial"/>
          <w:color w:val="000000"/>
        </w:rPr>
      </w:pPr>
    </w:p>
    <w:p w14:paraId="741802ED" w14:textId="77777777" w:rsidR="009558C5" w:rsidRDefault="009558C5" w:rsidP="00767E13">
      <w:pPr>
        <w:tabs>
          <w:tab w:val="left" w:pos="7305"/>
        </w:tabs>
        <w:rPr>
          <w:rFonts w:ascii="Arial" w:hAnsi="Arial" w:cs="Arial"/>
          <w:color w:val="000000"/>
        </w:rPr>
      </w:pPr>
    </w:p>
    <w:p w14:paraId="111BDF6F" w14:textId="77777777" w:rsidR="00EE383E" w:rsidRPr="00483270" w:rsidRDefault="00EE383E" w:rsidP="00767E13">
      <w:pPr>
        <w:tabs>
          <w:tab w:val="left" w:pos="7305"/>
        </w:tabs>
        <w:rPr>
          <w:rFonts w:ascii="Arial" w:hAnsi="Arial" w:cs="Arial"/>
          <w:b/>
        </w:rPr>
      </w:pPr>
      <w:r w:rsidRPr="00483270">
        <w:rPr>
          <w:rFonts w:ascii="Arial" w:hAnsi="Arial" w:cs="Arial"/>
          <w:b/>
        </w:rPr>
        <w:lastRenderedPageBreak/>
        <w:t>Expression of Interest (to be completed)</w:t>
      </w:r>
    </w:p>
    <w:p w14:paraId="75575ABF" w14:textId="77777777" w:rsidR="00EE383E" w:rsidRPr="00483270" w:rsidRDefault="00EE383E" w:rsidP="00F31427">
      <w:pPr>
        <w:spacing w:line="240" w:lineRule="auto"/>
        <w:rPr>
          <w:rFonts w:ascii="Arial" w:hAnsi="Arial" w:cs="Arial"/>
        </w:rPr>
      </w:pPr>
      <w:r w:rsidRPr="00483270">
        <w:rPr>
          <w:rFonts w:ascii="Arial" w:hAnsi="Arial" w:cs="Arial"/>
        </w:rPr>
        <w:t>We herewith declare our interest in bidding in the scheduled GIZ invitation to tender below:</w:t>
      </w:r>
    </w:p>
    <w:p w14:paraId="33413EC8" w14:textId="230E5D2F" w:rsidR="00EE383E" w:rsidRPr="00483270" w:rsidRDefault="00EE383E" w:rsidP="00F31427">
      <w:pPr>
        <w:spacing w:line="240" w:lineRule="auto"/>
        <w:ind w:left="2880" w:hanging="2880"/>
        <w:rPr>
          <w:rFonts w:ascii="Arial" w:hAnsi="Arial" w:cs="Arial"/>
        </w:rPr>
      </w:pPr>
      <w:r w:rsidRPr="00483270">
        <w:rPr>
          <w:rFonts w:ascii="Arial" w:hAnsi="Arial" w:cs="Arial"/>
        </w:rPr>
        <w:t>Brief project title</w:t>
      </w:r>
      <w:r w:rsidRPr="00483270">
        <w:rPr>
          <w:rFonts w:ascii="Arial" w:hAnsi="Arial" w:cs="Arial"/>
        </w:rPr>
        <w:tab/>
      </w:r>
      <w:r w:rsidR="00CC1A31" w:rsidRPr="00CC1A31">
        <w:rPr>
          <w:rFonts w:ascii="Arial" w:hAnsi="Arial" w:cs="Arial"/>
        </w:rPr>
        <w:t xml:space="preserve">Green Infrastructure Options for Flood Alleviation in Response to a Changing Climate – Development of Flood Alleviation Infrastructure in the </w:t>
      </w:r>
      <w:proofErr w:type="spellStart"/>
      <w:r w:rsidR="00CC1A31" w:rsidRPr="00CC1A31">
        <w:rPr>
          <w:rFonts w:ascii="Arial" w:hAnsi="Arial" w:cs="Arial"/>
        </w:rPr>
        <w:t>Jukskei</w:t>
      </w:r>
      <w:proofErr w:type="spellEnd"/>
      <w:r w:rsidR="00CC1A31" w:rsidRPr="00CC1A31">
        <w:rPr>
          <w:rFonts w:ascii="Arial" w:hAnsi="Arial" w:cs="Arial"/>
        </w:rPr>
        <w:t xml:space="preserve"> Catchment(s) of the City of Johannesburg</w:t>
      </w:r>
    </w:p>
    <w:p w14:paraId="69125FFC" w14:textId="494CD79E" w:rsidR="00EE383E" w:rsidRPr="00483270" w:rsidRDefault="00EE383E" w:rsidP="00F31427">
      <w:pPr>
        <w:spacing w:line="240" w:lineRule="auto"/>
        <w:rPr>
          <w:rFonts w:ascii="Arial" w:hAnsi="Arial" w:cs="Arial"/>
        </w:rPr>
      </w:pPr>
      <w:r w:rsidRPr="00483270">
        <w:rPr>
          <w:rFonts w:ascii="Arial" w:hAnsi="Arial" w:cs="Arial"/>
        </w:rPr>
        <w:t>Project processing number</w:t>
      </w:r>
      <w:r w:rsidRPr="00483270">
        <w:rPr>
          <w:rFonts w:ascii="Arial" w:hAnsi="Arial" w:cs="Arial"/>
        </w:rPr>
        <w:tab/>
      </w:r>
      <w:r w:rsidR="008C6401" w:rsidRPr="00BD4356">
        <w:rPr>
          <w:rFonts w:ascii="Arial" w:hAnsi="Arial" w:cs="Arial"/>
          <w:b/>
        </w:rPr>
        <w:t>24.3412.4 – 310.00</w:t>
      </w:r>
    </w:p>
    <w:p w14:paraId="00F944E1" w14:textId="1EED54A2" w:rsidR="00EE383E" w:rsidRPr="00915AF1" w:rsidRDefault="00EE383E" w:rsidP="00F31427">
      <w:pPr>
        <w:spacing w:line="240" w:lineRule="auto"/>
        <w:rPr>
          <w:rFonts w:ascii="Arial" w:hAnsi="Arial" w:cs="Arial"/>
          <w:b/>
          <w:bCs/>
        </w:rPr>
      </w:pPr>
      <w:r w:rsidRPr="00483270">
        <w:rPr>
          <w:rFonts w:ascii="Arial" w:hAnsi="Arial" w:cs="Arial"/>
        </w:rPr>
        <w:t>Contract number</w:t>
      </w:r>
      <w:r w:rsidRPr="00483270">
        <w:rPr>
          <w:rFonts w:ascii="Arial" w:hAnsi="Arial" w:cs="Arial"/>
        </w:rPr>
        <w:tab/>
      </w:r>
      <w:r w:rsidRPr="00483270">
        <w:rPr>
          <w:rFonts w:ascii="Arial" w:hAnsi="Arial" w:cs="Arial"/>
        </w:rPr>
        <w:tab/>
      </w:r>
      <w:r w:rsidR="00915AF1" w:rsidRPr="00915AF1">
        <w:rPr>
          <w:rFonts w:ascii="Arial" w:hAnsi="Arial" w:cs="Arial"/>
          <w:b/>
          <w:bCs/>
        </w:rPr>
        <w:t>83483095</w:t>
      </w:r>
    </w:p>
    <w:p w14:paraId="75D428A7" w14:textId="77777777" w:rsidR="00EE383E" w:rsidRPr="00483270" w:rsidRDefault="00EE383E" w:rsidP="00F31427">
      <w:pPr>
        <w:spacing w:line="240" w:lineRule="auto"/>
        <w:rPr>
          <w:rFonts w:ascii="Arial" w:hAnsi="Arial" w:cs="Arial"/>
        </w:rPr>
      </w:pPr>
      <w:r w:rsidRPr="00483270">
        <w:rPr>
          <w:rFonts w:ascii="Arial" w:hAnsi="Arial" w:cs="Arial"/>
        </w:rPr>
        <w:t>Country of assignment</w:t>
      </w:r>
      <w:r w:rsidRPr="00483270">
        <w:rPr>
          <w:rFonts w:ascii="Arial" w:hAnsi="Arial" w:cs="Arial"/>
        </w:rPr>
        <w:tab/>
      </w:r>
      <w:r w:rsidR="003C63A0" w:rsidRPr="00483270">
        <w:rPr>
          <w:rFonts w:ascii="Arial" w:hAnsi="Arial" w:cs="Arial"/>
        </w:rPr>
        <w:t xml:space="preserve">The </w:t>
      </w:r>
      <w:r w:rsidRPr="00483270">
        <w:rPr>
          <w:rFonts w:ascii="Arial" w:hAnsi="Arial" w:cs="Arial"/>
        </w:rPr>
        <w:t>Republic of South Africa</w:t>
      </w:r>
    </w:p>
    <w:p w14:paraId="6728825B" w14:textId="17727C11" w:rsidR="00E63FEB" w:rsidRPr="00483270" w:rsidRDefault="00E42C33" w:rsidP="00F31427">
      <w:pPr>
        <w:spacing w:line="240" w:lineRule="auto"/>
        <w:rPr>
          <w:rFonts w:ascii="Arial" w:hAnsi="Arial" w:cs="Arial"/>
        </w:rPr>
      </w:pPr>
      <w:r w:rsidRPr="00483270">
        <w:rPr>
          <w:rFonts w:ascii="Arial" w:hAnsi="Arial" w:cs="Arial"/>
        </w:rPr>
        <w:t>Period of assignment</w:t>
      </w:r>
      <w:r w:rsidRPr="00483270">
        <w:rPr>
          <w:rFonts w:ascii="Arial" w:hAnsi="Arial" w:cs="Arial"/>
        </w:rPr>
        <w:tab/>
      </w:r>
      <w:r w:rsidR="00396D05">
        <w:rPr>
          <w:rFonts w:ascii="Arial" w:hAnsi="Arial" w:cs="Arial"/>
        </w:rPr>
        <w:tab/>
      </w:r>
      <w:r w:rsidR="008C6401">
        <w:rPr>
          <w:rFonts w:ascii="Arial" w:hAnsi="Arial" w:cs="Arial"/>
        </w:rPr>
        <w:t>5</w:t>
      </w:r>
      <w:r w:rsidR="00396D05">
        <w:rPr>
          <w:rFonts w:ascii="Arial" w:hAnsi="Arial" w:cs="Arial"/>
        </w:rPr>
        <w:t xml:space="preserve"> </w:t>
      </w:r>
      <w:r w:rsidR="008C6401">
        <w:rPr>
          <w:rFonts w:ascii="Arial" w:hAnsi="Arial" w:cs="Arial"/>
        </w:rPr>
        <w:t>May</w:t>
      </w:r>
      <w:r w:rsidR="00396D05" w:rsidRPr="009568DE">
        <w:rPr>
          <w:rFonts w:ascii="Arial" w:hAnsi="Arial" w:cs="Arial"/>
        </w:rPr>
        <w:t xml:space="preserve"> 2025 to </w:t>
      </w:r>
      <w:r w:rsidR="008C6401">
        <w:rPr>
          <w:rFonts w:ascii="Arial" w:hAnsi="Arial" w:cs="Arial"/>
        </w:rPr>
        <w:t>28</w:t>
      </w:r>
      <w:r w:rsidR="00396D05">
        <w:rPr>
          <w:rFonts w:ascii="Arial" w:hAnsi="Arial" w:cs="Arial"/>
        </w:rPr>
        <w:t xml:space="preserve"> </w:t>
      </w:r>
      <w:r w:rsidR="008C6401">
        <w:rPr>
          <w:rFonts w:ascii="Arial" w:hAnsi="Arial" w:cs="Arial"/>
        </w:rPr>
        <w:t>February</w:t>
      </w:r>
      <w:r w:rsidR="00396D05">
        <w:rPr>
          <w:rFonts w:ascii="Arial" w:hAnsi="Arial" w:cs="Arial"/>
        </w:rPr>
        <w:t xml:space="preserve"> 202</w:t>
      </w:r>
      <w:r w:rsidR="008C6401">
        <w:rPr>
          <w:rFonts w:ascii="Arial" w:hAnsi="Arial" w:cs="Arial"/>
        </w:rPr>
        <w:t>6</w:t>
      </w:r>
    </w:p>
    <w:p w14:paraId="181DD3D3" w14:textId="4C756C49" w:rsidR="00EE383E" w:rsidRPr="00483270" w:rsidRDefault="00E63FEB" w:rsidP="00F31427">
      <w:pPr>
        <w:spacing w:line="240" w:lineRule="auto"/>
        <w:rPr>
          <w:rFonts w:ascii="Arial" w:hAnsi="Arial" w:cs="Arial"/>
        </w:rPr>
      </w:pPr>
      <w:r w:rsidRPr="00483270">
        <w:rPr>
          <w:rFonts w:ascii="Arial" w:hAnsi="Arial" w:cs="Arial"/>
        </w:rPr>
        <w:t>Deadline for submission</w:t>
      </w:r>
      <w:r w:rsidRPr="00483270">
        <w:rPr>
          <w:rFonts w:ascii="Arial" w:hAnsi="Arial" w:cs="Arial"/>
        </w:rPr>
        <w:tab/>
      </w:r>
      <w:r w:rsidR="009558C5">
        <w:rPr>
          <w:rFonts w:ascii="Arial" w:hAnsi="Arial" w:cs="Arial"/>
        </w:rPr>
        <w:t>11</w:t>
      </w:r>
      <w:r w:rsidR="009558C5" w:rsidRPr="009558C5">
        <w:rPr>
          <w:rFonts w:ascii="Arial" w:hAnsi="Arial" w:cs="Arial"/>
          <w:vertAlign w:val="superscript"/>
        </w:rPr>
        <w:t>th</w:t>
      </w:r>
      <w:r w:rsidR="009558C5">
        <w:rPr>
          <w:rFonts w:ascii="Arial" w:hAnsi="Arial" w:cs="Arial"/>
        </w:rPr>
        <w:t xml:space="preserve"> March</w:t>
      </w:r>
      <w:r w:rsidR="001D5FA8">
        <w:rPr>
          <w:rFonts w:ascii="Arial" w:hAnsi="Arial" w:cs="Arial"/>
        </w:rPr>
        <w:t xml:space="preserve"> 2025</w:t>
      </w:r>
    </w:p>
    <w:p w14:paraId="4B53F54E" w14:textId="77777777" w:rsidR="00632513" w:rsidRPr="00483270" w:rsidRDefault="00EE383E" w:rsidP="00632513">
      <w:pPr>
        <w:rPr>
          <w:rFonts w:ascii="Arial" w:hAnsi="Arial" w:cs="Arial"/>
          <w:color w:val="1F497D"/>
        </w:rPr>
      </w:pPr>
      <w:r w:rsidRPr="00483270">
        <w:rPr>
          <w:rFonts w:ascii="Arial" w:hAnsi="Arial" w:cs="Arial"/>
        </w:rPr>
        <w:t xml:space="preserve">Per email to </w:t>
      </w:r>
      <w:r w:rsidRPr="00483270">
        <w:rPr>
          <w:rFonts w:ascii="Arial" w:hAnsi="Arial" w:cs="Arial"/>
        </w:rPr>
        <w:tab/>
      </w:r>
      <w:r w:rsidRPr="00483270">
        <w:rPr>
          <w:rFonts w:ascii="Arial" w:hAnsi="Arial" w:cs="Arial"/>
        </w:rPr>
        <w:tab/>
      </w:r>
      <w:r w:rsidRPr="00483270">
        <w:rPr>
          <w:rFonts w:ascii="Arial" w:hAnsi="Arial" w:cs="Arial"/>
        </w:rPr>
        <w:tab/>
      </w:r>
      <w:hyperlink r:id="rId13" w:history="1">
        <w:r w:rsidR="006E1392" w:rsidRPr="009558C5">
          <w:rPr>
            <w:rStyle w:val="Hyperlink"/>
            <w:rFonts w:ascii="Arial" w:hAnsi="Arial" w:cs="Arial"/>
            <w:u w:val="none"/>
          </w:rPr>
          <w:t>ZA_Quotation@giz.de</w:t>
        </w:r>
      </w:hyperlink>
    </w:p>
    <w:p w14:paraId="6EF69F41" w14:textId="77777777" w:rsidR="00B3014B" w:rsidRPr="00483270" w:rsidRDefault="00B3014B" w:rsidP="003C63A0">
      <w:pPr>
        <w:spacing w:after="0"/>
        <w:rPr>
          <w:rFonts w:ascii="Arial" w:hAnsi="Arial" w:cs="Arial"/>
        </w:rPr>
      </w:pPr>
    </w:p>
    <w:p w14:paraId="06486C5D" w14:textId="77777777" w:rsidR="00F655C7" w:rsidRDefault="00F655C7" w:rsidP="00F31427">
      <w:pPr>
        <w:rPr>
          <w:rFonts w:ascii="Arial" w:hAnsi="Arial" w:cs="Arial"/>
        </w:rPr>
      </w:pPr>
    </w:p>
    <w:p w14:paraId="2371E70E" w14:textId="77777777" w:rsidR="00632513" w:rsidRPr="00483270" w:rsidRDefault="00EE383E" w:rsidP="00F31427">
      <w:pPr>
        <w:rPr>
          <w:rFonts w:ascii="Arial" w:hAnsi="Arial" w:cs="Arial"/>
        </w:rPr>
      </w:pPr>
      <w:r w:rsidRPr="00483270">
        <w:rPr>
          <w:rFonts w:ascii="Arial" w:hAnsi="Arial" w:cs="Arial"/>
        </w:rPr>
        <w:t xml:space="preserve">To ensure efficient processing, please observe the notes at the end of this document. </w:t>
      </w:r>
    </w:p>
    <w:p w14:paraId="63B9D18F" w14:textId="77777777" w:rsidR="00EE383E" w:rsidRPr="00483270" w:rsidRDefault="00EE383E" w:rsidP="00323F94">
      <w:pPr>
        <w:numPr>
          <w:ilvl w:val="0"/>
          <w:numId w:val="1"/>
        </w:numPr>
        <w:rPr>
          <w:rFonts w:ascii="Arial" w:hAnsi="Arial" w:cs="Arial"/>
        </w:rPr>
      </w:pPr>
      <w:r w:rsidRPr="00483270">
        <w:rPr>
          <w:rFonts w:ascii="Arial" w:hAnsi="Arial" w:cs="Arial"/>
        </w:rPr>
        <w:t>Company name and address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EE383E" w:rsidRPr="00483270" w14:paraId="7D0C84FE" w14:textId="77777777" w:rsidTr="00563732">
        <w:trPr>
          <w:trHeight w:val="1688"/>
        </w:trPr>
        <w:tc>
          <w:tcPr>
            <w:tcW w:w="9576" w:type="dxa"/>
          </w:tcPr>
          <w:p w14:paraId="6AA9541B" w14:textId="77777777" w:rsidR="00EE383E" w:rsidRPr="00483270" w:rsidRDefault="00EE383E" w:rsidP="00F31427">
            <w:pPr>
              <w:rPr>
                <w:rFonts w:ascii="Arial" w:hAnsi="Arial" w:cs="Arial"/>
              </w:rPr>
            </w:pPr>
          </w:p>
        </w:tc>
      </w:tr>
    </w:tbl>
    <w:p w14:paraId="645707C5" w14:textId="77777777" w:rsidR="00EE383E" w:rsidRPr="00483270" w:rsidRDefault="00EE383E" w:rsidP="00F31427">
      <w:pPr>
        <w:rPr>
          <w:rFonts w:ascii="Arial" w:hAnsi="Arial" w:cs="Arial"/>
        </w:rPr>
      </w:pPr>
    </w:p>
    <w:p w14:paraId="79D20860" w14:textId="77777777" w:rsidR="002B2A53" w:rsidRPr="00483270" w:rsidRDefault="006E1392" w:rsidP="00BA4DE1">
      <w:pPr>
        <w:numPr>
          <w:ilvl w:val="0"/>
          <w:numId w:val="1"/>
        </w:numPr>
        <w:rPr>
          <w:rFonts w:ascii="Arial" w:hAnsi="Arial" w:cs="Arial"/>
        </w:rPr>
      </w:pPr>
      <w:r w:rsidRPr="00483270">
        <w:rPr>
          <w:rFonts w:ascii="Arial" w:hAnsi="Arial" w:cs="Arial"/>
        </w:rPr>
        <w:t xml:space="preserve">Average turnover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783"/>
        <w:gridCol w:w="1703"/>
        <w:gridCol w:w="1732"/>
      </w:tblGrid>
      <w:tr w:rsidR="00E13E75" w:rsidRPr="00086B90" w14:paraId="2DE78258" w14:textId="77777777" w:rsidTr="00144B65">
        <w:tc>
          <w:tcPr>
            <w:tcW w:w="3540" w:type="dxa"/>
          </w:tcPr>
          <w:p w14:paraId="099835BA" w14:textId="77777777" w:rsidR="00E13E75" w:rsidRPr="00483270" w:rsidRDefault="00E13E75" w:rsidP="00144B65">
            <w:pPr>
              <w:rPr>
                <w:rFonts w:ascii="Arial" w:hAnsi="Arial" w:cs="Arial"/>
              </w:rPr>
            </w:pPr>
          </w:p>
        </w:tc>
        <w:tc>
          <w:tcPr>
            <w:tcW w:w="1831" w:type="dxa"/>
          </w:tcPr>
          <w:p w14:paraId="2F51D4F2" w14:textId="3F1DCE74" w:rsidR="00E13E75" w:rsidRPr="00086B90" w:rsidRDefault="00E13E75" w:rsidP="00144B65">
            <w:pPr>
              <w:rPr>
                <w:rFonts w:ascii="Arial" w:hAnsi="Arial" w:cs="Arial"/>
              </w:rPr>
            </w:pPr>
            <w:r w:rsidRPr="00086B90">
              <w:rPr>
                <w:rFonts w:ascii="Arial" w:hAnsi="Arial" w:cs="Arial"/>
              </w:rPr>
              <w:t>20</w:t>
            </w:r>
            <w:r w:rsidR="002A78B9" w:rsidRPr="00086B90">
              <w:rPr>
                <w:rFonts w:ascii="Arial" w:hAnsi="Arial" w:cs="Arial"/>
              </w:rPr>
              <w:t>21</w:t>
            </w:r>
          </w:p>
        </w:tc>
        <w:tc>
          <w:tcPr>
            <w:tcW w:w="1747" w:type="dxa"/>
          </w:tcPr>
          <w:p w14:paraId="7163207A" w14:textId="0473810E" w:rsidR="00E13E75" w:rsidRPr="00086B90" w:rsidRDefault="00E13E75" w:rsidP="00144B65">
            <w:pPr>
              <w:rPr>
                <w:rFonts w:ascii="Arial" w:hAnsi="Arial" w:cs="Arial"/>
              </w:rPr>
            </w:pPr>
            <w:r w:rsidRPr="00086B90">
              <w:rPr>
                <w:rFonts w:ascii="Arial" w:hAnsi="Arial" w:cs="Arial"/>
              </w:rPr>
              <w:t>20</w:t>
            </w:r>
            <w:r w:rsidR="00F655C7" w:rsidRPr="00086B90">
              <w:rPr>
                <w:rFonts w:ascii="Arial" w:hAnsi="Arial" w:cs="Arial"/>
              </w:rPr>
              <w:t>2</w:t>
            </w:r>
            <w:r w:rsidR="009568DE" w:rsidRPr="00086B90">
              <w:rPr>
                <w:rFonts w:ascii="Arial" w:hAnsi="Arial" w:cs="Arial"/>
              </w:rPr>
              <w:t>2</w:t>
            </w:r>
          </w:p>
        </w:tc>
        <w:tc>
          <w:tcPr>
            <w:tcW w:w="1764" w:type="dxa"/>
          </w:tcPr>
          <w:p w14:paraId="02E1DCFD" w14:textId="5D5AE4AD" w:rsidR="00E13E75" w:rsidRPr="00086B90" w:rsidRDefault="00E13E75" w:rsidP="00144B65">
            <w:pPr>
              <w:rPr>
                <w:rFonts w:ascii="Arial" w:hAnsi="Arial" w:cs="Arial"/>
              </w:rPr>
            </w:pPr>
            <w:r w:rsidRPr="00086B90">
              <w:rPr>
                <w:rFonts w:ascii="Arial" w:hAnsi="Arial" w:cs="Arial"/>
              </w:rPr>
              <w:t>20</w:t>
            </w:r>
            <w:r w:rsidR="00F655C7" w:rsidRPr="00086B90">
              <w:rPr>
                <w:rFonts w:ascii="Arial" w:hAnsi="Arial" w:cs="Arial"/>
              </w:rPr>
              <w:t>2</w:t>
            </w:r>
            <w:r w:rsidR="009568DE" w:rsidRPr="00086B90">
              <w:rPr>
                <w:rFonts w:ascii="Arial" w:hAnsi="Arial" w:cs="Arial"/>
              </w:rPr>
              <w:t>3</w:t>
            </w:r>
            <w:r w:rsidR="00F655C7" w:rsidRPr="00086B90">
              <w:rPr>
                <w:rFonts w:ascii="Arial" w:hAnsi="Arial" w:cs="Arial"/>
              </w:rPr>
              <w:t>/2</w:t>
            </w:r>
            <w:r w:rsidR="009568DE" w:rsidRPr="00086B90">
              <w:rPr>
                <w:rFonts w:ascii="Arial" w:hAnsi="Arial" w:cs="Arial"/>
              </w:rPr>
              <w:t>4</w:t>
            </w:r>
          </w:p>
        </w:tc>
      </w:tr>
      <w:tr w:rsidR="002B2A53" w:rsidRPr="00483270" w14:paraId="48DC76B3" w14:textId="77777777" w:rsidTr="00144B65">
        <w:tc>
          <w:tcPr>
            <w:tcW w:w="3540" w:type="dxa"/>
          </w:tcPr>
          <w:p w14:paraId="258038CC" w14:textId="77777777" w:rsidR="002B2A53" w:rsidRPr="00483270" w:rsidRDefault="002B2A53" w:rsidP="00144B65">
            <w:pPr>
              <w:rPr>
                <w:rFonts w:ascii="Arial" w:hAnsi="Arial" w:cs="Arial"/>
              </w:rPr>
            </w:pPr>
            <w:r w:rsidRPr="00086B90">
              <w:rPr>
                <w:rFonts w:ascii="Arial" w:hAnsi="Arial" w:cs="Arial"/>
              </w:rPr>
              <w:t xml:space="preserve">Average annual turnover for the </w:t>
            </w:r>
            <w:r w:rsidRPr="00086B90">
              <w:rPr>
                <w:rFonts w:ascii="Arial" w:hAnsi="Arial" w:cs="Arial"/>
                <w:b/>
              </w:rPr>
              <w:t>last three financial years</w:t>
            </w:r>
          </w:p>
        </w:tc>
        <w:tc>
          <w:tcPr>
            <w:tcW w:w="1831" w:type="dxa"/>
          </w:tcPr>
          <w:p w14:paraId="430FB7E3" w14:textId="77777777" w:rsidR="002B2A53" w:rsidRPr="00483270" w:rsidRDefault="002B2A53" w:rsidP="00144B65">
            <w:pPr>
              <w:rPr>
                <w:rFonts w:ascii="Arial" w:hAnsi="Arial" w:cs="Arial"/>
              </w:rPr>
            </w:pPr>
          </w:p>
        </w:tc>
        <w:tc>
          <w:tcPr>
            <w:tcW w:w="1747" w:type="dxa"/>
          </w:tcPr>
          <w:p w14:paraId="4D0E47C5" w14:textId="77777777" w:rsidR="002B2A53" w:rsidRPr="00483270" w:rsidRDefault="002B2A53" w:rsidP="00144B65">
            <w:pPr>
              <w:rPr>
                <w:rFonts w:ascii="Arial" w:hAnsi="Arial" w:cs="Arial"/>
              </w:rPr>
            </w:pPr>
          </w:p>
        </w:tc>
        <w:tc>
          <w:tcPr>
            <w:tcW w:w="1764" w:type="dxa"/>
          </w:tcPr>
          <w:p w14:paraId="37E43545" w14:textId="77777777" w:rsidR="002B2A53" w:rsidRPr="00483270" w:rsidRDefault="002B2A53" w:rsidP="00144B65">
            <w:pPr>
              <w:rPr>
                <w:rFonts w:ascii="Arial" w:hAnsi="Arial" w:cs="Arial"/>
              </w:rPr>
            </w:pPr>
          </w:p>
        </w:tc>
      </w:tr>
    </w:tbl>
    <w:p w14:paraId="4CC29AAD" w14:textId="77777777" w:rsidR="002B2A53" w:rsidRPr="00483270" w:rsidRDefault="002B2A53" w:rsidP="002B2A53">
      <w:pPr>
        <w:rPr>
          <w:rFonts w:ascii="Arial" w:hAnsi="Arial" w:cs="Arial"/>
        </w:rPr>
      </w:pPr>
    </w:p>
    <w:p w14:paraId="60B4BD08" w14:textId="77777777" w:rsidR="006E1392" w:rsidRPr="00483270" w:rsidRDefault="00EE383E" w:rsidP="00A7761A">
      <w:pPr>
        <w:numPr>
          <w:ilvl w:val="0"/>
          <w:numId w:val="1"/>
        </w:numPr>
        <w:rPr>
          <w:rFonts w:ascii="Arial" w:hAnsi="Arial" w:cs="Arial"/>
        </w:rPr>
      </w:pPr>
      <w:r w:rsidRPr="00483270">
        <w:rPr>
          <w:rFonts w:ascii="Arial" w:hAnsi="Arial" w:cs="Arial"/>
        </w:rPr>
        <w:t>Number of employees</w:t>
      </w:r>
      <w:r w:rsidR="006E1392" w:rsidRPr="00483270">
        <w:rPr>
          <w:rFonts w:ascii="Arial" w:hAnsi="Arial" w:cs="Arial"/>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1791"/>
        <w:gridCol w:w="1711"/>
        <w:gridCol w:w="1727"/>
      </w:tblGrid>
      <w:tr w:rsidR="002B2A53" w:rsidRPr="00483270" w14:paraId="3B175884" w14:textId="77777777" w:rsidTr="00E72D0D">
        <w:tc>
          <w:tcPr>
            <w:tcW w:w="3540" w:type="dxa"/>
            <w:shd w:val="clear" w:color="auto" w:fill="auto"/>
          </w:tcPr>
          <w:p w14:paraId="10C4C21D" w14:textId="77777777" w:rsidR="002B2A53" w:rsidRPr="00483270" w:rsidRDefault="002B2A53" w:rsidP="002B2A53">
            <w:pPr>
              <w:rPr>
                <w:rFonts w:ascii="Arial" w:hAnsi="Arial" w:cs="Arial"/>
              </w:rPr>
            </w:pPr>
          </w:p>
        </w:tc>
        <w:tc>
          <w:tcPr>
            <w:tcW w:w="1831" w:type="dxa"/>
            <w:shd w:val="clear" w:color="auto" w:fill="auto"/>
          </w:tcPr>
          <w:p w14:paraId="67577CB8" w14:textId="3224539E" w:rsidR="002B2A53" w:rsidRPr="00E72D0D" w:rsidRDefault="002B2A53" w:rsidP="002B2A53">
            <w:pPr>
              <w:rPr>
                <w:rFonts w:ascii="Arial" w:hAnsi="Arial" w:cs="Arial"/>
              </w:rPr>
            </w:pPr>
            <w:r w:rsidRPr="00E72D0D">
              <w:rPr>
                <w:rFonts w:ascii="Arial" w:hAnsi="Arial" w:cs="Arial"/>
              </w:rPr>
              <w:t>Average 20</w:t>
            </w:r>
            <w:r w:rsidR="00E72D0D" w:rsidRPr="00E72D0D">
              <w:rPr>
                <w:rFonts w:ascii="Arial" w:hAnsi="Arial" w:cs="Arial"/>
              </w:rPr>
              <w:t>22</w:t>
            </w:r>
          </w:p>
        </w:tc>
        <w:tc>
          <w:tcPr>
            <w:tcW w:w="1747" w:type="dxa"/>
            <w:shd w:val="clear" w:color="auto" w:fill="auto"/>
          </w:tcPr>
          <w:p w14:paraId="225882CD" w14:textId="0FC00C88" w:rsidR="002B2A53" w:rsidRPr="00E72D0D" w:rsidRDefault="002B2A53" w:rsidP="002B2A53">
            <w:pPr>
              <w:rPr>
                <w:rFonts w:ascii="Arial" w:hAnsi="Arial" w:cs="Arial"/>
              </w:rPr>
            </w:pPr>
            <w:r w:rsidRPr="00E72D0D">
              <w:rPr>
                <w:rFonts w:ascii="Arial" w:hAnsi="Arial" w:cs="Arial"/>
              </w:rPr>
              <w:t>Average 20</w:t>
            </w:r>
            <w:r w:rsidR="00F655C7" w:rsidRPr="00E72D0D">
              <w:rPr>
                <w:rFonts w:ascii="Arial" w:hAnsi="Arial" w:cs="Arial"/>
              </w:rPr>
              <w:t>2</w:t>
            </w:r>
            <w:r w:rsidR="00086B90" w:rsidRPr="00E72D0D">
              <w:rPr>
                <w:rFonts w:ascii="Arial" w:hAnsi="Arial" w:cs="Arial"/>
              </w:rPr>
              <w:t>3</w:t>
            </w:r>
          </w:p>
        </w:tc>
        <w:tc>
          <w:tcPr>
            <w:tcW w:w="1764" w:type="dxa"/>
            <w:shd w:val="clear" w:color="auto" w:fill="auto"/>
          </w:tcPr>
          <w:p w14:paraId="389EB1CA" w14:textId="449CF51E" w:rsidR="002B2A53" w:rsidRPr="00E72D0D" w:rsidRDefault="002B2A53" w:rsidP="002B2A53">
            <w:pPr>
              <w:rPr>
                <w:rFonts w:ascii="Arial" w:hAnsi="Arial" w:cs="Arial"/>
              </w:rPr>
            </w:pPr>
            <w:r w:rsidRPr="00E72D0D">
              <w:rPr>
                <w:rFonts w:ascii="Arial" w:hAnsi="Arial" w:cs="Arial"/>
              </w:rPr>
              <w:t>Average 202</w:t>
            </w:r>
            <w:r w:rsidR="00086B90" w:rsidRPr="00E72D0D">
              <w:rPr>
                <w:rFonts w:ascii="Arial" w:hAnsi="Arial" w:cs="Arial"/>
              </w:rPr>
              <w:t>4</w:t>
            </w:r>
          </w:p>
        </w:tc>
      </w:tr>
      <w:tr w:rsidR="00EE383E" w:rsidRPr="00483270" w14:paraId="6C344561" w14:textId="77777777" w:rsidTr="00E72D0D">
        <w:tc>
          <w:tcPr>
            <w:tcW w:w="3540" w:type="dxa"/>
            <w:shd w:val="clear" w:color="auto" w:fill="auto"/>
          </w:tcPr>
          <w:p w14:paraId="09AB9A65" w14:textId="77777777" w:rsidR="00EE383E" w:rsidRPr="00483270" w:rsidRDefault="00EE383E" w:rsidP="00F31427">
            <w:pPr>
              <w:rPr>
                <w:rFonts w:ascii="Arial" w:hAnsi="Arial" w:cs="Arial"/>
              </w:rPr>
            </w:pPr>
            <w:r w:rsidRPr="00483270">
              <w:rPr>
                <w:rFonts w:ascii="Arial" w:hAnsi="Arial" w:cs="Arial"/>
              </w:rPr>
              <w:t>Permanent staff</w:t>
            </w:r>
          </w:p>
        </w:tc>
        <w:tc>
          <w:tcPr>
            <w:tcW w:w="1831" w:type="dxa"/>
            <w:shd w:val="clear" w:color="auto" w:fill="auto"/>
          </w:tcPr>
          <w:p w14:paraId="174ED163" w14:textId="77777777" w:rsidR="00EE383E" w:rsidRPr="00483270" w:rsidRDefault="00EE383E" w:rsidP="00F31427">
            <w:pPr>
              <w:rPr>
                <w:rFonts w:ascii="Arial" w:hAnsi="Arial" w:cs="Arial"/>
              </w:rPr>
            </w:pPr>
          </w:p>
        </w:tc>
        <w:tc>
          <w:tcPr>
            <w:tcW w:w="1747" w:type="dxa"/>
            <w:shd w:val="clear" w:color="auto" w:fill="auto"/>
          </w:tcPr>
          <w:p w14:paraId="45C37B63" w14:textId="77777777" w:rsidR="00EE383E" w:rsidRPr="00483270" w:rsidRDefault="00EE383E" w:rsidP="00F31427">
            <w:pPr>
              <w:rPr>
                <w:rFonts w:ascii="Arial" w:hAnsi="Arial" w:cs="Arial"/>
              </w:rPr>
            </w:pPr>
          </w:p>
        </w:tc>
        <w:tc>
          <w:tcPr>
            <w:tcW w:w="1764" w:type="dxa"/>
            <w:shd w:val="clear" w:color="auto" w:fill="auto"/>
          </w:tcPr>
          <w:p w14:paraId="7761562F" w14:textId="77777777" w:rsidR="00EE383E" w:rsidRPr="00483270" w:rsidRDefault="00EE383E" w:rsidP="00F31427">
            <w:pPr>
              <w:rPr>
                <w:rFonts w:ascii="Arial" w:hAnsi="Arial" w:cs="Arial"/>
              </w:rPr>
            </w:pPr>
          </w:p>
        </w:tc>
      </w:tr>
      <w:tr w:rsidR="00EE383E" w:rsidRPr="00483270" w14:paraId="19FD802D" w14:textId="77777777" w:rsidTr="00E72D0D">
        <w:tc>
          <w:tcPr>
            <w:tcW w:w="3540" w:type="dxa"/>
            <w:shd w:val="clear" w:color="auto" w:fill="auto"/>
          </w:tcPr>
          <w:p w14:paraId="2C568144" w14:textId="77777777" w:rsidR="00EE383E" w:rsidRPr="00483270" w:rsidRDefault="00EE383E" w:rsidP="00F31427">
            <w:pPr>
              <w:rPr>
                <w:rFonts w:ascii="Arial" w:hAnsi="Arial" w:cs="Arial"/>
              </w:rPr>
            </w:pPr>
            <w:r w:rsidRPr="00483270">
              <w:rPr>
                <w:rFonts w:ascii="Arial" w:hAnsi="Arial" w:cs="Arial"/>
              </w:rPr>
              <w:t xml:space="preserve">Staff on limited term project contracts </w:t>
            </w:r>
          </w:p>
        </w:tc>
        <w:tc>
          <w:tcPr>
            <w:tcW w:w="1831" w:type="dxa"/>
            <w:shd w:val="clear" w:color="auto" w:fill="auto"/>
          </w:tcPr>
          <w:p w14:paraId="0DA9DE41" w14:textId="77777777" w:rsidR="00EE383E" w:rsidRPr="00483270" w:rsidRDefault="00EE383E" w:rsidP="00F31427">
            <w:pPr>
              <w:rPr>
                <w:rFonts w:ascii="Arial" w:hAnsi="Arial" w:cs="Arial"/>
              </w:rPr>
            </w:pPr>
          </w:p>
        </w:tc>
        <w:tc>
          <w:tcPr>
            <w:tcW w:w="1747" w:type="dxa"/>
            <w:shd w:val="clear" w:color="auto" w:fill="auto"/>
          </w:tcPr>
          <w:p w14:paraId="48C02134" w14:textId="77777777" w:rsidR="00EE383E" w:rsidRPr="00483270" w:rsidRDefault="00EE383E" w:rsidP="00F31427">
            <w:pPr>
              <w:rPr>
                <w:rFonts w:ascii="Arial" w:hAnsi="Arial" w:cs="Arial"/>
              </w:rPr>
            </w:pPr>
          </w:p>
        </w:tc>
        <w:tc>
          <w:tcPr>
            <w:tcW w:w="1764" w:type="dxa"/>
            <w:shd w:val="clear" w:color="auto" w:fill="auto"/>
          </w:tcPr>
          <w:p w14:paraId="0DC6AD92" w14:textId="77777777" w:rsidR="00EE383E" w:rsidRPr="00483270" w:rsidRDefault="00EE383E" w:rsidP="00F31427">
            <w:pPr>
              <w:rPr>
                <w:rFonts w:ascii="Arial" w:hAnsi="Arial" w:cs="Arial"/>
              </w:rPr>
            </w:pPr>
          </w:p>
        </w:tc>
      </w:tr>
    </w:tbl>
    <w:p w14:paraId="143C4E59" w14:textId="77777777" w:rsidR="00F655C7" w:rsidRDefault="00F655C7" w:rsidP="00B3014B">
      <w:pPr>
        <w:rPr>
          <w:rFonts w:ascii="Arial" w:hAnsi="Arial" w:cs="Arial"/>
        </w:rPr>
      </w:pPr>
    </w:p>
    <w:p w14:paraId="4A6349AB" w14:textId="77777777" w:rsidR="009558C5" w:rsidRDefault="009558C5" w:rsidP="00B3014B">
      <w:pPr>
        <w:rPr>
          <w:rFonts w:ascii="Arial" w:hAnsi="Arial" w:cs="Arial"/>
        </w:rPr>
      </w:pPr>
    </w:p>
    <w:p w14:paraId="68965BE9" w14:textId="77777777" w:rsidR="00EE383E" w:rsidRPr="00483270" w:rsidRDefault="00EE383E" w:rsidP="00323F94">
      <w:pPr>
        <w:numPr>
          <w:ilvl w:val="0"/>
          <w:numId w:val="1"/>
        </w:numPr>
        <w:rPr>
          <w:rFonts w:ascii="Arial" w:hAnsi="Arial" w:cs="Arial"/>
        </w:rPr>
      </w:pPr>
      <w:r w:rsidRPr="00483270">
        <w:rPr>
          <w:rFonts w:ascii="Arial" w:hAnsi="Arial" w:cs="Arial"/>
        </w:rPr>
        <w:lastRenderedPageBreak/>
        <w:t>Brief company profile (max 20 lines)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EE383E" w:rsidRPr="00483270" w14:paraId="4DFADBB5" w14:textId="77777777" w:rsidTr="00563732">
        <w:trPr>
          <w:trHeight w:val="2210"/>
        </w:trPr>
        <w:tc>
          <w:tcPr>
            <w:tcW w:w="9576" w:type="dxa"/>
          </w:tcPr>
          <w:p w14:paraId="6B50E098" w14:textId="77777777" w:rsidR="00EE383E" w:rsidRPr="00483270" w:rsidRDefault="00EE383E" w:rsidP="00F31427">
            <w:pPr>
              <w:rPr>
                <w:rFonts w:ascii="Arial" w:hAnsi="Arial" w:cs="Arial"/>
              </w:rPr>
            </w:pPr>
          </w:p>
          <w:p w14:paraId="18C51717" w14:textId="77777777" w:rsidR="00BA4DE1" w:rsidRPr="00483270" w:rsidRDefault="00BA4DE1" w:rsidP="00F31427">
            <w:pPr>
              <w:rPr>
                <w:rFonts w:ascii="Arial" w:hAnsi="Arial" w:cs="Arial"/>
              </w:rPr>
            </w:pPr>
          </w:p>
          <w:p w14:paraId="5C13882C" w14:textId="77777777" w:rsidR="00BA4DE1" w:rsidRPr="00483270" w:rsidRDefault="00BA4DE1" w:rsidP="00F31427">
            <w:pPr>
              <w:rPr>
                <w:rFonts w:ascii="Arial" w:hAnsi="Arial" w:cs="Arial"/>
              </w:rPr>
            </w:pPr>
          </w:p>
          <w:p w14:paraId="745BF060" w14:textId="77777777" w:rsidR="00BA4DE1" w:rsidRPr="00483270" w:rsidRDefault="00BA4DE1" w:rsidP="00F31427">
            <w:pPr>
              <w:rPr>
                <w:rFonts w:ascii="Arial" w:hAnsi="Arial" w:cs="Arial"/>
              </w:rPr>
            </w:pPr>
          </w:p>
          <w:p w14:paraId="06217E67" w14:textId="77777777" w:rsidR="00BA4DE1" w:rsidRPr="00483270" w:rsidRDefault="00BA4DE1" w:rsidP="00F31427">
            <w:pPr>
              <w:rPr>
                <w:rFonts w:ascii="Arial" w:hAnsi="Arial" w:cs="Arial"/>
              </w:rPr>
            </w:pPr>
          </w:p>
        </w:tc>
      </w:tr>
    </w:tbl>
    <w:p w14:paraId="2BCB81A0" w14:textId="77777777" w:rsidR="00EE383E" w:rsidRPr="00483270" w:rsidRDefault="00EE383E" w:rsidP="00F31427">
      <w:pPr>
        <w:ind w:left="360"/>
        <w:rPr>
          <w:rFonts w:ascii="Arial" w:hAnsi="Arial" w:cs="Arial"/>
        </w:rPr>
      </w:pPr>
    </w:p>
    <w:p w14:paraId="3938ACEB" w14:textId="77777777" w:rsidR="00EE383E" w:rsidRPr="00483270" w:rsidRDefault="00EE383E" w:rsidP="00323F94">
      <w:pPr>
        <w:numPr>
          <w:ilvl w:val="0"/>
          <w:numId w:val="1"/>
        </w:numPr>
        <w:rPr>
          <w:rFonts w:ascii="Arial" w:hAnsi="Arial" w:cs="Arial"/>
        </w:rPr>
      </w:pPr>
      <w:r w:rsidRPr="00483270">
        <w:rPr>
          <w:rFonts w:ascii="Arial" w:hAnsi="Arial" w:cs="Arial"/>
        </w:rPr>
        <w:t>Reference projects in the last 3 years in the sector and/or in the region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937"/>
        <w:gridCol w:w="1216"/>
        <w:gridCol w:w="1523"/>
        <w:gridCol w:w="1199"/>
      </w:tblGrid>
      <w:tr w:rsidR="00EE383E" w:rsidRPr="00483270" w14:paraId="201A57E7" w14:textId="77777777" w:rsidTr="00563732">
        <w:tc>
          <w:tcPr>
            <w:tcW w:w="1908" w:type="dxa"/>
          </w:tcPr>
          <w:p w14:paraId="4E4E8C63" w14:textId="77777777" w:rsidR="00EE383E" w:rsidRPr="00483270" w:rsidRDefault="00EE383E" w:rsidP="00F31427">
            <w:pPr>
              <w:rPr>
                <w:rFonts w:ascii="Arial" w:hAnsi="Arial" w:cs="Arial"/>
              </w:rPr>
            </w:pPr>
            <w:r w:rsidRPr="00483270">
              <w:rPr>
                <w:rFonts w:ascii="Arial" w:hAnsi="Arial" w:cs="Arial"/>
              </w:rPr>
              <w:t>Project title and client</w:t>
            </w:r>
          </w:p>
        </w:tc>
        <w:tc>
          <w:tcPr>
            <w:tcW w:w="3150" w:type="dxa"/>
          </w:tcPr>
          <w:p w14:paraId="366C83B6" w14:textId="77777777" w:rsidR="00EE383E" w:rsidRPr="00483270" w:rsidRDefault="00EE383E" w:rsidP="00F31427">
            <w:pPr>
              <w:rPr>
                <w:rFonts w:ascii="Arial" w:hAnsi="Arial" w:cs="Arial"/>
              </w:rPr>
            </w:pPr>
            <w:r w:rsidRPr="00483270">
              <w:rPr>
                <w:rFonts w:ascii="Arial" w:hAnsi="Arial" w:cs="Arial"/>
              </w:rPr>
              <w:t>Focus/scope of tasks</w:t>
            </w:r>
          </w:p>
        </w:tc>
        <w:tc>
          <w:tcPr>
            <w:tcW w:w="1260" w:type="dxa"/>
          </w:tcPr>
          <w:p w14:paraId="7C05BD79" w14:textId="77777777" w:rsidR="00EE383E" w:rsidRPr="00483270" w:rsidRDefault="00EE383E" w:rsidP="00F31427">
            <w:pPr>
              <w:rPr>
                <w:rFonts w:ascii="Arial" w:hAnsi="Arial" w:cs="Arial"/>
              </w:rPr>
            </w:pPr>
            <w:r w:rsidRPr="00483270">
              <w:rPr>
                <w:rFonts w:ascii="Arial" w:hAnsi="Arial" w:cs="Arial"/>
              </w:rPr>
              <w:t>Region</w:t>
            </w:r>
          </w:p>
        </w:tc>
        <w:tc>
          <w:tcPr>
            <w:tcW w:w="1620" w:type="dxa"/>
          </w:tcPr>
          <w:p w14:paraId="0342BB6E" w14:textId="77777777" w:rsidR="00EE383E" w:rsidRPr="00483270" w:rsidRDefault="00EE383E" w:rsidP="00F31427">
            <w:pPr>
              <w:rPr>
                <w:rFonts w:ascii="Arial" w:hAnsi="Arial" w:cs="Arial"/>
              </w:rPr>
            </w:pPr>
            <w:r w:rsidRPr="00483270">
              <w:rPr>
                <w:rFonts w:ascii="Arial" w:hAnsi="Arial" w:cs="Arial"/>
              </w:rPr>
              <w:t>Period</w:t>
            </w:r>
          </w:p>
        </w:tc>
        <w:tc>
          <w:tcPr>
            <w:tcW w:w="1260" w:type="dxa"/>
          </w:tcPr>
          <w:p w14:paraId="321D10CD" w14:textId="77777777" w:rsidR="00EE383E" w:rsidRPr="00483270" w:rsidRDefault="00EE383E" w:rsidP="00F31427">
            <w:pPr>
              <w:rPr>
                <w:rFonts w:ascii="Arial" w:hAnsi="Arial" w:cs="Arial"/>
              </w:rPr>
            </w:pPr>
            <w:r w:rsidRPr="00483270">
              <w:rPr>
                <w:rFonts w:ascii="Arial" w:hAnsi="Arial" w:cs="Arial"/>
              </w:rPr>
              <w:t>Order value in ZAR</w:t>
            </w:r>
          </w:p>
        </w:tc>
      </w:tr>
      <w:tr w:rsidR="00EE383E" w:rsidRPr="00483270" w14:paraId="103588DE" w14:textId="77777777" w:rsidTr="00563732">
        <w:tc>
          <w:tcPr>
            <w:tcW w:w="1908" w:type="dxa"/>
          </w:tcPr>
          <w:p w14:paraId="2DAAF1B7" w14:textId="77777777" w:rsidR="00EE383E" w:rsidRPr="00483270" w:rsidRDefault="00EE383E" w:rsidP="00F31427">
            <w:pPr>
              <w:rPr>
                <w:rFonts w:ascii="Arial" w:hAnsi="Arial" w:cs="Arial"/>
              </w:rPr>
            </w:pPr>
          </w:p>
        </w:tc>
        <w:tc>
          <w:tcPr>
            <w:tcW w:w="3150" w:type="dxa"/>
          </w:tcPr>
          <w:p w14:paraId="1207C72F" w14:textId="77777777" w:rsidR="00EE383E" w:rsidRPr="00483270" w:rsidRDefault="00EE383E" w:rsidP="00F31427">
            <w:pPr>
              <w:rPr>
                <w:rFonts w:ascii="Arial" w:hAnsi="Arial" w:cs="Arial"/>
              </w:rPr>
            </w:pPr>
          </w:p>
        </w:tc>
        <w:tc>
          <w:tcPr>
            <w:tcW w:w="1260" w:type="dxa"/>
          </w:tcPr>
          <w:p w14:paraId="4F711769" w14:textId="77777777" w:rsidR="00EE383E" w:rsidRPr="00483270" w:rsidRDefault="00EE383E" w:rsidP="00F31427">
            <w:pPr>
              <w:rPr>
                <w:rFonts w:ascii="Arial" w:hAnsi="Arial" w:cs="Arial"/>
              </w:rPr>
            </w:pPr>
          </w:p>
        </w:tc>
        <w:tc>
          <w:tcPr>
            <w:tcW w:w="1620" w:type="dxa"/>
          </w:tcPr>
          <w:p w14:paraId="409BFFF8" w14:textId="77777777" w:rsidR="00EE383E" w:rsidRPr="00483270" w:rsidRDefault="00EE383E" w:rsidP="00F31427">
            <w:pPr>
              <w:rPr>
                <w:rFonts w:ascii="Arial" w:hAnsi="Arial" w:cs="Arial"/>
              </w:rPr>
            </w:pPr>
          </w:p>
        </w:tc>
        <w:tc>
          <w:tcPr>
            <w:tcW w:w="1260" w:type="dxa"/>
          </w:tcPr>
          <w:p w14:paraId="3BB7AB5B" w14:textId="77777777" w:rsidR="00EE383E" w:rsidRPr="00483270" w:rsidRDefault="00EE383E" w:rsidP="00F31427">
            <w:pPr>
              <w:rPr>
                <w:rFonts w:ascii="Arial" w:hAnsi="Arial" w:cs="Arial"/>
              </w:rPr>
            </w:pPr>
          </w:p>
        </w:tc>
      </w:tr>
      <w:tr w:rsidR="00EE383E" w:rsidRPr="00483270" w14:paraId="7AEDCAAD" w14:textId="77777777" w:rsidTr="00563732">
        <w:tc>
          <w:tcPr>
            <w:tcW w:w="1908" w:type="dxa"/>
          </w:tcPr>
          <w:p w14:paraId="70D07913" w14:textId="77777777" w:rsidR="00EE383E" w:rsidRPr="00483270" w:rsidRDefault="00EE383E" w:rsidP="00F31427">
            <w:pPr>
              <w:rPr>
                <w:rFonts w:ascii="Arial" w:hAnsi="Arial" w:cs="Arial"/>
              </w:rPr>
            </w:pPr>
          </w:p>
        </w:tc>
        <w:tc>
          <w:tcPr>
            <w:tcW w:w="3150" w:type="dxa"/>
          </w:tcPr>
          <w:p w14:paraId="08C1B23C" w14:textId="77777777" w:rsidR="00EE383E" w:rsidRPr="00483270" w:rsidRDefault="00EE383E" w:rsidP="00F31427">
            <w:pPr>
              <w:rPr>
                <w:rFonts w:ascii="Arial" w:hAnsi="Arial" w:cs="Arial"/>
              </w:rPr>
            </w:pPr>
          </w:p>
        </w:tc>
        <w:tc>
          <w:tcPr>
            <w:tcW w:w="1260" w:type="dxa"/>
          </w:tcPr>
          <w:p w14:paraId="09DF63AB" w14:textId="77777777" w:rsidR="00EE383E" w:rsidRPr="00483270" w:rsidRDefault="00EE383E" w:rsidP="00F31427">
            <w:pPr>
              <w:rPr>
                <w:rFonts w:ascii="Arial" w:hAnsi="Arial" w:cs="Arial"/>
              </w:rPr>
            </w:pPr>
          </w:p>
        </w:tc>
        <w:tc>
          <w:tcPr>
            <w:tcW w:w="1620" w:type="dxa"/>
          </w:tcPr>
          <w:p w14:paraId="59FF4F9E" w14:textId="77777777" w:rsidR="00EE383E" w:rsidRPr="00483270" w:rsidRDefault="00EE383E" w:rsidP="00F31427">
            <w:pPr>
              <w:rPr>
                <w:rFonts w:ascii="Arial" w:hAnsi="Arial" w:cs="Arial"/>
              </w:rPr>
            </w:pPr>
          </w:p>
        </w:tc>
        <w:tc>
          <w:tcPr>
            <w:tcW w:w="1260" w:type="dxa"/>
          </w:tcPr>
          <w:p w14:paraId="329E3897" w14:textId="77777777" w:rsidR="00EE383E" w:rsidRPr="00483270" w:rsidRDefault="00EE383E" w:rsidP="00F31427">
            <w:pPr>
              <w:rPr>
                <w:rFonts w:ascii="Arial" w:hAnsi="Arial" w:cs="Arial"/>
              </w:rPr>
            </w:pPr>
          </w:p>
        </w:tc>
      </w:tr>
      <w:tr w:rsidR="00EE383E" w:rsidRPr="00483270" w14:paraId="4BABC278" w14:textId="77777777" w:rsidTr="00563732">
        <w:tc>
          <w:tcPr>
            <w:tcW w:w="1908" w:type="dxa"/>
          </w:tcPr>
          <w:p w14:paraId="0F85362D" w14:textId="77777777" w:rsidR="00EE383E" w:rsidRPr="00483270" w:rsidRDefault="00EE383E" w:rsidP="00F31427">
            <w:pPr>
              <w:rPr>
                <w:rFonts w:ascii="Arial" w:hAnsi="Arial" w:cs="Arial"/>
              </w:rPr>
            </w:pPr>
          </w:p>
        </w:tc>
        <w:tc>
          <w:tcPr>
            <w:tcW w:w="3150" w:type="dxa"/>
          </w:tcPr>
          <w:p w14:paraId="047C2269" w14:textId="77777777" w:rsidR="00EE383E" w:rsidRPr="00483270" w:rsidRDefault="00EE383E" w:rsidP="00F31427">
            <w:pPr>
              <w:rPr>
                <w:rFonts w:ascii="Arial" w:hAnsi="Arial" w:cs="Arial"/>
              </w:rPr>
            </w:pPr>
          </w:p>
        </w:tc>
        <w:tc>
          <w:tcPr>
            <w:tcW w:w="1260" w:type="dxa"/>
          </w:tcPr>
          <w:p w14:paraId="2940C341" w14:textId="77777777" w:rsidR="00EE383E" w:rsidRPr="00483270" w:rsidRDefault="00EE383E" w:rsidP="00F31427">
            <w:pPr>
              <w:rPr>
                <w:rFonts w:ascii="Arial" w:hAnsi="Arial" w:cs="Arial"/>
              </w:rPr>
            </w:pPr>
          </w:p>
        </w:tc>
        <w:tc>
          <w:tcPr>
            <w:tcW w:w="1620" w:type="dxa"/>
          </w:tcPr>
          <w:p w14:paraId="348F556D" w14:textId="77777777" w:rsidR="00EE383E" w:rsidRPr="00483270" w:rsidRDefault="00EE383E" w:rsidP="00F31427">
            <w:pPr>
              <w:rPr>
                <w:rFonts w:ascii="Arial" w:hAnsi="Arial" w:cs="Arial"/>
              </w:rPr>
            </w:pPr>
          </w:p>
        </w:tc>
        <w:tc>
          <w:tcPr>
            <w:tcW w:w="1260" w:type="dxa"/>
          </w:tcPr>
          <w:p w14:paraId="79CD1501" w14:textId="77777777" w:rsidR="00EE383E" w:rsidRPr="00483270" w:rsidRDefault="00EE383E" w:rsidP="00F31427">
            <w:pPr>
              <w:rPr>
                <w:rFonts w:ascii="Arial" w:hAnsi="Arial" w:cs="Arial"/>
              </w:rPr>
            </w:pPr>
          </w:p>
        </w:tc>
      </w:tr>
      <w:tr w:rsidR="00EE383E" w:rsidRPr="00483270" w14:paraId="74AF5A05" w14:textId="77777777" w:rsidTr="00563732">
        <w:tc>
          <w:tcPr>
            <w:tcW w:w="1908" w:type="dxa"/>
          </w:tcPr>
          <w:p w14:paraId="17506038" w14:textId="77777777" w:rsidR="00EE383E" w:rsidRPr="00483270" w:rsidRDefault="00EE383E" w:rsidP="00F31427">
            <w:pPr>
              <w:rPr>
                <w:rFonts w:ascii="Arial" w:hAnsi="Arial" w:cs="Arial"/>
              </w:rPr>
            </w:pPr>
          </w:p>
        </w:tc>
        <w:tc>
          <w:tcPr>
            <w:tcW w:w="3150" w:type="dxa"/>
          </w:tcPr>
          <w:p w14:paraId="01880A08" w14:textId="77777777" w:rsidR="00EE383E" w:rsidRPr="00483270" w:rsidRDefault="00EE383E" w:rsidP="00F31427">
            <w:pPr>
              <w:rPr>
                <w:rFonts w:ascii="Arial" w:hAnsi="Arial" w:cs="Arial"/>
              </w:rPr>
            </w:pPr>
          </w:p>
        </w:tc>
        <w:tc>
          <w:tcPr>
            <w:tcW w:w="1260" w:type="dxa"/>
          </w:tcPr>
          <w:p w14:paraId="5AF58589" w14:textId="77777777" w:rsidR="00EE383E" w:rsidRPr="00483270" w:rsidRDefault="00EE383E" w:rsidP="00F31427">
            <w:pPr>
              <w:rPr>
                <w:rFonts w:ascii="Arial" w:hAnsi="Arial" w:cs="Arial"/>
              </w:rPr>
            </w:pPr>
          </w:p>
        </w:tc>
        <w:tc>
          <w:tcPr>
            <w:tcW w:w="1620" w:type="dxa"/>
          </w:tcPr>
          <w:p w14:paraId="1810AE31" w14:textId="77777777" w:rsidR="00EE383E" w:rsidRPr="00483270" w:rsidRDefault="00EE383E" w:rsidP="00F31427">
            <w:pPr>
              <w:rPr>
                <w:rFonts w:ascii="Arial" w:hAnsi="Arial" w:cs="Arial"/>
              </w:rPr>
            </w:pPr>
          </w:p>
        </w:tc>
        <w:tc>
          <w:tcPr>
            <w:tcW w:w="1260" w:type="dxa"/>
          </w:tcPr>
          <w:p w14:paraId="52F74F70" w14:textId="77777777" w:rsidR="00EE383E" w:rsidRPr="00483270" w:rsidRDefault="00EE383E" w:rsidP="00F31427">
            <w:pPr>
              <w:rPr>
                <w:rFonts w:ascii="Arial" w:hAnsi="Arial" w:cs="Arial"/>
              </w:rPr>
            </w:pPr>
          </w:p>
        </w:tc>
      </w:tr>
      <w:tr w:rsidR="00EE383E" w:rsidRPr="00483270" w14:paraId="6FB1CA6F" w14:textId="77777777" w:rsidTr="00563732">
        <w:tc>
          <w:tcPr>
            <w:tcW w:w="1908" w:type="dxa"/>
          </w:tcPr>
          <w:p w14:paraId="061D65F6" w14:textId="77777777" w:rsidR="00EE383E" w:rsidRPr="00483270" w:rsidRDefault="00EE383E" w:rsidP="00F31427">
            <w:pPr>
              <w:rPr>
                <w:rFonts w:ascii="Arial" w:hAnsi="Arial" w:cs="Arial"/>
              </w:rPr>
            </w:pPr>
          </w:p>
        </w:tc>
        <w:tc>
          <w:tcPr>
            <w:tcW w:w="3150" w:type="dxa"/>
          </w:tcPr>
          <w:p w14:paraId="30DD3076" w14:textId="77777777" w:rsidR="00EE383E" w:rsidRPr="00483270" w:rsidRDefault="00EE383E" w:rsidP="00F31427">
            <w:pPr>
              <w:rPr>
                <w:rFonts w:ascii="Arial" w:hAnsi="Arial" w:cs="Arial"/>
              </w:rPr>
            </w:pPr>
          </w:p>
        </w:tc>
        <w:tc>
          <w:tcPr>
            <w:tcW w:w="1260" w:type="dxa"/>
          </w:tcPr>
          <w:p w14:paraId="3098EB25" w14:textId="77777777" w:rsidR="00EE383E" w:rsidRPr="00483270" w:rsidRDefault="00EE383E" w:rsidP="00F31427">
            <w:pPr>
              <w:rPr>
                <w:rFonts w:ascii="Arial" w:hAnsi="Arial" w:cs="Arial"/>
              </w:rPr>
            </w:pPr>
          </w:p>
        </w:tc>
        <w:tc>
          <w:tcPr>
            <w:tcW w:w="1620" w:type="dxa"/>
          </w:tcPr>
          <w:p w14:paraId="7581C0D5" w14:textId="77777777" w:rsidR="00EE383E" w:rsidRPr="00483270" w:rsidRDefault="00EE383E" w:rsidP="00F31427">
            <w:pPr>
              <w:rPr>
                <w:rFonts w:ascii="Arial" w:hAnsi="Arial" w:cs="Arial"/>
              </w:rPr>
            </w:pPr>
          </w:p>
        </w:tc>
        <w:tc>
          <w:tcPr>
            <w:tcW w:w="1260" w:type="dxa"/>
          </w:tcPr>
          <w:p w14:paraId="0DCF95C8" w14:textId="77777777" w:rsidR="00EE383E" w:rsidRPr="00483270" w:rsidRDefault="00EE383E" w:rsidP="00F31427">
            <w:pPr>
              <w:rPr>
                <w:rFonts w:ascii="Arial" w:hAnsi="Arial" w:cs="Arial"/>
              </w:rPr>
            </w:pPr>
          </w:p>
        </w:tc>
      </w:tr>
    </w:tbl>
    <w:p w14:paraId="12AFE7AF" w14:textId="77777777" w:rsidR="00EE383E" w:rsidRPr="00483270" w:rsidRDefault="00EE383E" w:rsidP="00F31427">
      <w:pPr>
        <w:ind w:left="360"/>
        <w:rPr>
          <w:rFonts w:ascii="Arial" w:hAnsi="Arial" w:cs="Arial"/>
        </w:rPr>
      </w:pPr>
    </w:p>
    <w:p w14:paraId="0157D2A9" w14:textId="77777777" w:rsidR="00EE383E" w:rsidRPr="00483270" w:rsidRDefault="00EE383E" w:rsidP="00323F94">
      <w:pPr>
        <w:numPr>
          <w:ilvl w:val="0"/>
          <w:numId w:val="1"/>
        </w:numPr>
        <w:rPr>
          <w:rFonts w:ascii="Arial" w:hAnsi="Arial" w:cs="Arial"/>
        </w:rPr>
      </w:pPr>
      <w:r w:rsidRPr="00483270">
        <w:rPr>
          <w:rFonts w:ascii="Arial" w:hAnsi="Arial" w:cs="Arial"/>
        </w:rPr>
        <w:t>Overview of the Expert(s)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2906"/>
        <w:gridCol w:w="2902"/>
      </w:tblGrid>
      <w:tr w:rsidR="00EE383E" w:rsidRPr="00483270" w14:paraId="759595E4" w14:textId="77777777" w:rsidTr="007D3C2B">
        <w:tc>
          <w:tcPr>
            <w:tcW w:w="2933" w:type="dxa"/>
          </w:tcPr>
          <w:p w14:paraId="213945B5" w14:textId="77777777" w:rsidR="00EE383E" w:rsidRPr="00483270" w:rsidRDefault="00EE383E" w:rsidP="00F31427">
            <w:pPr>
              <w:rPr>
                <w:rFonts w:ascii="Arial" w:hAnsi="Arial" w:cs="Arial"/>
              </w:rPr>
            </w:pPr>
            <w:r w:rsidRPr="00483270">
              <w:rPr>
                <w:rFonts w:ascii="Arial" w:hAnsi="Arial" w:cs="Arial"/>
              </w:rPr>
              <w:t>Name of the Expert</w:t>
            </w:r>
          </w:p>
        </w:tc>
        <w:tc>
          <w:tcPr>
            <w:tcW w:w="2976" w:type="dxa"/>
          </w:tcPr>
          <w:p w14:paraId="2D33FFF5" w14:textId="77777777" w:rsidR="00EE383E" w:rsidRPr="00483270" w:rsidRDefault="00EE383E" w:rsidP="00F31427">
            <w:pPr>
              <w:rPr>
                <w:rFonts w:ascii="Arial" w:hAnsi="Arial" w:cs="Arial"/>
              </w:rPr>
            </w:pPr>
            <w:r w:rsidRPr="00483270">
              <w:rPr>
                <w:rFonts w:ascii="Arial" w:hAnsi="Arial" w:cs="Arial"/>
              </w:rPr>
              <w:t>Function (as mentioned above)</w:t>
            </w:r>
          </w:p>
        </w:tc>
        <w:tc>
          <w:tcPr>
            <w:tcW w:w="2973" w:type="dxa"/>
          </w:tcPr>
          <w:p w14:paraId="3EEF18C2" w14:textId="77777777" w:rsidR="00EE383E" w:rsidRPr="00483270" w:rsidRDefault="00EE383E" w:rsidP="00F31427">
            <w:pPr>
              <w:rPr>
                <w:rFonts w:ascii="Arial" w:hAnsi="Arial" w:cs="Arial"/>
              </w:rPr>
            </w:pPr>
            <w:r w:rsidRPr="00483270">
              <w:rPr>
                <w:rFonts w:ascii="Arial" w:hAnsi="Arial" w:cs="Arial"/>
              </w:rPr>
              <w:t>Reserved for GIZ: CV enclosed?</w:t>
            </w:r>
          </w:p>
        </w:tc>
      </w:tr>
      <w:tr w:rsidR="00EE383E" w:rsidRPr="00483270" w14:paraId="64F04165" w14:textId="77777777" w:rsidTr="007D3C2B">
        <w:tc>
          <w:tcPr>
            <w:tcW w:w="2933" w:type="dxa"/>
          </w:tcPr>
          <w:p w14:paraId="06A43209" w14:textId="77777777" w:rsidR="00EE383E" w:rsidRPr="00483270" w:rsidRDefault="00EE383E" w:rsidP="00F31427">
            <w:pPr>
              <w:rPr>
                <w:rFonts w:ascii="Arial" w:hAnsi="Arial" w:cs="Arial"/>
              </w:rPr>
            </w:pPr>
          </w:p>
        </w:tc>
        <w:tc>
          <w:tcPr>
            <w:tcW w:w="2976" w:type="dxa"/>
          </w:tcPr>
          <w:p w14:paraId="64202D74" w14:textId="77777777" w:rsidR="00EE383E" w:rsidRPr="00483270" w:rsidRDefault="00EE383E" w:rsidP="00F31427">
            <w:pPr>
              <w:rPr>
                <w:rFonts w:ascii="Arial" w:hAnsi="Arial" w:cs="Arial"/>
              </w:rPr>
            </w:pPr>
          </w:p>
        </w:tc>
        <w:tc>
          <w:tcPr>
            <w:tcW w:w="2973" w:type="dxa"/>
          </w:tcPr>
          <w:p w14:paraId="417C9F18" w14:textId="77777777" w:rsidR="00EE383E" w:rsidRPr="00483270" w:rsidRDefault="00EE383E" w:rsidP="00F31427">
            <w:pPr>
              <w:rPr>
                <w:rFonts w:ascii="Arial" w:hAnsi="Arial" w:cs="Arial"/>
              </w:rPr>
            </w:pPr>
          </w:p>
        </w:tc>
      </w:tr>
      <w:tr w:rsidR="00EE383E" w:rsidRPr="00483270" w14:paraId="26A45D9E" w14:textId="77777777" w:rsidTr="007D3C2B">
        <w:tc>
          <w:tcPr>
            <w:tcW w:w="2933" w:type="dxa"/>
          </w:tcPr>
          <w:p w14:paraId="7009AC2F" w14:textId="77777777" w:rsidR="00EE383E" w:rsidRPr="00483270" w:rsidRDefault="00EE383E" w:rsidP="00F31427">
            <w:pPr>
              <w:rPr>
                <w:rFonts w:ascii="Arial" w:hAnsi="Arial" w:cs="Arial"/>
              </w:rPr>
            </w:pPr>
          </w:p>
        </w:tc>
        <w:tc>
          <w:tcPr>
            <w:tcW w:w="2976" w:type="dxa"/>
          </w:tcPr>
          <w:p w14:paraId="3E1F87E0" w14:textId="77777777" w:rsidR="00EE383E" w:rsidRPr="00483270" w:rsidRDefault="00EE383E" w:rsidP="00F31427">
            <w:pPr>
              <w:rPr>
                <w:rFonts w:ascii="Arial" w:hAnsi="Arial" w:cs="Arial"/>
              </w:rPr>
            </w:pPr>
          </w:p>
        </w:tc>
        <w:tc>
          <w:tcPr>
            <w:tcW w:w="2973" w:type="dxa"/>
          </w:tcPr>
          <w:p w14:paraId="5AAC7F81" w14:textId="77777777" w:rsidR="00EE383E" w:rsidRPr="00483270" w:rsidRDefault="00EE383E" w:rsidP="00F31427">
            <w:pPr>
              <w:rPr>
                <w:rFonts w:ascii="Arial" w:hAnsi="Arial" w:cs="Arial"/>
              </w:rPr>
            </w:pPr>
          </w:p>
        </w:tc>
      </w:tr>
      <w:tr w:rsidR="00EE383E" w:rsidRPr="00483270" w14:paraId="57C03265" w14:textId="77777777" w:rsidTr="007D3C2B">
        <w:tc>
          <w:tcPr>
            <w:tcW w:w="2933" w:type="dxa"/>
          </w:tcPr>
          <w:p w14:paraId="0AA84381" w14:textId="77777777" w:rsidR="00EE383E" w:rsidRPr="00483270" w:rsidRDefault="00EE383E" w:rsidP="00F31427">
            <w:pPr>
              <w:rPr>
                <w:rFonts w:ascii="Arial" w:hAnsi="Arial" w:cs="Arial"/>
              </w:rPr>
            </w:pPr>
          </w:p>
        </w:tc>
        <w:tc>
          <w:tcPr>
            <w:tcW w:w="2976" w:type="dxa"/>
          </w:tcPr>
          <w:p w14:paraId="74325BD1" w14:textId="77777777" w:rsidR="00EE383E" w:rsidRPr="00483270" w:rsidRDefault="00EE383E" w:rsidP="00F31427">
            <w:pPr>
              <w:rPr>
                <w:rFonts w:ascii="Arial" w:hAnsi="Arial" w:cs="Arial"/>
              </w:rPr>
            </w:pPr>
          </w:p>
        </w:tc>
        <w:tc>
          <w:tcPr>
            <w:tcW w:w="2973" w:type="dxa"/>
          </w:tcPr>
          <w:p w14:paraId="4AF9445B" w14:textId="77777777" w:rsidR="00EE383E" w:rsidRPr="00483270" w:rsidRDefault="00EE383E" w:rsidP="00F31427">
            <w:pPr>
              <w:rPr>
                <w:rFonts w:ascii="Arial" w:hAnsi="Arial" w:cs="Arial"/>
              </w:rPr>
            </w:pPr>
          </w:p>
        </w:tc>
      </w:tr>
      <w:tr w:rsidR="00EE383E" w:rsidRPr="00483270" w14:paraId="3C3997DA" w14:textId="77777777" w:rsidTr="007D3C2B">
        <w:tc>
          <w:tcPr>
            <w:tcW w:w="2933" w:type="dxa"/>
          </w:tcPr>
          <w:p w14:paraId="035A36A5" w14:textId="77777777" w:rsidR="00EE383E" w:rsidRPr="00483270" w:rsidRDefault="00EE383E" w:rsidP="00F31427">
            <w:pPr>
              <w:rPr>
                <w:rFonts w:ascii="Arial" w:hAnsi="Arial" w:cs="Arial"/>
              </w:rPr>
            </w:pPr>
          </w:p>
        </w:tc>
        <w:tc>
          <w:tcPr>
            <w:tcW w:w="2976" w:type="dxa"/>
          </w:tcPr>
          <w:p w14:paraId="36EF0546" w14:textId="77777777" w:rsidR="00EE383E" w:rsidRPr="00483270" w:rsidRDefault="00EE383E" w:rsidP="00F31427">
            <w:pPr>
              <w:rPr>
                <w:rFonts w:ascii="Arial" w:hAnsi="Arial" w:cs="Arial"/>
              </w:rPr>
            </w:pPr>
          </w:p>
        </w:tc>
        <w:tc>
          <w:tcPr>
            <w:tcW w:w="2973" w:type="dxa"/>
          </w:tcPr>
          <w:p w14:paraId="0AAA2427" w14:textId="77777777" w:rsidR="00EE383E" w:rsidRPr="00483270" w:rsidRDefault="00EE383E" w:rsidP="00F31427">
            <w:pPr>
              <w:rPr>
                <w:rFonts w:ascii="Arial" w:hAnsi="Arial" w:cs="Arial"/>
              </w:rPr>
            </w:pPr>
          </w:p>
        </w:tc>
      </w:tr>
      <w:tr w:rsidR="00EE383E" w:rsidRPr="00483270" w14:paraId="08638908" w14:textId="77777777" w:rsidTr="007D3C2B">
        <w:tc>
          <w:tcPr>
            <w:tcW w:w="2933" w:type="dxa"/>
          </w:tcPr>
          <w:p w14:paraId="08835C11" w14:textId="77777777" w:rsidR="00EE383E" w:rsidRPr="00483270" w:rsidRDefault="00EE383E" w:rsidP="00F31427">
            <w:pPr>
              <w:rPr>
                <w:rFonts w:ascii="Arial" w:hAnsi="Arial" w:cs="Arial"/>
              </w:rPr>
            </w:pPr>
          </w:p>
        </w:tc>
        <w:tc>
          <w:tcPr>
            <w:tcW w:w="2976" w:type="dxa"/>
          </w:tcPr>
          <w:p w14:paraId="326FB1CC" w14:textId="77777777" w:rsidR="00EE383E" w:rsidRPr="00483270" w:rsidRDefault="00EE383E" w:rsidP="00F31427">
            <w:pPr>
              <w:rPr>
                <w:rFonts w:ascii="Arial" w:hAnsi="Arial" w:cs="Arial"/>
              </w:rPr>
            </w:pPr>
          </w:p>
        </w:tc>
        <w:tc>
          <w:tcPr>
            <w:tcW w:w="2973" w:type="dxa"/>
          </w:tcPr>
          <w:p w14:paraId="0204ACBD" w14:textId="77777777" w:rsidR="00EE383E" w:rsidRPr="00483270" w:rsidRDefault="00EE383E" w:rsidP="00F31427">
            <w:pPr>
              <w:rPr>
                <w:rFonts w:ascii="Arial" w:hAnsi="Arial" w:cs="Arial"/>
              </w:rPr>
            </w:pPr>
          </w:p>
        </w:tc>
      </w:tr>
    </w:tbl>
    <w:p w14:paraId="6D8CBE7D" w14:textId="77777777" w:rsidR="007D3C2B" w:rsidRPr="00483270" w:rsidRDefault="007D3C2B" w:rsidP="007D3C2B">
      <w:pPr>
        <w:ind w:left="360"/>
        <w:rPr>
          <w:rFonts w:ascii="Arial" w:hAnsi="Arial" w:cs="Arial"/>
        </w:rPr>
      </w:pPr>
    </w:p>
    <w:p w14:paraId="4B74B64A" w14:textId="77777777" w:rsidR="007D3C2B" w:rsidRPr="00483270" w:rsidRDefault="007D3C2B" w:rsidP="007D3C2B">
      <w:pPr>
        <w:numPr>
          <w:ilvl w:val="0"/>
          <w:numId w:val="1"/>
        </w:numPr>
        <w:rPr>
          <w:rFonts w:ascii="Arial" w:hAnsi="Arial" w:cs="Arial"/>
        </w:rPr>
      </w:pPr>
      <w:r w:rsidRPr="00483270">
        <w:rPr>
          <w:rFonts w:ascii="Arial" w:hAnsi="Arial" w:cs="Arial"/>
        </w:rPr>
        <w:t xml:space="preserve">Brief profile and name of key staff member for backstopping the above project at your company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7D3C2B" w:rsidRPr="00483270" w14:paraId="3347E335" w14:textId="77777777" w:rsidTr="00A5101D">
        <w:tc>
          <w:tcPr>
            <w:tcW w:w="9576" w:type="dxa"/>
          </w:tcPr>
          <w:p w14:paraId="57820D5F" w14:textId="77777777" w:rsidR="007D3C2B" w:rsidRPr="00483270" w:rsidRDefault="007D3C2B" w:rsidP="00A5101D">
            <w:pPr>
              <w:rPr>
                <w:rFonts w:ascii="Arial" w:hAnsi="Arial" w:cs="Arial"/>
              </w:rPr>
            </w:pPr>
          </w:p>
        </w:tc>
      </w:tr>
      <w:tr w:rsidR="007D3C2B" w:rsidRPr="00483270" w14:paraId="3A556990" w14:textId="77777777" w:rsidTr="00A5101D">
        <w:tc>
          <w:tcPr>
            <w:tcW w:w="9576" w:type="dxa"/>
          </w:tcPr>
          <w:p w14:paraId="67E43F18" w14:textId="77777777" w:rsidR="007D3C2B" w:rsidRPr="00483270" w:rsidRDefault="007D3C2B" w:rsidP="00A5101D">
            <w:pPr>
              <w:rPr>
                <w:rFonts w:ascii="Arial" w:hAnsi="Arial" w:cs="Arial"/>
              </w:rPr>
            </w:pPr>
          </w:p>
        </w:tc>
      </w:tr>
    </w:tbl>
    <w:p w14:paraId="60A4B969" w14:textId="77777777" w:rsidR="001D5FA8" w:rsidRPr="00483270" w:rsidRDefault="001D5FA8" w:rsidP="00F31427">
      <w:pPr>
        <w:rPr>
          <w:rFonts w:ascii="Arial" w:hAnsi="Arial" w:cs="Arial"/>
        </w:rPr>
      </w:pPr>
    </w:p>
    <w:p w14:paraId="4720BDF5" w14:textId="77777777" w:rsidR="00EE383E" w:rsidRPr="00483270" w:rsidRDefault="00EE383E" w:rsidP="007D3C2B">
      <w:pPr>
        <w:numPr>
          <w:ilvl w:val="0"/>
          <w:numId w:val="1"/>
        </w:numPr>
        <w:rPr>
          <w:rFonts w:ascii="Arial" w:hAnsi="Arial" w:cs="Arial"/>
        </w:rPr>
      </w:pPr>
      <w:r w:rsidRPr="00483270">
        <w:rPr>
          <w:rFonts w:ascii="Arial" w:hAnsi="Arial" w:cs="Arial"/>
        </w:rPr>
        <w:lastRenderedPageBreak/>
        <w:t>Contact person for queries: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904"/>
      </w:tblGrid>
      <w:tr w:rsidR="00EE383E" w:rsidRPr="00483270" w14:paraId="020AF66A" w14:textId="77777777" w:rsidTr="00563732">
        <w:tc>
          <w:tcPr>
            <w:tcW w:w="1818" w:type="dxa"/>
          </w:tcPr>
          <w:p w14:paraId="4E244588" w14:textId="77777777" w:rsidR="00EE383E" w:rsidRPr="00483270" w:rsidRDefault="00EE383E" w:rsidP="00F31427">
            <w:pPr>
              <w:rPr>
                <w:rFonts w:ascii="Arial" w:hAnsi="Arial" w:cs="Arial"/>
              </w:rPr>
            </w:pPr>
            <w:r w:rsidRPr="00483270">
              <w:rPr>
                <w:rFonts w:ascii="Arial" w:hAnsi="Arial" w:cs="Arial"/>
              </w:rPr>
              <w:t>Name:</w:t>
            </w:r>
          </w:p>
        </w:tc>
        <w:tc>
          <w:tcPr>
            <w:tcW w:w="7398" w:type="dxa"/>
          </w:tcPr>
          <w:p w14:paraId="608C50F7" w14:textId="77777777" w:rsidR="00EE383E" w:rsidRPr="00483270" w:rsidRDefault="00EE383E" w:rsidP="00F31427">
            <w:pPr>
              <w:rPr>
                <w:rFonts w:ascii="Arial" w:hAnsi="Arial" w:cs="Arial"/>
              </w:rPr>
            </w:pPr>
          </w:p>
        </w:tc>
      </w:tr>
      <w:tr w:rsidR="00EE383E" w:rsidRPr="00483270" w14:paraId="1680FE62" w14:textId="77777777" w:rsidTr="00563732">
        <w:tc>
          <w:tcPr>
            <w:tcW w:w="1818" w:type="dxa"/>
          </w:tcPr>
          <w:p w14:paraId="799BFC72" w14:textId="77777777" w:rsidR="00EE383E" w:rsidRPr="00483270" w:rsidRDefault="00EE383E" w:rsidP="00F31427">
            <w:pPr>
              <w:rPr>
                <w:rFonts w:ascii="Arial" w:hAnsi="Arial" w:cs="Arial"/>
              </w:rPr>
            </w:pPr>
            <w:r w:rsidRPr="00483270">
              <w:rPr>
                <w:rFonts w:ascii="Arial" w:hAnsi="Arial" w:cs="Arial"/>
              </w:rPr>
              <w:t>Email:</w:t>
            </w:r>
          </w:p>
        </w:tc>
        <w:tc>
          <w:tcPr>
            <w:tcW w:w="7398" w:type="dxa"/>
          </w:tcPr>
          <w:p w14:paraId="7030AD9B" w14:textId="77777777" w:rsidR="00EE383E" w:rsidRPr="00483270" w:rsidRDefault="00EE383E" w:rsidP="00F31427">
            <w:pPr>
              <w:rPr>
                <w:rFonts w:ascii="Arial" w:hAnsi="Arial" w:cs="Arial"/>
              </w:rPr>
            </w:pPr>
          </w:p>
        </w:tc>
      </w:tr>
      <w:tr w:rsidR="00EE383E" w:rsidRPr="00483270" w14:paraId="232005DF" w14:textId="77777777" w:rsidTr="00563732">
        <w:tc>
          <w:tcPr>
            <w:tcW w:w="1818" w:type="dxa"/>
          </w:tcPr>
          <w:p w14:paraId="6DABBECE" w14:textId="77777777" w:rsidR="00EE383E" w:rsidRPr="00483270" w:rsidRDefault="00EE383E" w:rsidP="00F31427">
            <w:pPr>
              <w:rPr>
                <w:rFonts w:ascii="Arial" w:hAnsi="Arial" w:cs="Arial"/>
              </w:rPr>
            </w:pPr>
            <w:r w:rsidRPr="00483270">
              <w:rPr>
                <w:rFonts w:ascii="Arial" w:hAnsi="Arial" w:cs="Arial"/>
              </w:rPr>
              <w:t xml:space="preserve">Tel: </w:t>
            </w:r>
          </w:p>
        </w:tc>
        <w:tc>
          <w:tcPr>
            <w:tcW w:w="7398" w:type="dxa"/>
          </w:tcPr>
          <w:p w14:paraId="70C3D06E" w14:textId="77777777" w:rsidR="00EE383E" w:rsidRPr="00483270" w:rsidRDefault="00EE383E" w:rsidP="00F31427">
            <w:pPr>
              <w:rPr>
                <w:rFonts w:ascii="Arial" w:hAnsi="Arial" w:cs="Arial"/>
              </w:rPr>
            </w:pPr>
          </w:p>
        </w:tc>
      </w:tr>
    </w:tbl>
    <w:p w14:paraId="1E8E03DF" w14:textId="77777777" w:rsidR="00932DFF" w:rsidRPr="00483270" w:rsidRDefault="00932DFF" w:rsidP="00C52CCB">
      <w:pPr>
        <w:rPr>
          <w:rFonts w:ascii="Arial" w:hAnsi="Arial" w:cs="Arial"/>
        </w:rPr>
      </w:pPr>
    </w:p>
    <w:p w14:paraId="1328C832" w14:textId="77777777" w:rsidR="00932DFF" w:rsidRPr="00483270" w:rsidRDefault="00932DFF" w:rsidP="00932DFF">
      <w:pPr>
        <w:ind w:left="360"/>
        <w:jc w:val="both"/>
        <w:rPr>
          <w:rFonts w:ascii="Arial" w:hAnsi="Arial" w:cs="Arial"/>
        </w:rPr>
      </w:pPr>
      <w:r w:rsidRPr="00483270">
        <w:rPr>
          <w:rFonts w:ascii="Arial" w:hAnsi="Arial" w:cs="Arial"/>
        </w:rPr>
        <w:t>We herewith affirm that the above data is true and complete</w:t>
      </w:r>
    </w:p>
    <w:p w14:paraId="1E94F31E" w14:textId="77777777" w:rsidR="00572309" w:rsidRPr="00483270" w:rsidRDefault="00572309" w:rsidP="00932DFF">
      <w:pPr>
        <w:ind w:left="360"/>
        <w:jc w:val="both"/>
        <w:rPr>
          <w:rFonts w:ascii="Arial" w:hAnsi="Arial" w:cs="Arial"/>
          <w:b/>
        </w:rPr>
      </w:pPr>
    </w:p>
    <w:p w14:paraId="533F8E47" w14:textId="77777777" w:rsidR="00932DFF" w:rsidRPr="00483270" w:rsidRDefault="00932DFF" w:rsidP="00932DFF">
      <w:pPr>
        <w:ind w:left="360"/>
        <w:jc w:val="both"/>
        <w:rPr>
          <w:rFonts w:ascii="Arial" w:hAnsi="Arial" w:cs="Arial"/>
          <w:b/>
        </w:rPr>
      </w:pPr>
      <w:r w:rsidRPr="00483270">
        <w:rPr>
          <w:rFonts w:ascii="Arial" w:hAnsi="Arial" w:cs="Arial"/>
          <w:b/>
        </w:rPr>
        <w:t xml:space="preserve">Notes on completing the expression of interest </w:t>
      </w:r>
    </w:p>
    <w:p w14:paraId="48422577" w14:textId="602040E3" w:rsidR="00932DFF" w:rsidRPr="00483270" w:rsidRDefault="00932DFF" w:rsidP="00002CBE">
      <w:pPr>
        <w:numPr>
          <w:ilvl w:val="0"/>
          <w:numId w:val="4"/>
        </w:numPr>
        <w:jc w:val="both"/>
        <w:rPr>
          <w:rFonts w:ascii="Arial" w:hAnsi="Arial" w:cs="Arial"/>
        </w:rPr>
      </w:pPr>
      <w:r w:rsidRPr="00483270">
        <w:rPr>
          <w:rFonts w:ascii="Arial" w:hAnsi="Arial" w:cs="Arial"/>
        </w:rPr>
        <w:t>Please submit your expression of interest to max. four pages</w:t>
      </w:r>
      <w:r w:rsidR="0064508A" w:rsidRPr="00483270">
        <w:rPr>
          <w:rFonts w:ascii="Arial" w:hAnsi="Arial" w:cs="Arial"/>
        </w:rPr>
        <w:t xml:space="preserve"> </w:t>
      </w:r>
      <w:r w:rsidR="0064508A" w:rsidRPr="00483270">
        <w:rPr>
          <w:rFonts w:ascii="Arial" w:hAnsi="Arial" w:cs="Arial"/>
          <w:b/>
        </w:rPr>
        <w:t xml:space="preserve">in PDF format ONLY to </w:t>
      </w:r>
      <w:hyperlink r:id="rId14" w:history="1">
        <w:r w:rsidR="0064508A" w:rsidRPr="00E67714">
          <w:rPr>
            <w:rStyle w:val="Hyperlink"/>
            <w:rFonts w:ascii="Arial" w:hAnsi="Arial" w:cs="Arial"/>
            <w:u w:val="none"/>
          </w:rPr>
          <w:t>ZA_Quotation@giz.de</w:t>
        </w:r>
      </w:hyperlink>
      <w:r w:rsidR="00E67714">
        <w:t xml:space="preserve"> </w:t>
      </w:r>
      <w:r w:rsidR="00E67714" w:rsidRPr="00E67714">
        <w:rPr>
          <w:b/>
          <w:bCs/>
        </w:rPr>
        <w:t>by 11</w:t>
      </w:r>
      <w:r w:rsidR="00E67714" w:rsidRPr="00E67714">
        <w:rPr>
          <w:b/>
          <w:bCs/>
          <w:vertAlign w:val="superscript"/>
        </w:rPr>
        <w:t>th</w:t>
      </w:r>
      <w:r w:rsidR="00E67714" w:rsidRPr="00E67714">
        <w:rPr>
          <w:b/>
          <w:bCs/>
        </w:rPr>
        <w:t xml:space="preserve"> March 2025</w:t>
      </w:r>
    </w:p>
    <w:p w14:paraId="2CA420BF" w14:textId="77777777" w:rsidR="00932DFF" w:rsidRPr="00483270" w:rsidRDefault="00932DFF" w:rsidP="00002CBE">
      <w:pPr>
        <w:numPr>
          <w:ilvl w:val="0"/>
          <w:numId w:val="4"/>
        </w:numPr>
        <w:jc w:val="both"/>
        <w:rPr>
          <w:rFonts w:ascii="Arial" w:hAnsi="Arial" w:cs="Arial"/>
        </w:rPr>
      </w:pPr>
      <w:r w:rsidRPr="00483270">
        <w:rPr>
          <w:rFonts w:ascii="Arial" w:hAnsi="Arial" w:cs="Arial"/>
        </w:rPr>
        <w:t>Please submit CVs to the above-mentioned personnel specifications (</w:t>
      </w:r>
      <w:r w:rsidRPr="00483270">
        <w:rPr>
          <w:rFonts w:ascii="Arial" w:hAnsi="Arial" w:cs="Arial"/>
          <w:b/>
        </w:rPr>
        <w:t>in PDF format</w:t>
      </w:r>
      <w:r w:rsidR="0064508A" w:rsidRPr="00483270">
        <w:rPr>
          <w:rFonts w:ascii="Arial" w:hAnsi="Arial" w:cs="Arial"/>
          <w:b/>
        </w:rPr>
        <w:t xml:space="preserve"> ONLY</w:t>
      </w:r>
      <w:r w:rsidRPr="00483270">
        <w:rPr>
          <w:rFonts w:ascii="Arial" w:hAnsi="Arial" w:cs="Arial"/>
          <w:b/>
        </w:rPr>
        <w:t>)</w:t>
      </w:r>
      <w:r w:rsidRPr="00483270">
        <w:rPr>
          <w:rFonts w:ascii="Arial" w:hAnsi="Arial" w:cs="Arial"/>
        </w:rPr>
        <w:t>.</w:t>
      </w:r>
    </w:p>
    <w:p w14:paraId="2F89030C" w14:textId="77777777" w:rsidR="00932DFF" w:rsidRPr="00483270" w:rsidRDefault="00932DFF" w:rsidP="00002CBE">
      <w:pPr>
        <w:numPr>
          <w:ilvl w:val="0"/>
          <w:numId w:val="4"/>
        </w:numPr>
        <w:jc w:val="both"/>
        <w:rPr>
          <w:rFonts w:ascii="Arial" w:hAnsi="Arial" w:cs="Arial"/>
        </w:rPr>
      </w:pPr>
      <w:r w:rsidRPr="00483270">
        <w:rPr>
          <w:rFonts w:ascii="Arial" w:hAnsi="Arial" w:cs="Arial"/>
        </w:rPr>
        <w:t xml:space="preserve">If you are declaring your interest within the framework of a consortium, </w:t>
      </w:r>
      <w:r w:rsidRPr="00483270">
        <w:rPr>
          <w:rFonts w:ascii="Arial" w:hAnsi="Arial" w:cs="Arial"/>
          <w:b/>
        </w:rPr>
        <w:t>please supply the details requested above for each partner separately and name the lead partner</w:t>
      </w:r>
      <w:r w:rsidRPr="00483270">
        <w:rPr>
          <w:rFonts w:ascii="Arial" w:hAnsi="Arial" w:cs="Arial"/>
        </w:rPr>
        <w:t xml:space="preserve">. </w:t>
      </w:r>
    </w:p>
    <w:p w14:paraId="3646BE06" w14:textId="77777777" w:rsidR="00F313FD" w:rsidRPr="00483270" w:rsidRDefault="00F313FD" w:rsidP="00002CBE">
      <w:pPr>
        <w:numPr>
          <w:ilvl w:val="0"/>
          <w:numId w:val="4"/>
        </w:numPr>
        <w:jc w:val="both"/>
        <w:rPr>
          <w:rFonts w:ascii="Arial" w:hAnsi="Arial" w:cs="Arial"/>
          <w:b/>
        </w:rPr>
      </w:pPr>
      <w:r w:rsidRPr="00483270">
        <w:rPr>
          <w:rFonts w:ascii="Arial" w:hAnsi="Arial" w:cs="Arial"/>
          <w:b/>
        </w:rPr>
        <w:t>Participating more than once in same tender is not allowed and it will lead to your EoI as well as that of the company where you appear more than once being disqualified. The responsibility rests with the companies to ensure that their partners/experts are not bidding/participating more than once in same tender.</w:t>
      </w:r>
    </w:p>
    <w:p w14:paraId="52F4BDC7" w14:textId="0C27B152" w:rsidR="00F313FD" w:rsidRPr="00E47495" w:rsidRDefault="00FD6542" w:rsidP="00002CBE">
      <w:pPr>
        <w:numPr>
          <w:ilvl w:val="0"/>
          <w:numId w:val="4"/>
        </w:numPr>
        <w:jc w:val="both"/>
        <w:rPr>
          <w:rFonts w:ascii="Arial" w:hAnsi="Arial" w:cs="Arial"/>
          <w:b/>
        </w:rPr>
      </w:pPr>
      <w:r>
        <w:rPr>
          <w:rFonts w:ascii="Arial" w:hAnsi="Arial" w:cs="Arial"/>
          <w:b/>
        </w:rPr>
        <w:t>O</w:t>
      </w:r>
      <w:proofErr w:type="spellStart"/>
      <w:r w:rsidR="00E47495" w:rsidRPr="00E47495">
        <w:rPr>
          <w:rFonts w:ascii="Arial" w:hAnsi="Arial" w:cs="Arial"/>
          <w:b/>
          <w:lang w:val="en-ZA"/>
        </w:rPr>
        <w:t>nly</w:t>
      </w:r>
      <w:proofErr w:type="spellEnd"/>
      <w:r w:rsidR="00F313FD" w:rsidRPr="00E47495">
        <w:rPr>
          <w:rFonts w:ascii="Arial" w:hAnsi="Arial" w:cs="Arial"/>
          <w:b/>
          <w:lang w:val="en-ZA"/>
        </w:rPr>
        <w:t xml:space="preserve"> companies</w:t>
      </w:r>
      <w:r w:rsidR="00E47495" w:rsidRPr="00E47495">
        <w:rPr>
          <w:rFonts w:ascii="Arial" w:hAnsi="Arial" w:cs="Arial"/>
          <w:b/>
          <w:lang w:val="en-ZA"/>
        </w:rPr>
        <w:t xml:space="preserve"> with local presence</w:t>
      </w:r>
      <w:r w:rsidR="00E47495" w:rsidRPr="00E47495">
        <w:rPr>
          <w:rFonts w:ascii="Arial" w:eastAsia="Times New Roman" w:hAnsi="Arial" w:cs="Arial"/>
          <w:b/>
          <w:color w:val="000000"/>
          <w:lang w:val="en-ZA"/>
        </w:rPr>
        <w:t xml:space="preserve"> in ZA</w:t>
      </w:r>
      <w:r w:rsidR="00F313FD" w:rsidRPr="00E47495">
        <w:rPr>
          <w:rFonts w:ascii="Arial" w:hAnsi="Arial" w:cs="Arial"/>
          <w:b/>
          <w:lang w:val="en-ZA"/>
        </w:rPr>
        <w:t xml:space="preserve"> are allowed to participate in this tender as it is being run locally in South Africa</w:t>
      </w:r>
      <w:r w:rsidR="00F313FD" w:rsidRPr="00E47495">
        <w:rPr>
          <w:rFonts w:ascii="Arial" w:hAnsi="Arial" w:cs="Arial"/>
          <w:b/>
        </w:rPr>
        <w:t>.</w:t>
      </w:r>
    </w:p>
    <w:p w14:paraId="22AF37D4" w14:textId="77777777" w:rsidR="00F313FD" w:rsidRPr="00483270" w:rsidRDefault="00F313FD" w:rsidP="00F313FD">
      <w:pPr>
        <w:rPr>
          <w:rFonts w:ascii="Arial" w:hAnsi="Arial" w:cs="Arial"/>
          <w:b/>
        </w:rPr>
      </w:pPr>
      <w:r w:rsidRPr="00483270">
        <w:rPr>
          <w:rFonts w:ascii="Arial" w:hAnsi="Arial" w:cs="Arial"/>
          <w:b/>
        </w:rPr>
        <w:t>Kindly note that:  </w:t>
      </w:r>
    </w:p>
    <w:p w14:paraId="36FD8B65" w14:textId="77777777" w:rsidR="00F313FD" w:rsidRPr="00483270" w:rsidRDefault="00F313FD" w:rsidP="00002CBE">
      <w:pPr>
        <w:numPr>
          <w:ilvl w:val="0"/>
          <w:numId w:val="6"/>
        </w:numPr>
        <w:rPr>
          <w:rFonts w:ascii="Arial" w:hAnsi="Arial" w:cs="Arial"/>
          <w:lang w:val="en-ZA" w:eastAsia="en-ZA"/>
        </w:rPr>
      </w:pPr>
      <w:r w:rsidRPr="00483270">
        <w:rPr>
          <w:rFonts w:ascii="Arial" w:hAnsi="Arial" w:cs="Arial"/>
        </w:rPr>
        <w:t xml:space="preserve">The evaluation criteria for the EoI (EoI Assessment Grid) </w:t>
      </w:r>
      <w:proofErr w:type="gramStart"/>
      <w:r w:rsidRPr="00483270">
        <w:rPr>
          <w:rFonts w:ascii="Arial" w:hAnsi="Arial" w:cs="Arial"/>
        </w:rPr>
        <w:t>has</w:t>
      </w:r>
      <w:proofErr w:type="gramEnd"/>
      <w:r w:rsidRPr="00483270">
        <w:rPr>
          <w:rFonts w:ascii="Arial" w:hAnsi="Arial" w:cs="Arial"/>
        </w:rPr>
        <w:t xml:space="preserve"> been uploaded  </w:t>
      </w:r>
    </w:p>
    <w:p w14:paraId="37D97131" w14:textId="77777777" w:rsidR="00F313FD" w:rsidRPr="00483270" w:rsidRDefault="00F313FD" w:rsidP="00002CBE">
      <w:pPr>
        <w:numPr>
          <w:ilvl w:val="0"/>
          <w:numId w:val="5"/>
        </w:numPr>
        <w:rPr>
          <w:rFonts w:ascii="Arial" w:hAnsi="Arial" w:cs="Arial"/>
        </w:rPr>
      </w:pPr>
      <w:r w:rsidRPr="00483270">
        <w:rPr>
          <w:rFonts w:ascii="Arial" w:hAnsi="Arial" w:cs="Arial"/>
        </w:rPr>
        <w:t>GIZ is yet to do a shortlist and only the shortlisted bidders will be requested to submit a technical and price proposal for this assignment.</w:t>
      </w:r>
    </w:p>
    <w:p w14:paraId="2BD833ED" w14:textId="77777777" w:rsidR="00EE383E" w:rsidRPr="002973E5" w:rsidRDefault="00F313FD" w:rsidP="00FD6542">
      <w:pPr>
        <w:numPr>
          <w:ilvl w:val="0"/>
          <w:numId w:val="5"/>
        </w:numPr>
        <w:jc w:val="both"/>
        <w:rPr>
          <w:rFonts w:ascii="Arial" w:hAnsi="Arial" w:cs="Arial"/>
        </w:rPr>
      </w:pPr>
      <w:r w:rsidRPr="002973E5">
        <w:rPr>
          <w:rFonts w:ascii="Arial" w:hAnsi="Arial" w:cs="Arial"/>
        </w:rPr>
        <w:t>We are looking forward to receiving your EoI.</w:t>
      </w:r>
    </w:p>
    <w:p w14:paraId="204CDDBF" w14:textId="77777777" w:rsidR="00947E8E" w:rsidRPr="00483270" w:rsidRDefault="00947E8E" w:rsidP="00F31427">
      <w:pPr>
        <w:rPr>
          <w:rFonts w:ascii="Arial" w:hAnsi="Arial" w:cs="Arial"/>
        </w:rPr>
      </w:pPr>
    </w:p>
    <w:sectPr w:rsidR="00947E8E" w:rsidRPr="00483270" w:rsidSect="00B3014B">
      <w:headerReference w:type="default" r:id="rId15"/>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9A50E" w14:textId="77777777" w:rsidR="00AD184F" w:rsidRDefault="00AD184F" w:rsidP="00AE690A">
      <w:pPr>
        <w:spacing w:after="0" w:line="240" w:lineRule="auto"/>
      </w:pPr>
      <w:r>
        <w:separator/>
      </w:r>
    </w:p>
  </w:endnote>
  <w:endnote w:type="continuationSeparator" w:id="0">
    <w:p w14:paraId="3DE601A8" w14:textId="77777777" w:rsidR="00AD184F" w:rsidRDefault="00AD184F" w:rsidP="00AE690A">
      <w:pPr>
        <w:spacing w:after="0" w:line="240" w:lineRule="auto"/>
      </w:pPr>
      <w:r>
        <w:continuationSeparator/>
      </w:r>
    </w:p>
  </w:endnote>
  <w:endnote w:type="continuationNotice" w:id="1">
    <w:p w14:paraId="42BF1499" w14:textId="77777777" w:rsidR="00AD184F" w:rsidRDefault="00AD1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362098"/>
      <w:docPartObj>
        <w:docPartGallery w:val="Page Numbers (Bottom of Page)"/>
        <w:docPartUnique/>
      </w:docPartObj>
    </w:sdtPr>
    <w:sdtContent>
      <w:p w14:paraId="4B2D9F0E" w14:textId="06BD2FAE" w:rsidR="00464F66" w:rsidRDefault="00464F66" w:rsidP="00464F66">
        <w:pPr>
          <w:pStyle w:val="Footer"/>
          <w:jc w:val="right"/>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7EAFD" w14:textId="77777777" w:rsidR="00AD184F" w:rsidRDefault="00AD184F" w:rsidP="00AE690A">
      <w:pPr>
        <w:spacing w:after="0" w:line="240" w:lineRule="auto"/>
      </w:pPr>
      <w:r>
        <w:separator/>
      </w:r>
    </w:p>
  </w:footnote>
  <w:footnote w:type="continuationSeparator" w:id="0">
    <w:p w14:paraId="4764F282" w14:textId="77777777" w:rsidR="00AD184F" w:rsidRDefault="00AD184F" w:rsidP="00AE690A">
      <w:pPr>
        <w:spacing w:after="0" w:line="240" w:lineRule="auto"/>
      </w:pPr>
      <w:r>
        <w:continuationSeparator/>
      </w:r>
    </w:p>
  </w:footnote>
  <w:footnote w:type="continuationNotice" w:id="1">
    <w:p w14:paraId="6774A888" w14:textId="77777777" w:rsidR="00AD184F" w:rsidRDefault="00AD18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61C3" w14:textId="77777777" w:rsidR="00D86B09" w:rsidRPr="00F31427" w:rsidRDefault="00D86B09" w:rsidP="00D86B09">
    <w:pPr>
      <w:rPr>
        <w:rFonts w:ascii="Arial" w:hAnsi="Arial" w:cs="Arial"/>
        <w:b/>
      </w:rPr>
    </w:pPr>
    <w:r w:rsidRPr="00F31427">
      <w:rPr>
        <w:rFonts w:ascii="Arial" w:hAnsi="Arial" w:cs="Arial"/>
        <w:b/>
      </w:rPr>
      <w:t>Expression of Interest (tenders with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2A84"/>
    <w:multiLevelType w:val="hybridMultilevel"/>
    <w:tmpl w:val="61A21360"/>
    <w:lvl w:ilvl="0" w:tplc="90DCC06C">
      <w:start w:val="1"/>
      <w:numFmt w:val="bullet"/>
      <w:lvlText w:val="-"/>
      <w:lvlJc w:val="left"/>
      <w:pPr>
        <w:ind w:left="720" w:hanging="360"/>
      </w:pPr>
      <w:rPr>
        <w:rFonts w:ascii="Aptos" w:hAnsi="Aptos" w:hint="default"/>
      </w:rPr>
    </w:lvl>
    <w:lvl w:ilvl="1" w:tplc="AB102DA2">
      <w:start w:val="1"/>
      <w:numFmt w:val="bullet"/>
      <w:lvlText w:val="o"/>
      <w:lvlJc w:val="left"/>
      <w:pPr>
        <w:ind w:left="1440" w:hanging="360"/>
      </w:pPr>
      <w:rPr>
        <w:rFonts w:ascii="Courier New" w:hAnsi="Courier New" w:hint="default"/>
      </w:rPr>
    </w:lvl>
    <w:lvl w:ilvl="2" w:tplc="F63271F2">
      <w:start w:val="1"/>
      <w:numFmt w:val="bullet"/>
      <w:lvlText w:val=""/>
      <w:lvlJc w:val="left"/>
      <w:pPr>
        <w:ind w:left="2160" w:hanging="360"/>
      </w:pPr>
      <w:rPr>
        <w:rFonts w:ascii="Wingdings" w:hAnsi="Wingdings" w:hint="default"/>
      </w:rPr>
    </w:lvl>
    <w:lvl w:ilvl="3" w:tplc="E90895B4">
      <w:start w:val="1"/>
      <w:numFmt w:val="bullet"/>
      <w:lvlText w:val=""/>
      <w:lvlJc w:val="left"/>
      <w:pPr>
        <w:ind w:left="2880" w:hanging="360"/>
      </w:pPr>
      <w:rPr>
        <w:rFonts w:ascii="Symbol" w:hAnsi="Symbol" w:hint="default"/>
      </w:rPr>
    </w:lvl>
    <w:lvl w:ilvl="4" w:tplc="87F6527A">
      <w:start w:val="1"/>
      <w:numFmt w:val="bullet"/>
      <w:lvlText w:val="o"/>
      <w:lvlJc w:val="left"/>
      <w:pPr>
        <w:ind w:left="3600" w:hanging="360"/>
      </w:pPr>
      <w:rPr>
        <w:rFonts w:ascii="Courier New" w:hAnsi="Courier New" w:hint="default"/>
      </w:rPr>
    </w:lvl>
    <w:lvl w:ilvl="5" w:tplc="8BA2376A">
      <w:start w:val="1"/>
      <w:numFmt w:val="bullet"/>
      <w:lvlText w:val=""/>
      <w:lvlJc w:val="left"/>
      <w:pPr>
        <w:ind w:left="4320" w:hanging="360"/>
      </w:pPr>
      <w:rPr>
        <w:rFonts w:ascii="Wingdings" w:hAnsi="Wingdings" w:hint="default"/>
      </w:rPr>
    </w:lvl>
    <w:lvl w:ilvl="6" w:tplc="29AADD12">
      <w:start w:val="1"/>
      <w:numFmt w:val="bullet"/>
      <w:lvlText w:val=""/>
      <w:lvlJc w:val="left"/>
      <w:pPr>
        <w:ind w:left="5040" w:hanging="360"/>
      </w:pPr>
      <w:rPr>
        <w:rFonts w:ascii="Symbol" w:hAnsi="Symbol" w:hint="default"/>
      </w:rPr>
    </w:lvl>
    <w:lvl w:ilvl="7" w:tplc="7EA2735E">
      <w:start w:val="1"/>
      <w:numFmt w:val="bullet"/>
      <w:lvlText w:val="o"/>
      <w:lvlJc w:val="left"/>
      <w:pPr>
        <w:ind w:left="5760" w:hanging="360"/>
      </w:pPr>
      <w:rPr>
        <w:rFonts w:ascii="Courier New" w:hAnsi="Courier New" w:hint="default"/>
      </w:rPr>
    </w:lvl>
    <w:lvl w:ilvl="8" w:tplc="66E247AE">
      <w:start w:val="1"/>
      <w:numFmt w:val="bullet"/>
      <w:lvlText w:val=""/>
      <w:lvlJc w:val="left"/>
      <w:pPr>
        <w:ind w:left="6480" w:hanging="360"/>
      </w:pPr>
      <w:rPr>
        <w:rFonts w:ascii="Wingdings" w:hAnsi="Wingdings" w:hint="default"/>
      </w:rPr>
    </w:lvl>
  </w:abstractNum>
  <w:abstractNum w:abstractNumId="1" w15:restartNumberingAfterBreak="0">
    <w:nsid w:val="024428ED"/>
    <w:multiLevelType w:val="hybridMultilevel"/>
    <w:tmpl w:val="C11AA746"/>
    <w:lvl w:ilvl="0" w:tplc="1C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54FFFF"/>
    <w:multiLevelType w:val="hybridMultilevel"/>
    <w:tmpl w:val="9F228B88"/>
    <w:lvl w:ilvl="0" w:tplc="55F02D9A">
      <w:start w:val="1"/>
      <w:numFmt w:val="bullet"/>
      <w:lvlText w:val="-"/>
      <w:lvlJc w:val="left"/>
      <w:pPr>
        <w:ind w:left="720" w:hanging="360"/>
      </w:pPr>
      <w:rPr>
        <w:rFonts w:ascii="Aptos" w:hAnsi="Aptos" w:hint="default"/>
      </w:rPr>
    </w:lvl>
    <w:lvl w:ilvl="1" w:tplc="BA3E9342">
      <w:start w:val="1"/>
      <w:numFmt w:val="bullet"/>
      <w:lvlText w:val="o"/>
      <w:lvlJc w:val="left"/>
      <w:pPr>
        <w:ind w:left="1440" w:hanging="360"/>
      </w:pPr>
      <w:rPr>
        <w:rFonts w:ascii="Courier New" w:hAnsi="Courier New" w:hint="default"/>
      </w:rPr>
    </w:lvl>
    <w:lvl w:ilvl="2" w:tplc="B9C65FE0">
      <w:start w:val="1"/>
      <w:numFmt w:val="bullet"/>
      <w:lvlText w:val=""/>
      <w:lvlJc w:val="left"/>
      <w:pPr>
        <w:ind w:left="2160" w:hanging="360"/>
      </w:pPr>
      <w:rPr>
        <w:rFonts w:ascii="Wingdings" w:hAnsi="Wingdings" w:hint="default"/>
      </w:rPr>
    </w:lvl>
    <w:lvl w:ilvl="3" w:tplc="7E588394">
      <w:start w:val="1"/>
      <w:numFmt w:val="bullet"/>
      <w:lvlText w:val=""/>
      <w:lvlJc w:val="left"/>
      <w:pPr>
        <w:ind w:left="2880" w:hanging="360"/>
      </w:pPr>
      <w:rPr>
        <w:rFonts w:ascii="Symbol" w:hAnsi="Symbol" w:hint="default"/>
      </w:rPr>
    </w:lvl>
    <w:lvl w:ilvl="4" w:tplc="3546451C">
      <w:start w:val="1"/>
      <w:numFmt w:val="bullet"/>
      <w:lvlText w:val="o"/>
      <w:lvlJc w:val="left"/>
      <w:pPr>
        <w:ind w:left="3600" w:hanging="360"/>
      </w:pPr>
      <w:rPr>
        <w:rFonts w:ascii="Courier New" w:hAnsi="Courier New" w:hint="default"/>
      </w:rPr>
    </w:lvl>
    <w:lvl w:ilvl="5" w:tplc="C6B0EA1E">
      <w:start w:val="1"/>
      <w:numFmt w:val="bullet"/>
      <w:lvlText w:val=""/>
      <w:lvlJc w:val="left"/>
      <w:pPr>
        <w:ind w:left="4320" w:hanging="360"/>
      </w:pPr>
      <w:rPr>
        <w:rFonts w:ascii="Wingdings" w:hAnsi="Wingdings" w:hint="default"/>
      </w:rPr>
    </w:lvl>
    <w:lvl w:ilvl="6" w:tplc="FE42C246">
      <w:start w:val="1"/>
      <w:numFmt w:val="bullet"/>
      <w:lvlText w:val=""/>
      <w:lvlJc w:val="left"/>
      <w:pPr>
        <w:ind w:left="5040" w:hanging="360"/>
      </w:pPr>
      <w:rPr>
        <w:rFonts w:ascii="Symbol" w:hAnsi="Symbol" w:hint="default"/>
      </w:rPr>
    </w:lvl>
    <w:lvl w:ilvl="7" w:tplc="6ECE4CE2">
      <w:start w:val="1"/>
      <w:numFmt w:val="bullet"/>
      <w:lvlText w:val="o"/>
      <w:lvlJc w:val="left"/>
      <w:pPr>
        <w:ind w:left="5760" w:hanging="360"/>
      </w:pPr>
      <w:rPr>
        <w:rFonts w:ascii="Courier New" w:hAnsi="Courier New" w:hint="default"/>
      </w:rPr>
    </w:lvl>
    <w:lvl w:ilvl="8" w:tplc="E5045A90">
      <w:start w:val="1"/>
      <w:numFmt w:val="bullet"/>
      <w:lvlText w:val=""/>
      <w:lvlJc w:val="left"/>
      <w:pPr>
        <w:ind w:left="6480" w:hanging="360"/>
      </w:pPr>
      <w:rPr>
        <w:rFonts w:ascii="Wingdings" w:hAnsi="Wingdings" w:hint="default"/>
      </w:rPr>
    </w:lvl>
  </w:abstractNum>
  <w:abstractNum w:abstractNumId="3" w15:restartNumberingAfterBreak="0">
    <w:nsid w:val="02DBE8DC"/>
    <w:multiLevelType w:val="hybridMultilevel"/>
    <w:tmpl w:val="C7300A0E"/>
    <w:lvl w:ilvl="0" w:tplc="344CADEE">
      <w:start w:val="1"/>
      <w:numFmt w:val="bullet"/>
      <w:lvlText w:val="-"/>
      <w:lvlJc w:val="left"/>
      <w:pPr>
        <w:ind w:left="720" w:hanging="360"/>
      </w:pPr>
      <w:rPr>
        <w:rFonts w:ascii="Aptos" w:hAnsi="Aptos" w:hint="default"/>
      </w:rPr>
    </w:lvl>
    <w:lvl w:ilvl="1" w:tplc="2AF8F616">
      <w:start w:val="1"/>
      <w:numFmt w:val="bullet"/>
      <w:lvlText w:val="o"/>
      <w:lvlJc w:val="left"/>
      <w:pPr>
        <w:ind w:left="1440" w:hanging="360"/>
      </w:pPr>
      <w:rPr>
        <w:rFonts w:ascii="Courier New" w:hAnsi="Courier New" w:hint="default"/>
      </w:rPr>
    </w:lvl>
    <w:lvl w:ilvl="2" w:tplc="3A7034AC">
      <w:start w:val="1"/>
      <w:numFmt w:val="bullet"/>
      <w:lvlText w:val=""/>
      <w:lvlJc w:val="left"/>
      <w:pPr>
        <w:ind w:left="2160" w:hanging="360"/>
      </w:pPr>
      <w:rPr>
        <w:rFonts w:ascii="Wingdings" w:hAnsi="Wingdings" w:hint="default"/>
      </w:rPr>
    </w:lvl>
    <w:lvl w:ilvl="3" w:tplc="38822722">
      <w:start w:val="1"/>
      <w:numFmt w:val="bullet"/>
      <w:lvlText w:val=""/>
      <w:lvlJc w:val="left"/>
      <w:pPr>
        <w:ind w:left="2880" w:hanging="360"/>
      </w:pPr>
      <w:rPr>
        <w:rFonts w:ascii="Symbol" w:hAnsi="Symbol" w:hint="default"/>
      </w:rPr>
    </w:lvl>
    <w:lvl w:ilvl="4" w:tplc="9D34612C">
      <w:start w:val="1"/>
      <w:numFmt w:val="bullet"/>
      <w:lvlText w:val="o"/>
      <w:lvlJc w:val="left"/>
      <w:pPr>
        <w:ind w:left="3600" w:hanging="360"/>
      </w:pPr>
      <w:rPr>
        <w:rFonts w:ascii="Courier New" w:hAnsi="Courier New" w:hint="default"/>
      </w:rPr>
    </w:lvl>
    <w:lvl w:ilvl="5" w:tplc="612A0E82">
      <w:start w:val="1"/>
      <w:numFmt w:val="bullet"/>
      <w:lvlText w:val=""/>
      <w:lvlJc w:val="left"/>
      <w:pPr>
        <w:ind w:left="4320" w:hanging="360"/>
      </w:pPr>
      <w:rPr>
        <w:rFonts w:ascii="Wingdings" w:hAnsi="Wingdings" w:hint="default"/>
      </w:rPr>
    </w:lvl>
    <w:lvl w:ilvl="6" w:tplc="D4401180">
      <w:start w:val="1"/>
      <w:numFmt w:val="bullet"/>
      <w:lvlText w:val=""/>
      <w:lvlJc w:val="left"/>
      <w:pPr>
        <w:ind w:left="5040" w:hanging="360"/>
      </w:pPr>
      <w:rPr>
        <w:rFonts w:ascii="Symbol" w:hAnsi="Symbol" w:hint="default"/>
      </w:rPr>
    </w:lvl>
    <w:lvl w:ilvl="7" w:tplc="B7D85128">
      <w:start w:val="1"/>
      <w:numFmt w:val="bullet"/>
      <w:lvlText w:val="o"/>
      <w:lvlJc w:val="left"/>
      <w:pPr>
        <w:ind w:left="5760" w:hanging="360"/>
      </w:pPr>
      <w:rPr>
        <w:rFonts w:ascii="Courier New" w:hAnsi="Courier New" w:hint="default"/>
      </w:rPr>
    </w:lvl>
    <w:lvl w:ilvl="8" w:tplc="02B41F14">
      <w:start w:val="1"/>
      <w:numFmt w:val="bullet"/>
      <w:lvlText w:val=""/>
      <w:lvlJc w:val="left"/>
      <w:pPr>
        <w:ind w:left="6480" w:hanging="360"/>
      </w:pPr>
      <w:rPr>
        <w:rFonts w:ascii="Wingdings" w:hAnsi="Wingdings" w:hint="default"/>
      </w:rPr>
    </w:lvl>
  </w:abstractNum>
  <w:abstractNum w:abstractNumId="4" w15:restartNumberingAfterBreak="0">
    <w:nsid w:val="053872AB"/>
    <w:multiLevelType w:val="hybridMultilevel"/>
    <w:tmpl w:val="C8FE7514"/>
    <w:lvl w:ilvl="0" w:tplc="1C090013">
      <w:start w:val="1"/>
      <w:numFmt w:val="upperRoman"/>
      <w:lvlText w:val="%1."/>
      <w:lvlJc w:val="righ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5" w15:restartNumberingAfterBreak="0">
    <w:nsid w:val="0634B856"/>
    <w:multiLevelType w:val="hybridMultilevel"/>
    <w:tmpl w:val="B9441144"/>
    <w:lvl w:ilvl="0" w:tplc="CD1E797C">
      <w:start w:val="1"/>
      <w:numFmt w:val="bullet"/>
      <w:lvlText w:val="-"/>
      <w:lvlJc w:val="left"/>
      <w:pPr>
        <w:ind w:left="720" w:hanging="360"/>
      </w:pPr>
      <w:rPr>
        <w:rFonts w:ascii="Aptos" w:hAnsi="Aptos" w:hint="default"/>
      </w:rPr>
    </w:lvl>
    <w:lvl w:ilvl="1" w:tplc="F118DDD8">
      <w:start w:val="1"/>
      <w:numFmt w:val="bullet"/>
      <w:lvlText w:val="o"/>
      <w:lvlJc w:val="left"/>
      <w:pPr>
        <w:ind w:left="1440" w:hanging="360"/>
      </w:pPr>
      <w:rPr>
        <w:rFonts w:ascii="Courier New" w:hAnsi="Courier New" w:hint="default"/>
      </w:rPr>
    </w:lvl>
    <w:lvl w:ilvl="2" w:tplc="6028360A">
      <w:start w:val="1"/>
      <w:numFmt w:val="bullet"/>
      <w:lvlText w:val=""/>
      <w:lvlJc w:val="left"/>
      <w:pPr>
        <w:ind w:left="2160" w:hanging="360"/>
      </w:pPr>
      <w:rPr>
        <w:rFonts w:ascii="Wingdings" w:hAnsi="Wingdings" w:hint="default"/>
      </w:rPr>
    </w:lvl>
    <w:lvl w:ilvl="3" w:tplc="94EE078C">
      <w:start w:val="1"/>
      <w:numFmt w:val="bullet"/>
      <w:lvlText w:val=""/>
      <w:lvlJc w:val="left"/>
      <w:pPr>
        <w:ind w:left="2880" w:hanging="360"/>
      </w:pPr>
      <w:rPr>
        <w:rFonts w:ascii="Symbol" w:hAnsi="Symbol" w:hint="default"/>
      </w:rPr>
    </w:lvl>
    <w:lvl w:ilvl="4" w:tplc="C21C4AE6">
      <w:start w:val="1"/>
      <w:numFmt w:val="bullet"/>
      <w:lvlText w:val="o"/>
      <w:lvlJc w:val="left"/>
      <w:pPr>
        <w:ind w:left="3600" w:hanging="360"/>
      </w:pPr>
      <w:rPr>
        <w:rFonts w:ascii="Courier New" w:hAnsi="Courier New" w:hint="default"/>
      </w:rPr>
    </w:lvl>
    <w:lvl w:ilvl="5" w:tplc="CB2C12EE">
      <w:start w:val="1"/>
      <w:numFmt w:val="bullet"/>
      <w:lvlText w:val=""/>
      <w:lvlJc w:val="left"/>
      <w:pPr>
        <w:ind w:left="4320" w:hanging="360"/>
      </w:pPr>
      <w:rPr>
        <w:rFonts w:ascii="Wingdings" w:hAnsi="Wingdings" w:hint="default"/>
      </w:rPr>
    </w:lvl>
    <w:lvl w:ilvl="6" w:tplc="982C7FAE">
      <w:start w:val="1"/>
      <w:numFmt w:val="bullet"/>
      <w:lvlText w:val=""/>
      <w:lvlJc w:val="left"/>
      <w:pPr>
        <w:ind w:left="5040" w:hanging="360"/>
      </w:pPr>
      <w:rPr>
        <w:rFonts w:ascii="Symbol" w:hAnsi="Symbol" w:hint="default"/>
      </w:rPr>
    </w:lvl>
    <w:lvl w:ilvl="7" w:tplc="B0BA6066">
      <w:start w:val="1"/>
      <w:numFmt w:val="bullet"/>
      <w:lvlText w:val="o"/>
      <w:lvlJc w:val="left"/>
      <w:pPr>
        <w:ind w:left="5760" w:hanging="360"/>
      </w:pPr>
      <w:rPr>
        <w:rFonts w:ascii="Courier New" w:hAnsi="Courier New" w:hint="default"/>
      </w:rPr>
    </w:lvl>
    <w:lvl w:ilvl="8" w:tplc="B7D4B9F8">
      <w:start w:val="1"/>
      <w:numFmt w:val="bullet"/>
      <w:lvlText w:val=""/>
      <w:lvlJc w:val="left"/>
      <w:pPr>
        <w:ind w:left="6480" w:hanging="360"/>
      </w:pPr>
      <w:rPr>
        <w:rFonts w:ascii="Wingdings" w:hAnsi="Wingdings" w:hint="default"/>
      </w:rPr>
    </w:lvl>
  </w:abstractNum>
  <w:abstractNum w:abstractNumId="6" w15:restartNumberingAfterBreak="0">
    <w:nsid w:val="073E0418"/>
    <w:multiLevelType w:val="multilevel"/>
    <w:tmpl w:val="2AF66F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auto"/>
        <w:sz w:val="24"/>
        <w:szCs w:val="20"/>
      </w:rPr>
    </w:lvl>
    <w:lvl w:ilvl="2">
      <w:start w:val="1"/>
      <w:numFmt w:val="decimal"/>
      <w:pStyle w:val="Heading3"/>
      <w:lvlText w:val="%1.%2.%3"/>
      <w:lvlJc w:val="left"/>
      <w:pPr>
        <w:ind w:left="1288" w:hanging="720"/>
      </w:pPr>
      <w:rPr>
        <w:rFonts w:hint="default"/>
        <w:b/>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A111F9E"/>
    <w:multiLevelType w:val="hybridMultilevel"/>
    <w:tmpl w:val="29DC48DA"/>
    <w:lvl w:ilvl="0" w:tplc="2AA098FE">
      <w:start w:val="1"/>
      <w:numFmt w:val="bullet"/>
      <w:lvlText w:val="-"/>
      <w:lvlJc w:val="left"/>
      <w:pPr>
        <w:ind w:left="720" w:hanging="360"/>
      </w:pPr>
      <w:rPr>
        <w:rFonts w:ascii="Aptos" w:hAnsi="Aptos" w:hint="default"/>
      </w:rPr>
    </w:lvl>
    <w:lvl w:ilvl="1" w:tplc="CC9AB004">
      <w:start w:val="1"/>
      <w:numFmt w:val="bullet"/>
      <w:lvlText w:val="o"/>
      <w:lvlJc w:val="left"/>
      <w:pPr>
        <w:ind w:left="1440" w:hanging="360"/>
      </w:pPr>
      <w:rPr>
        <w:rFonts w:ascii="Courier New" w:hAnsi="Courier New" w:hint="default"/>
      </w:rPr>
    </w:lvl>
    <w:lvl w:ilvl="2" w:tplc="40A46872">
      <w:start w:val="1"/>
      <w:numFmt w:val="bullet"/>
      <w:lvlText w:val=""/>
      <w:lvlJc w:val="left"/>
      <w:pPr>
        <w:ind w:left="2160" w:hanging="360"/>
      </w:pPr>
      <w:rPr>
        <w:rFonts w:ascii="Wingdings" w:hAnsi="Wingdings" w:hint="default"/>
      </w:rPr>
    </w:lvl>
    <w:lvl w:ilvl="3" w:tplc="4BEE6DDA">
      <w:start w:val="1"/>
      <w:numFmt w:val="bullet"/>
      <w:lvlText w:val=""/>
      <w:lvlJc w:val="left"/>
      <w:pPr>
        <w:ind w:left="2880" w:hanging="360"/>
      </w:pPr>
      <w:rPr>
        <w:rFonts w:ascii="Symbol" w:hAnsi="Symbol" w:hint="default"/>
      </w:rPr>
    </w:lvl>
    <w:lvl w:ilvl="4" w:tplc="CBF4EB86">
      <w:start w:val="1"/>
      <w:numFmt w:val="bullet"/>
      <w:lvlText w:val="o"/>
      <w:lvlJc w:val="left"/>
      <w:pPr>
        <w:ind w:left="3600" w:hanging="360"/>
      </w:pPr>
      <w:rPr>
        <w:rFonts w:ascii="Courier New" w:hAnsi="Courier New" w:hint="default"/>
      </w:rPr>
    </w:lvl>
    <w:lvl w:ilvl="5" w:tplc="24264FC4">
      <w:start w:val="1"/>
      <w:numFmt w:val="bullet"/>
      <w:lvlText w:val=""/>
      <w:lvlJc w:val="left"/>
      <w:pPr>
        <w:ind w:left="4320" w:hanging="360"/>
      </w:pPr>
      <w:rPr>
        <w:rFonts w:ascii="Wingdings" w:hAnsi="Wingdings" w:hint="default"/>
      </w:rPr>
    </w:lvl>
    <w:lvl w:ilvl="6" w:tplc="755CBB40">
      <w:start w:val="1"/>
      <w:numFmt w:val="bullet"/>
      <w:lvlText w:val=""/>
      <w:lvlJc w:val="left"/>
      <w:pPr>
        <w:ind w:left="5040" w:hanging="360"/>
      </w:pPr>
      <w:rPr>
        <w:rFonts w:ascii="Symbol" w:hAnsi="Symbol" w:hint="default"/>
      </w:rPr>
    </w:lvl>
    <w:lvl w:ilvl="7" w:tplc="10E0A356">
      <w:start w:val="1"/>
      <w:numFmt w:val="bullet"/>
      <w:lvlText w:val="o"/>
      <w:lvlJc w:val="left"/>
      <w:pPr>
        <w:ind w:left="5760" w:hanging="360"/>
      </w:pPr>
      <w:rPr>
        <w:rFonts w:ascii="Courier New" w:hAnsi="Courier New" w:hint="default"/>
      </w:rPr>
    </w:lvl>
    <w:lvl w:ilvl="8" w:tplc="AAB0A640">
      <w:start w:val="1"/>
      <w:numFmt w:val="bullet"/>
      <w:lvlText w:val=""/>
      <w:lvlJc w:val="left"/>
      <w:pPr>
        <w:ind w:left="6480" w:hanging="360"/>
      </w:pPr>
      <w:rPr>
        <w:rFonts w:ascii="Wingdings" w:hAnsi="Wingdings" w:hint="default"/>
      </w:rPr>
    </w:lvl>
  </w:abstractNum>
  <w:abstractNum w:abstractNumId="8" w15:restartNumberingAfterBreak="0">
    <w:nsid w:val="0A3546D5"/>
    <w:multiLevelType w:val="hybridMultilevel"/>
    <w:tmpl w:val="560464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AF17AAC"/>
    <w:multiLevelType w:val="hybridMultilevel"/>
    <w:tmpl w:val="B00EA81E"/>
    <w:lvl w:ilvl="0" w:tplc="2BBE637E">
      <w:start w:val="1"/>
      <w:numFmt w:val="bullet"/>
      <w:lvlText w:val="-"/>
      <w:lvlJc w:val="left"/>
      <w:pPr>
        <w:ind w:left="720" w:hanging="360"/>
      </w:pPr>
      <w:rPr>
        <w:rFonts w:ascii="Aptos" w:hAnsi="Aptos" w:hint="default"/>
      </w:rPr>
    </w:lvl>
    <w:lvl w:ilvl="1" w:tplc="4A389D7A">
      <w:start w:val="1"/>
      <w:numFmt w:val="bullet"/>
      <w:lvlText w:val="o"/>
      <w:lvlJc w:val="left"/>
      <w:pPr>
        <w:ind w:left="1440" w:hanging="360"/>
      </w:pPr>
      <w:rPr>
        <w:rFonts w:ascii="Courier New" w:hAnsi="Courier New" w:hint="default"/>
      </w:rPr>
    </w:lvl>
    <w:lvl w:ilvl="2" w:tplc="00F65640">
      <w:start w:val="1"/>
      <w:numFmt w:val="bullet"/>
      <w:lvlText w:val=""/>
      <w:lvlJc w:val="left"/>
      <w:pPr>
        <w:ind w:left="2160" w:hanging="360"/>
      </w:pPr>
      <w:rPr>
        <w:rFonts w:ascii="Wingdings" w:hAnsi="Wingdings" w:hint="default"/>
      </w:rPr>
    </w:lvl>
    <w:lvl w:ilvl="3" w:tplc="526C5254">
      <w:start w:val="1"/>
      <w:numFmt w:val="bullet"/>
      <w:lvlText w:val=""/>
      <w:lvlJc w:val="left"/>
      <w:pPr>
        <w:ind w:left="2880" w:hanging="360"/>
      </w:pPr>
      <w:rPr>
        <w:rFonts w:ascii="Symbol" w:hAnsi="Symbol" w:hint="default"/>
      </w:rPr>
    </w:lvl>
    <w:lvl w:ilvl="4" w:tplc="B2B45134">
      <w:start w:val="1"/>
      <w:numFmt w:val="bullet"/>
      <w:lvlText w:val="o"/>
      <w:lvlJc w:val="left"/>
      <w:pPr>
        <w:ind w:left="3600" w:hanging="360"/>
      </w:pPr>
      <w:rPr>
        <w:rFonts w:ascii="Courier New" w:hAnsi="Courier New" w:hint="default"/>
      </w:rPr>
    </w:lvl>
    <w:lvl w:ilvl="5" w:tplc="A02C6A64">
      <w:start w:val="1"/>
      <w:numFmt w:val="bullet"/>
      <w:lvlText w:val=""/>
      <w:lvlJc w:val="left"/>
      <w:pPr>
        <w:ind w:left="4320" w:hanging="360"/>
      </w:pPr>
      <w:rPr>
        <w:rFonts w:ascii="Wingdings" w:hAnsi="Wingdings" w:hint="default"/>
      </w:rPr>
    </w:lvl>
    <w:lvl w:ilvl="6" w:tplc="0AA01462">
      <w:start w:val="1"/>
      <w:numFmt w:val="bullet"/>
      <w:lvlText w:val=""/>
      <w:lvlJc w:val="left"/>
      <w:pPr>
        <w:ind w:left="5040" w:hanging="360"/>
      </w:pPr>
      <w:rPr>
        <w:rFonts w:ascii="Symbol" w:hAnsi="Symbol" w:hint="default"/>
      </w:rPr>
    </w:lvl>
    <w:lvl w:ilvl="7" w:tplc="440A9350">
      <w:start w:val="1"/>
      <w:numFmt w:val="bullet"/>
      <w:lvlText w:val="o"/>
      <w:lvlJc w:val="left"/>
      <w:pPr>
        <w:ind w:left="5760" w:hanging="360"/>
      </w:pPr>
      <w:rPr>
        <w:rFonts w:ascii="Courier New" w:hAnsi="Courier New" w:hint="default"/>
      </w:rPr>
    </w:lvl>
    <w:lvl w:ilvl="8" w:tplc="F7ECD596">
      <w:start w:val="1"/>
      <w:numFmt w:val="bullet"/>
      <w:lvlText w:val=""/>
      <w:lvlJc w:val="left"/>
      <w:pPr>
        <w:ind w:left="6480" w:hanging="360"/>
      </w:pPr>
      <w:rPr>
        <w:rFonts w:ascii="Wingdings" w:hAnsi="Wingdings" w:hint="default"/>
      </w:rPr>
    </w:lvl>
  </w:abstractNum>
  <w:abstractNum w:abstractNumId="10" w15:restartNumberingAfterBreak="0">
    <w:nsid w:val="0BE41CD9"/>
    <w:multiLevelType w:val="hybridMultilevel"/>
    <w:tmpl w:val="3D6850F8"/>
    <w:lvl w:ilvl="0" w:tplc="BEA202CC">
      <w:start w:val="1"/>
      <w:numFmt w:val="bullet"/>
      <w:lvlText w:val="-"/>
      <w:lvlJc w:val="left"/>
      <w:pPr>
        <w:ind w:left="720" w:hanging="360"/>
      </w:pPr>
      <w:rPr>
        <w:rFonts w:ascii="Aptos" w:hAnsi="Aptos" w:hint="default"/>
      </w:rPr>
    </w:lvl>
    <w:lvl w:ilvl="1" w:tplc="CE74E7DA">
      <w:start w:val="1"/>
      <w:numFmt w:val="bullet"/>
      <w:lvlText w:val="o"/>
      <w:lvlJc w:val="left"/>
      <w:pPr>
        <w:ind w:left="1440" w:hanging="360"/>
      </w:pPr>
      <w:rPr>
        <w:rFonts w:ascii="Courier New" w:hAnsi="Courier New" w:hint="default"/>
      </w:rPr>
    </w:lvl>
    <w:lvl w:ilvl="2" w:tplc="5D32D7C8">
      <w:start w:val="1"/>
      <w:numFmt w:val="bullet"/>
      <w:lvlText w:val=""/>
      <w:lvlJc w:val="left"/>
      <w:pPr>
        <w:ind w:left="2160" w:hanging="360"/>
      </w:pPr>
      <w:rPr>
        <w:rFonts w:ascii="Wingdings" w:hAnsi="Wingdings" w:hint="default"/>
      </w:rPr>
    </w:lvl>
    <w:lvl w:ilvl="3" w:tplc="A34ABAFC">
      <w:start w:val="1"/>
      <w:numFmt w:val="bullet"/>
      <w:lvlText w:val=""/>
      <w:lvlJc w:val="left"/>
      <w:pPr>
        <w:ind w:left="2880" w:hanging="360"/>
      </w:pPr>
      <w:rPr>
        <w:rFonts w:ascii="Symbol" w:hAnsi="Symbol" w:hint="default"/>
      </w:rPr>
    </w:lvl>
    <w:lvl w:ilvl="4" w:tplc="05FE58DC">
      <w:start w:val="1"/>
      <w:numFmt w:val="bullet"/>
      <w:lvlText w:val="o"/>
      <w:lvlJc w:val="left"/>
      <w:pPr>
        <w:ind w:left="3600" w:hanging="360"/>
      </w:pPr>
      <w:rPr>
        <w:rFonts w:ascii="Courier New" w:hAnsi="Courier New" w:hint="default"/>
      </w:rPr>
    </w:lvl>
    <w:lvl w:ilvl="5" w:tplc="5A0AACC6">
      <w:start w:val="1"/>
      <w:numFmt w:val="bullet"/>
      <w:lvlText w:val=""/>
      <w:lvlJc w:val="left"/>
      <w:pPr>
        <w:ind w:left="4320" w:hanging="360"/>
      </w:pPr>
      <w:rPr>
        <w:rFonts w:ascii="Wingdings" w:hAnsi="Wingdings" w:hint="default"/>
      </w:rPr>
    </w:lvl>
    <w:lvl w:ilvl="6" w:tplc="9F12DDD0">
      <w:start w:val="1"/>
      <w:numFmt w:val="bullet"/>
      <w:lvlText w:val=""/>
      <w:lvlJc w:val="left"/>
      <w:pPr>
        <w:ind w:left="5040" w:hanging="360"/>
      </w:pPr>
      <w:rPr>
        <w:rFonts w:ascii="Symbol" w:hAnsi="Symbol" w:hint="default"/>
      </w:rPr>
    </w:lvl>
    <w:lvl w:ilvl="7" w:tplc="36863578">
      <w:start w:val="1"/>
      <w:numFmt w:val="bullet"/>
      <w:lvlText w:val="o"/>
      <w:lvlJc w:val="left"/>
      <w:pPr>
        <w:ind w:left="5760" w:hanging="360"/>
      </w:pPr>
      <w:rPr>
        <w:rFonts w:ascii="Courier New" w:hAnsi="Courier New" w:hint="default"/>
      </w:rPr>
    </w:lvl>
    <w:lvl w:ilvl="8" w:tplc="C89A3036">
      <w:start w:val="1"/>
      <w:numFmt w:val="bullet"/>
      <w:lvlText w:val=""/>
      <w:lvlJc w:val="left"/>
      <w:pPr>
        <w:ind w:left="6480" w:hanging="360"/>
      </w:pPr>
      <w:rPr>
        <w:rFonts w:ascii="Wingdings" w:hAnsi="Wingdings" w:hint="default"/>
      </w:rPr>
    </w:lvl>
  </w:abstractNum>
  <w:abstractNum w:abstractNumId="11" w15:restartNumberingAfterBreak="0">
    <w:nsid w:val="0C73254F"/>
    <w:multiLevelType w:val="hybridMultilevel"/>
    <w:tmpl w:val="D6FE73A6"/>
    <w:lvl w:ilvl="0" w:tplc="06A2C49A">
      <w:start w:val="1"/>
      <w:numFmt w:val="bullet"/>
      <w:lvlText w:val="-"/>
      <w:lvlJc w:val="left"/>
      <w:pPr>
        <w:ind w:left="720" w:hanging="360"/>
      </w:pPr>
      <w:rPr>
        <w:rFonts w:ascii="Aptos" w:hAnsi="Aptos" w:hint="default"/>
      </w:rPr>
    </w:lvl>
    <w:lvl w:ilvl="1" w:tplc="EDEE81FC">
      <w:start w:val="1"/>
      <w:numFmt w:val="bullet"/>
      <w:lvlText w:val="o"/>
      <w:lvlJc w:val="left"/>
      <w:pPr>
        <w:ind w:left="1440" w:hanging="360"/>
      </w:pPr>
      <w:rPr>
        <w:rFonts w:ascii="Courier New" w:hAnsi="Courier New" w:hint="default"/>
      </w:rPr>
    </w:lvl>
    <w:lvl w:ilvl="2" w:tplc="1C12259C">
      <w:start w:val="1"/>
      <w:numFmt w:val="bullet"/>
      <w:lvlText w:val=""/>
      <w:lvlJc w:val="left"/>
      <w:pPr>
        <w:ind w:left="2160" w:hanging="360"/>
      </w:pPr>
      <w:rPr>
        <w:rFonts w:ascii="Wingdings" w:hAnsi="Wingdings" w:hint="default"/>
      </w:rPr>
    </w:lvl>
    <w:lvl w:ilvl="3" w:tplc="574EAE76">
      <w:start w:val="1"/>
      <w:numFmt w:val="bullet"/>
      <w:lvlText w:val=""/>
      <w:lvlJc w:val="left"/>
      <w:pPr>
        <w:ind w:left="2880" w:hanging="360"/>
      </w:pPr>
      <w:rPr>
        <w:rFonts w:ascii="Symbol" w:hAnsi="Symbol" w:hint="default"/>
      </w:rPr>
    </w:lvl>
    <w:lvl w:ilvl="4" w:tplc="52062698">
      <w:start w:val="1"/>
      <w:numFmt w:val="bullet"/>
      <w:lvlText w:val="o"/>
      <w:lvlJc w:val="left"/>
      <w:pPr>
        <w:ind w:left="3600" w:hanging="360"/>
      </w:pPr>
      <w:rPr>
        <w:rFonts w:ascii="Courier New" w:hAnsi="Courier New" w:hint="default"/>
      </w:rPr>
    </w:lvl>
    <w:lvl w:ilvl="5" w:tplc="F796D30C">
      <w:start w:val="1"/>
      <w:numFmt w:val="bullet"/>
      <w:lvlText w:val=""/>
      <w:lvlJc w:val="left"/>
      <w:pPr>
        <w:ind w:left="4320" w:hanging="360"/>
      </w:pPr>
      <w:rPr>
        <w:rFonts w:ascii="Wingdings" w:hAnsi="Wingdings" w:hint="default"/>
      </w:rPr>
    </w:lvl>
    <w:lvl w:ilvl="6" w:tplc="F9B641F8">
      <w:start w:val="1"/>
      <w:numFmt w:val="bullet"/>
      <w:lvlText w:val=""/>
      <w:lvlJc w:val="left"/>
      <w:pPr>
        <w:ind w:left="5040" w:hanging="360"/>
      </w:pPr>
      <w:rPr>
        <w:rFonts w:ascii="Symbol" w:hAnsi="Symbol" w:hint="default"/>
      </w:rPr>
    </w:lvl>
    <w:lvl w:ilvl="7" w:tplc="19C4E0A0">
      <w:start w:val="1"/>
      <w:numFmt w:val="bullet"/>
      <w:lvlText w:val="o"/>
      <w:lvlJc w:val="left"/>
      <w:pPr>
        <w:ind w:left="5760" w:hanging="360"/>
      </w:pPr>
      <w:rPr>
        <w:rFonts w:ascii="Courier New" w:hAnsi="Courier New" w:hint="default"/>
      </w:rPr>
    </w:lvl>
    <w:lvl w:ilvl="8" w:tplc="D7429862">
      <w:start w:val="1"/>
      <w:numFmt w:val="bullet"/>
      <w:lvlText w:val=""/>
      <w:lvlJc w:val="left"/>
      <w:pPr>
        <w:ind w:left="6480" w:hanging="360"/>
      </w:pPr>
      <w:rPr>
        <w:rFonts w:ascii="Wingdings" w:hAnsi="Wingdings" w:hint="default"/>
      </w:rPr>
    </w:lvl>
  </w:abstractNum>
  <w:abstractNum w:abstractNumId="12" w15:restartNumberingAfterBreak="0">
    <w:nsid w:val="0CAB45F8"/>
    <w:multiLevelType w:val="hybridMultilevel"/>
    <w:tmpl w:val="5658BF22"/>
    <w:lvl w:ilvl="0" w:tplc="14207926">
      <w:start w:val="1"/>
      <w:numFmt w:val="bullet"/>
      <w:lvlText w:val="-"/>
      <w:lvlJc w:val="left"/>
      <w:pPr>
        <w:ind w:left="720" w:hanging="360"/>
      </w:pPr>
      <w:rPr>
        <w:rFonts w:ascii="Aptos" w:hAnsi="Aptos" w:hint="default"/>
      </w:rPr>
    </w:lvl>
    <w:lvl w:ilvl="1" w:tplc="472CC6D0">
      <w:start w:val="1"/>
      <w:numFmt w:val="bullet"/>
      <w:lvlText w:val="o"/>
      <w:lvlJc w:val="left"/>
      <w:pPr>
        <w:ind w:left="1440" w:hanging="360"/>
      </w:pPr>
      <w:rPr>
        <w:rFonts w:ascii="Courier New" w:hAnsi="Courier New" w:hint="default"/>
      </w:rPr>
    </w:lvl>
    <w:lvl w:ilvl="2" w:tplc="CA1642B4">
      <w:start w:val="1"/>
      <w:numFmt w:val="bullet"/>
      <w:lvlText w:val=""/>
      <w:lvlJc w:val="left"/>
      <w:pPr>
        <w:ind w:left="2160" w:hanging="360"/>
      </w:pPr>
      <w:rPr>
        <w:rFonts w:ascii="Wingdings" w:hAnsi="Wingdings" w:hint="default"/>
      </w:rPr>
    </w:lvl>
    <w:lvl w:ilvl="3" w:tplc="6D9C61CE">
      <w:start w:val="1"/>
      <w:numFmt w:val="bullet"/>
      <w:lvlText w:val=""/>
      <w:lvlJc w:val="left"/>
      <w:pPr>
        <w:ind w:left="2880" w:hanging="360"/>
      </w:pPr>
      <w:rPr>
        <w:rFonts w:ascii="Symbol" w:hAnsi="Symbol" w:hint="default"/>
      </w:rPr>
    </w:lvl>
    <w:lvl w:ilvl="4" w:tplc="A14664A0">
      <w:start w:val="1"/>
      <w:numFmt w:val="bullet"/>
      <w:lvlText w:val="o"/>
      <w:lvlJc w:val="left"/>
      <w:pPr>
        <w:ind w:left="3600" w:hanging="360"/>
      </w:pPr>
      <w:rPr>
        <w:rFonts w:ascii="Courier New" w:hAnsi="Courier New" w:hint="default"/>
      </w:rPr>
    </w:lvl>
    <w:lvl w:ilvl="5" w:tplc="E0EEB0FE">
      <w:start w:val="1"/>
      <w:numFmt w:val="bullet"/>
      <w:lvlText w:val=""/>
      <w:lvlJc w:val="left"/>
      <w:pPr>
        <w:ind w:left="4320" w:hanging="360"/>
      </w:pPr>
      <w:rPr>
        <w:rFonts w:ascii="Wingdings" w:hAnsi="Wingdings" w:hint="default"/>
      </w:rPr>
    </w:lvl>
    <w:lvl w:ilvl="6" w:tplc="A38E0028">
      <w:start w:val="1"/>
      <w:numFmt w:val="bullet"/>
      <w:lvlText w:val=""/>
      <w:lvlJc w:val="left"/>
      <w:pPr>
        <w:ind w:left="5040" w:hanging="360"/>
      </w:pPr>
      <w:rPr>
        <w:rFonts w:ascii="Symbol" w:hAnsi="Symbol" w:hint="default"/>
      </w:rPr>
    </w:lvl>
    <w:lvl w:ilvl="7" w:tplc="65025CDC">
      <w:start w:val="1"/>
      <w:numFmt w:val="bullet"/>
      <w:lvlText w:val="o"/>
      <w:lvlJc w:val="left"/>
      <w:pPr>
        <w:ind w:left="5760" w:hanging="360"/>
      </w:pPr>
      <w:rPr>
        <w:rFonts w:ascii="Courier New" w:hAnsi="Courier New" w:hint="default"/>
      </w:rPr>
    </w:lvl>
    <w:lvl w:ilvl="8" w:tplc="C644D0F4">
      <w:start w:val="1"/>
      <w:numFmt w:val="bullet"/>
      <w:lvlText w:val=""/>
      <w:lvlJc w:val="left"/>
      <w:pPr>
        <w:ind w:left="6480" w:hanging="360"/>
      </w:pPr>
      <w:rPr>
        <w:rFonts w:ascii="Wingdings" w:hAnsi="Wingdings" w:hint="default"/>
      </w:rPr>
    </w:lvl>
  </w:abstractNum>
  <w:abstractNum w:abstractNumId="13" w15:restartNumberingAfterBreak="0">
    <w:nsid w:val="0CFA0BE8"/>
    <w:multiLevelType w:val="hybridMultilevel"/>
    <w:tmpl w:val="FCD4DCC2"/>
    <w:lvl w:ilvl="0" w:tplc="1C090013">
      <w:start w:val="1"/>
      <w:numFmt w:val="upperRoman"/>
      <w:lvlText w:val="%1."/>
      <w:lvlJc w:val="righ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4" w15:restartNumberingAfterBreak="0">
    <w:nsid w:val="0F938C5E"/>
    <w:multiLevelType w:val="hybridMultilevel"/>
    <w:tmpl w:val="C6789874"/>
    <w:lvl w:ilvl="0" w:tplc="29F4EFA4">
      <w:start w:val="1"/>
      <w:numFmt w:val="bullet"/>
      <w:lvlText w:val=""/>
      <w:lvlJc w:val="left"/>
      <w:pPr>
        <w:ind w:left="1440" w:hanging="360"/>
      </w:pPr>
      <w:rPr>
        <w:rFonts w:ascii="Wingdings" w:hAnsi="Wingdings" w:hint="default"/>
      </w:rPr>
    </w:lvl>
    <w:lvl w:ilvl="1" w:tplc="F188B0CC">
      <w:start w:val="1"/>
      <w:numFmt w:val="bullet"/>
      <w:lvlText w:val="o"/>
      <w:lvlJc w:val="left"/>
      <w:pPr>
        <w:ind w:left="1440" w:hanging="360"/>
      </w:pPr>
      <w:rPr>
        <w:rFonts w:ascii="Courier New" w:hAnsi="Courier New" w:hint="default"/>
      </w:rPr>
    </w:lvl>
    <w:lvl w:ilvl="2" w:tplc="F5566A24">
      <w:start w:val="1"/>
      <w:numFmt w:val="bullet"/>
      <w:lvlText w:val=""/>
      <w:lvlJc w:val="left"/>
      <w:pPr>
        <w:ind w:left="2160" w:hanging="360"/>
      </w:pPr>
      <w:rPr>
        <w:rFonts w:ascii="Wingdings" w:hAnsi="Wingdings" w:hint="default"/>
      </w:rPr>
    </w:lvl>
    <w:lvl w:ilvl="3" w:tplc="4D8A1D3E">
      <w:start w:val="1"/>
      <w:numFmt w:val="bullet"/>
      <w:lvlText w:val=""/>
      <w:lvlJc w:val="left"/>
      <w:pPr>
        <w:ind w:left="2880" w:hanging="360"/>
      </w:pPr>
      <w:rPr>
        <w:rFonts w:ascii="Symbol" w:hAnsi="Symbol" w:hint="default"/>
      </w:rPr>
    </w:lvl>
    <w:lvl w:ilvl="4" w:tplc="441403B4">
      <w:start w:val="1"/>
      <w:numFmt w:val="bullet"/>
      <w:lvlText w:val="o"/>
      <w:lvlJc w:val="left"/>
      <w:pPr>
        <w:ind w:left="3600" w:hanging="360"/>
      </w:pPr>
      <w:rPr>
        <w:rFonts w:ascii="Courier New" w:hAnsi="Courier New" w:hint="default"/>
      </w:rPr>
    </w:lvl>
    <w:lvl w:ilvl="5" w:tplc="6324B98A">
      <w:start w:val="1"/>
      <w:numFmt w:val="bullet"/>
      <w:lvlText w:val=""/>
      <w:lvlJc w:val="left"/>
      <w:pPr>
        <w:ind w:left="4320" w:hanging="360"/>
      </w:pPr>
      <w:rPr>
        <w:rFonts w:ascii="Wingdings" w:hAnsi="Wingdings" w:hint="default"/>
      </w:rPr>
    </w:lvl>
    <w:lvl w:ilvl="6" w:tplc="8C809A62">
      <w:start w:val="1"/>
      <w:numFmt w:val="bullet"/>
      <w:lvlText w:val=""/>
      <w:lvlJc w:val="left"/>
      <w:pPr>
        <w:ind w:left="5040" w:hanging="360"/>
      </w:pPr>
      <w:rPr>
        <w:rFonts w:ascii="Symbol" w:hAnsi="Symbol" w:hint="default"/>
      </w:rPr>
    </w:lvl>
    <w:lvl w:ilvl="7" w:tplc="08482BE8">
      <w:start w:val="1"/>
      <w:numFmt w:val="bullet"/>
      <w:lvlText w:val="o"/>
      <w:lvlJc w:val="left"/>
      <w:pPr>
        <w:ind w:left="5760" w:hanging="360"/>
      </w:pPr>
      <w:rPr>
        <w:rFonts w:ascii="Courier New" w:hAnsi="Courier New" w:hint="default"/>
      </w:rPr>
    </w:lvl>
    <w:lvl w:ilvl="8" w:tplc="E4567624">
      <w:start w:val="1"/>
      <w:numFmt w:val="bullet"/>
      <w:lvlText w:val=""/>
      <w:lvlJc w:val="left"/>
      <w:pPr>
        <w:ind w:left="6480" w:hanging="360"/>
      </w:pPr>
      <w:rPr>
        <w:rFonts w:ascii="Wingdings" w:hAnsi="Wingdings" w:hint="default"/>
      </w:rPr>
    </w:lvl>
  </w:abstractNum>
  <w:abstractNum w:abstractNumId="15" w15:restartNumberingAfterBreak="0">
    <w:nsid w:val="0FBE25E6"/>
    <w:multiLevelType w:val="hybridMultilevel"/>
    <w:tmpl w:val="2DB4C99E"/>
    <w:lvl w:ilvl="0" w:tplc="1C090001">
      <w:start w:val="1"/>
      <w:numFmt w:val="bullet"/>
      <w:lvlText w:val=""/>
      <w:lvlJc w:val="left"/>
      <w:pPr>
        <w:ind w:left="1494" w:hanging="360"/>
      </w:pPr>
      <w:rPr>
        <w:rFonts w:ascii="Symbol" w:hAnsi="Symbol"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16" w15:restartNumberingAfterBreak="0">
    <w:nsid w:val="110A008C"/>
    <w:multiLevelType w:val="hybridMultilevel"/>
    <w:tmpl w:val="8BE434A2"/>
    <w:lvl w:ilvl="0" w:tplc="9880CC52">
      <w:start w:val="1"/>
      <w:numFmt w:val="bullet"/>
      <w:lvlText w:val="-"/>
      <w:lvlJc w:val="left"/>
      <w:pPr>
        <w:ind w:left="720" w:hanging="360"/>
      </w:pPr>
      <w:rPr>
        <w:rFonts w:ascii="Aptos" w:hAnsi="Aptos" w:hint="default"/>
      </w:rPr>
    </w:lvl>
    <w:lvl w:ilvl="1" w:tplc="DC262388">
      <w:start w:val="1"/>
      <w:numFmt w:val="bullet"/>
      <w:lvlText w:val="o"/>
      <w:lvlJc w:val="left"/>
      <w:pPr>
        <w:ind w:left="1440" w:hanging="360"/>
      </w:pPr>
      <w:rPr>
        <w:rFonts w:ascii="Courier New" w:hAnsi="Courier New" w:hint="default"/>
      </w:rPr>
    </w:lvl>
    <w:lvl w:ilvl="2" w:tplc="6C0EB988">
      <w:start w:val="1"/>
      <w:numFmt w:val="bullet"/>
      <w:lvlText w:val=""/>
      <w:lvlJc w:val="left"/>
      <w:pPr>
        <w:ind w:left="2160" w:hanging="360"/>
      </w:pPr>
      <w:rPr>
        <w:rFonts w:ascii="Wingdings" w:hAnsi="Wingdings" w:hint="default"/>
      </w:rPr>
    </w:lvl>
    <w:lvl w:ilvl="3" w:tplc="3488B862">
      <w:start w:val="1"/>
      <w:numFmt w:val="bullet"/>
      <w:lvlText w:val=""/>
      <w:lvlJc w:val="left"/>
      <w:pPr>
        <w:ind w:left="2880" w:hanging="360"/>
      </w:pPr>
      <w:rPr>
        <w:rFonts w:ascii="Symbol" w:hAnsi="Symbol" w:hint="default"/>
      </w:rPr>
    </w:lvl>
    <w:lvl w:ilvl="4" w:tplc="002004A8">
      <w:start w:val="1"/>
      <w:numFmt w:val="bullet"/>
      <w:lvlText w:val="o"/>
      <w:lvlJc w:val="left"/>
      <w:pPr>
        <w:ind w:left="3600" w:hanging="360"/>
      </w:pPr>
      <w:rPr>
        <w:rFonts w:ascii="Courier New" w:hAnsi="Courier New" w:hint="default"/>
      </w:rPr>
    </w:lvl>
    <w:lvl w:ilvl="5" w:tplc="E17628C6">
      <w:start w:val="1"/>
      <w:numFmt w:val="bullet"/>
      <w:lvlText w:val=""/>
      <w:lvlJc w:val="left"/>
      <w:pPr>
        <w:ind w:left="4320" w:hanging="360"/>
      </w:pPr>
      <w:rPr>
        <w:rFonts w:ascii="Wingdings" w:hAnsi="Wingdings" w:hint="default"/>
      </w:rPr>
    </w:lvl>
    <w:lvl w:ilvl="6" w:tplc="996E879A">
      <w:start w:val="1"/>
      <w:numFmt w:val="bullet"/>
      <w:lvlText w:val=""/>
      <w:lvlJc w:val="left"/>
      <w:pPr>
        <w:ind w:left="5040" w:hanging="360"/>
      </w:pPr>
      <w:rPr>
        <w:rFonts w:ascii="Symbol" w:hAnsi="Symbol" w:hint="default"/>
      </w:rPr>
    </w:lvl>
    <w:lvl w:ilvl="7" w:tplc="B8925300">
      <w:start w:val="1"/>
      <w:numFmt w:val="bullet"/>
      <w:lvlText w:val="o"/>
      <w:lvlJc w:val="left"/>
      <w:pPr>
        <w:ind w:left="5760" w:hanging="360"/>
      </w:pPr>
      <w:rPr>
        <w:rFonts w:ascii="Courier New" w:hAnsi="Courier New" w:hint="default"/>
      </w:rPr>
    </w:lvl>
    <w:lvl w:ilvl="8" w:tplc="7CB6F022">
      <w:start w:val="1"/>
      <w:numFmt w:val="bullet"/>
      <w:lvlText w:val=""/>
      <w:lvlJc w:val="left"/>
      <w:pPr>
        <w:ind w:left="6480" w:hanging="360"/>
      </w:pPr>
      <w:rPr>
        <w:rFonts w:ascii="Wingdings" w:hAnsi="Wingdings" w:hint="default"/>
      </w:rPr>
    </w:lvl>
  </w:abstractNum>
  <w:abstractNum w:abstractNumId="17" w15:restartNumberingAfterBreak="0">
    <w:nsid w:val="115F6F6E"/>
    <w:multiLevelType w:val="hybridMultilevel"/>
    <w:tmpl w:val="0E8C74B2"/>
    <w:lvl w:ilvl="0" w:tplc="69429FC4">
      <w:start w:val="1"/>
      <w:numFmt w:val="bullet"/>
      <w:lvlText w:val="-"/>
      <w:lvlJc w:val="left"/>
      <w:pPr>
        <w:ind w:left="720" w:hanging="360"/>
      </w:pPr>
      <w:rPr>
        <w:rFonts w:ascii="Aptos" w:hAnsi="Aptos" w:hint="default"/>
      </w:rPr>
    </w:lvl>
    <w:lvl w:ilvl="1" w:tplc="C7F22962">
      <w:start w:val="1"/>
      <w:numFmt w:val="bullet"/>
      <w:lvlText w:val="o"/>
      <w:lvlJc w:val="left"/>
      <w:pPr>
        <w:ind w:left="1440" w:hanging="360"/>
      </w:pPr>
      <w:rPr>
        <w:rFonts w:ascii="Courier New" w:hAnsi="Courier New" w:hint="default"/>
      </w:rPr>
    </w:lvl>
    <w:lvl w:ilvl="2" w:tplc="218A14D4">
      <w:start w:val="1"/>
      <w:numFmt w:val="bullet"/>
      <w:lvlText w:val=""/>
      <w:lvlJc w:val="left"/>
      <w:pPr>
        <w:ind w:left="2160" w:hanging="360"/>
      </w:pPr>
      <w:rPr>
        <w:rFonts w:ascii="Wingdings" w:hAnsi="Wingdings" w:hint="default"/>
      </w:rPr>
    </w:lvl>
    <w:lvl w:ilvl="3" w:tplc="8CECBDA8">
      <w:start w:val="1"/>
      <w:numFmt w:val="bullet"/>
      <w:lvlText w:val=""/>
      <w:lvlJc w:val="left"/>
      <w:pPr>
        <w:ind w:left="2880" w:hanging="360"/>
      </w:pPr>
      <w:rPr>
        <w:rFonts w:ascii="Symbol" w:hAnsi="Symbol" w:hint="default"/>
      </w:rPr>
    </w:lvl>
    <w:lvl w:ilvl="4" w:tplc="79703808">
      <w:start w:val="1"/>
      <w:numFmt w:val="bullet"/>
      <w:lvlText w:val="o"/>
      <w:lvlJc w:val="left"/>
      <w:pPr>
        <w:ind w:left="3600" w:hanging="360"/>
      </w:pPr>
      <w:rPr>
        <w:rFonts w:ascii="Courier New" w:hAnsi="Courier New" w:hint="default"/>
      </w:rPr>
    </w:lvl>
    <w:lvl w:ilvl="5" w:tplc="1B525968">
      <w:start w:val="1"/>
      <w:numFmt w:val="bullet"/>
      <w:lvlText w:val=""/>
      <w:lvlJc w:val="left"/>
      <w:pPr>
        <w:ind w:left="4320" w:hanging="360"/>
      </w:pPr>
      <w:rPr>
        <w:rFonts w:ascii="Wingdings" w:hAnsi="Wingdings" w:hint="default"/>
      </w:rPr>
    </w:lvl>
    <w:lvl w:ilvl="6" w:tplc="76D441D0">
      <w:start w:val="1"/>
      <w:numFmt w:val="bullet"/>
      <w:lvlText w:val=""/>
      <w:lvlJc w:val="left"/>
      <w:pPr>
        <w:ind w:left="5040" w:hanging="360"/>
      </w:pPr>
      <w:rPr>
        <w:rFonts w:ascii="Symbol" w:hAnsi="Symbol" w:hint="default"/>
      </w:rPr>
    </w:lvl>
    <w:lvl w:ilvl="7" w:tplc="2B6677C6">
      <w:start w:val="1"/>
      <w:numFmt w:val="bullet"/>
      <w:lvlText w:val="o"/>
      <w:lvlJc w:val="left"/>
      <w:pPr>
        <w:ind w:left="5760" w:hanging="360"/>
      </w:pPr>
      <w:rPr>
        <w:rFonts w:ascii="Courier New" w:hAnsi="Courier New" w:hint="default"/>
      </w:rPr>
    </w:lvl>
    <w:lvl w:ilvl="8" w:tplc="8094258C">
      <w:start w:val="1"/>
      <w:numFmt w:val="bullet"/>
      <w:lvlText w:val=""/>
      <w:lvlJc w:val="left"/>
      <w:pPr>
        <w:ind w:left="6480" w:hanging="360"/>
      </w:pPr>
      <w:rPr>
        <w:rFonts w:ascii="Wingdings" w:hAnsi="Wingdings" w:hint="default"/>
      </w:rPr>
    </w:lvl>
  </w:abstractNum>
  <w:abstractNum w:abstractNumId="18" w15:restartNumberingAfterBreak="0">
    <w:nsid w:val="12971B01"/>
    <w:multiLevelType w:val="hybridMultilevel"/>
    <w:tmpl w:val="B78C18CE"/>
    <w:lvl w:ilvl="0" w:tplc="EE946322">
      <w:start w:val="1"/>
      <w:numFmt w:val="bullet"/>
      <w:lvlText w:val="-"/>
      <w:lvlJc w:val="left"/>
      <w:pPr>
        <w:ind w:left="720" w:hanging="360"/>
      </w:pPr>
      <w:rPr>
        <w:rFonts w:ascii="Aptos" w:hAnsi="Aptos" w:hint="default"/>
      </w:rPr>
    </w:lvl>
    <w:lvl w:ilvl="1" w:tplc="6CE4FBEA">
      <w:start w:val="1"/>
      <w:numFmt w:val="bullet"/>
      <w:lvlText w:val="o"/>
      <w:lvlJc w:val="left"/>
      <w:pPr>
        <w:ind w:left="1440" w:hanging="360"/>
      </w:pPr>
      <w:rPr>
        <w:rFonts w:ascii="Courier New" w:hAnsi="Courier New" w:hint="default"/>
      </w:rPr>
    </w:lvl>
    <w:lvl w:ilvl="2" w:tplc="E1A4CD16">
      <w:start w:val="1"/>
      <w:numFmt w:val="bullet"/>
      <w:lvlText w:val=""/>
      <w:lvlJc w:val="left"/>
      <w:pPr>
        <w:ind w:left="2160" w:hanging="360"/>
      </w:pPr>
      <w:rPr>
        <w:rFonts w:ascii="Wingdings" w:hAnsi="Wingdings" w:hint="default"/>
      </w:rPr>
    </w:lvl>
    <w:lvl w:ilvl="3" w:tplc="426C7952">
      <w:start w:val="1"/>
      <w:numFmt w:val="bullet"/>
      <w:lvlText w:val=""/>
      <w:lvlJc w:val="left"/>
      <w:pPr>
        <w:ind w:left="2880" w:hanging="360"/>
      </w:pPr>
      <w:rPr>
        <w:rFonts w:ascii="Symbol" w:hAnsi="Symbol" w:hint="default"/>
      </w:rPr>
    </w:lvl>
    <w:lvl w:ilvl="4" w:tplc="D042F87A">
      <w:start w:val="1"/>
      <w:numFmt w:val="bullet"/>
      <w:lvlText w:val="o"/>
      <w:lvlJc w:val="left"/>
      <w:pPr>
        <w:ind w:left="3600" w:hanging="360"/>
      </w:pPr>
      <w:rPr>
        <w:rFonts w:ascii="Courier New" w:hAnsi="Courier New" w:hint="default"/>
      </w:rPr>
    </w:lvl>
    <w:lvl w:ilvl="5" w:tplc="0FF0BE4E">
      <w:start w:val="1"/>
      <w:numFmt w:val="bullet"/>
      <w:lvlText w:val=""/>
      <w:lvlJc w:val="left"/>
      <w:pPr>
        <w:ind w:left="4320" w:hanging="360"/>
      </w:pPr>
      <w:rPr>
        <w:rFonts w:ascii="Wingdings" w:hAnsi="Wingdings" w:hint="default"/>
      </w:rPr>
    </w:lvl>
    <w:lvl w:ilvl="6" w:tplc="2A5430E0">
      <w:start w:val="1"/>
      <w:numFmt w:val="bullet"/>
      <w:lvlText w:val=""/>
      <w:lvlJc w:val="left"/>
      <w:pPr>
        <w:ind w:left="5040" w:hanging="360"/>
      </w:pPr>
      <w:rPr>
        <w:rFonts w:ascii="Symbol" w:hAnsi="Symbol" w:hint="default"/>
      </w:rPr>
    </w:lvl>
    <w:lvl w:ilvl="7" w:tplc="67FA7A4A">
      <w:start w:val="1"/>
      <w:numFmt w:val="bullet"/>
      <w:lvlText w:val="o"/>
      <w:lvlJc w:val="left"/>
      <w:pPr>
        <w:ind w:left="5760" w:hanging="360"/>
      </w:pPr>
      <w:rPr>
        <w:rFonts w:ascii="Courier New" w:hAnsi="Courier New" w:hint="default"/>
      </w:rPr>
    </w:lvl>
    <w:lvl w:ilvl="8" w:tplc="026AEEEA">
      <w:start w:val="1"/>
      <w:numFmt w:val="bullet"/>
      <w:lvlText w:val=""/>
      <w:lvlJc w:val="left"/>
      <w:pPr>
        <w:ind w:left="6480" w:hanging="360"/>
      </w:pPr>
      <w:rPr>
        <w:rFonts w:ascii="Wingdings" w:hAnsi="Wingdings" w:hint="default"/>
      </w:rPr>
    </w:lvl>
  </w:abstractNum>
  <w:abstractNum w:abstractNumId="19" w15:restartNumberingAfterBreak="0">
    <w:nsid w:val="12A739F8"/>
    <w:multiLevelType w:val="hybridMultilevel"/>
    <w:tmpl w:val="345882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2FDE55A"/>
    <w:multiLevelType w:val="hybridMultilevel"/>
    <w:tmpl w:val="DAA80A96"/>
    <w:lvl w:ilvl="0" w:tplc="59266186">
      <w:start w:val="1"/>
      <w:numFmt w:val="bullet"/>
      <w:lvlText w:val="-"/>
      <w:lvlJc w:val="left"/>
      <w:pPr>
        <w:ind w:left="720" w:hanging="360"/>
      </w:pPr>
      <w:rPr>
        <w:rFonts w:ascii="Aptos" w:hAnsi="Aptos" w:hint="default"/>
      </w:rPr>
    </w:lvl>
    <w:lvl w:ilvl="1" w:tplc="E23A4B10">
      <w:start w:val="1"/>
      <w:numFmt w:val="bullet"/>
      <w:lvlText w:val="o"/>
      <w:lvlJc w:val="left"/>
      <w:pPr>
        <w:ind w:left="1440" w:hanging="360"/>
      </w:pPr>
      <w:rPr>
        <w:rFonts w:ascii="Courier New" w:hAnsi="Courier New" w:hint="default"/>
      </w:rPr>
    </w:lvl>
    <w:lvl w:ilvl="2" w:tplc="F5FA1A80">
      <w:start w:val="1"/>
      <w:numFmt w:val="bullet"/>
      <w:lvlText w:val=""/>
      <w:lvlJc w:val="left"/>
      <w:pPr>
        <w:ind w:left="2160" w:hanging="360"/>
      </w:pPr>
      <w:rPr>
        <w:rFonts w:ascii="Wingdings" w:hAnsi="Wingdings" w:hint="default"/>
      </w:rPr>
    </w:lvl>
    <w:lvl w:ilvl="3" w:tplc="EF56765C">
      <w:start w:val="1"/>
      <w:numFmt w:val="bullet"/>
      <w:lvlText w:val=""/>
      <w:lvlJc w:val="left"/>
      <w:pPr>
        <w:ind w:left="2880" w:hanging="360"/>
      </w:pPr>
      <w:rPr>
        <w:rFonts w:ascii="Symbol" w:hAnsi="Symbol" w:hint="default"/>
      </w:rPr>
    </w:lvl>
    <w:lvl w:ilvl="4" w:tplc="046AAD9E">
      <w:start w:val="1"/>
      <w:numFmt w:val="bullet"/>
      <w:lvlText w:val="o"/>
      <w:lvlJc w:val="left"/>
      <w:pPr>
        <w:ind w:left="3600" w:hanging="360"/>
      </w:pPr>
      <w:rPr>
        <w:rFonts w:ascii="Courier New" w:hAnsi="Courier New" w:hint="default"/>
      </w:rPr>
    </w:lvl>
    <w:lvl w:ilvl="5" w:tplc="FEE66020">
      <w:start w:val="1"/>
      <w:numFmt w:val="bullet"/>
      <w:lvlText w:val=""/>
      <w:lvlJc w:val="left"/>
      <w:pPr>
        <w:ind w:left="4320" w:hanging="360"/>
      </w:pPr>
      <w:rPr>
        <w:rFonts w:ascii="Wingdings" w:hAnsi="Wingdings" w:hint="default"/>
      </w:rPr>
    </w:lvl>
    <w:lvl w:ilvl="6" w:tplc="1D72FEC2">
      <w:start w:val="1"/>
      <w:numFmt w:val="bullet"/>
      <w:lvlText w:val=""/>
      <w:lvlJc w:val="left"/>
      <w:pPr>
        <w:ind w:left="5040" w:hanging="360"/>
      </w:pPr>
      <w:rPr>
        <w:rFonts w:ascii="Symbol" w:hAnsi="Symbol" w:hint="default"/>
      </w:rPr>
    </w:lvl>
    <w:lvl w:ilvl="7" w:tplc="0D7EF190">
      <w:start w:val="1"/>
      <w:numFmt w:val="bullet"/>
      <w:lvlText w:val="o"/>
      <w:lvlJc w:val="left"/>
      <w:pPr>
        <w:ind w:left="5760" w:hanging="360"/>
      </w:pPr>
      <w:rPr>
        <w:rFonts w:ascii="Courier New" w:hAnsi="Courier New" w:hint="default"/>
      </w:rPr>
    </w:lvl>
    <w:lvl w:ilvl="8" w:tplc="BDBC7E36">
      <w:start w:val="1"/>
      <w:numFmt w:val="bullet"/>
      <w:lvlText w:val=""/>
      <w:lvlJc w:val="left"/>
      <w:pPr>
        <w:ind w:left="6480" w:hanging="360"/>
      </w:pPr>
      <w:rPr>
        <w:rFonts w:ascii="Wingdings" w:hAnsi="Wingdings" w:hint="default"/>
      </w:rPr>
    </w:lvl>
  </w:abstractNum>
  <w:abstractNum w:abstractNumId="21" w15:restartNumberingAfterBreak="0">
    <w:nsid w:val="138DEE42"/>
    <w:multiLevelType w:val="hybridMultilevel"/>
    <w:tmpl w:val="D1E4CFA4"/>
    <w:lvl w:ilvl="0" w:tplc="660653EC">
      <w:start w:val="1"/>
      <w:numFmt w:val="bullet"/>
      <w:lvlText w:val="-"/>
      <w:lvlJc w:val="left"/>
      <w:pPr>
        <w:ind w:left="720" w:hanging="360"/>
      </w:pPr>
      <w:rPr>
        <w:rFonts w:ascii="Aptos" w:hAnsi="Aptos" w:hint="default"/>
      </w:rPr>
    </w:lvl>
    <w:lvl w:ilvl="1" w:tplc="060AECA2">
      <w:start w:val="1"/>
      <w:numFmt w:val="bullet"/>
      <w:lvlText w:val="o"/>
      <w:lvlJc w:val="left"/>
      <w:pPr>
        <w:ind w:left="1440" w:hanging="360"/>
      </w:pPr>
      <w:rPr>
        <w:rFonts w:ascii="Courier New" w:hAnsi="Courier New" w:hint="default"/>
      </w:rPr>
    </w:lvl>
    <w:lvl w:ilvl="2" w:tplc="A1082834">
      <w:start w:val="1"/>
      <w:numFmt w:val="bullet"/>
      <w:lvlText w:val=""/>
      <w:lvlJc w:val="left"/>
      <w:pPr>
        <w:ind w:left="2160" w:hanging="360"/>
      </w:pPr>
      <w:rPr>
        <w:rFonts w:ascii="Wingdings" w:hAnsi="Wingdings" w:hint="default"/>
      </w:rPr>
    </w:lvl>
    <w:lvl w:ilvl="3" w:tplc="B944E244">
      <w:start w:val="1"/>
      <w:numFmt w:val="bullet"/>
      <w:lvlText w:val=""/>
      <w:lvlJc w:val="left"/>
      <w:pPr>
        <w:ind w:left="2880" w:hanging="360"/>
      </w:pPr>
      <w:rPr>
        <w:rFonts w:ascii="Symbol" w:hAnsi="Symbol" w:hint="default"/>
      </w:rPr>
    </w:lvl>
    <w:lvl w:ilvl="4" w:tplc="F228A992">
      <w:start w:val="1"/>
      <w:numFmt w:val="bullet"/>
      <w:lvlText w:val="o"/>
      <w:lvlJc w:val="left"/>
      <w:pPr>
        <w:ind w:left="3600" w:hanging="360"/>
      </w:pPr>
      <w:rPr>
        <w:rFonts w:ascii="Courier New" w:hAnsi="Courier New" w:hint="default"/>
      </w:rPr>
    </w:lvl>
    <w:lvl w:ilvl="5" w:tplc="D41E2EA0">
      <w:start w:val="1"/>
      <w:numFmt w:val="bullet"/>
      <w:lvlText w:val=""/>
      <w:lvlJc w:val="left"/>
      <w:pPr>
        <w:ind w:left="4320" w:hanging="360"/>
      </w:pPr>
      <w:rPr>
        <w:rFonts w:ascii="Wingdings" w:hAnsi="Wingdings" w:hint="default"/>
      </w:rPr>
    </w:lvl>
    <w:lvl w:ilvl="6" w:tplc="35845B56">
      <w:start w:val="1"/>
      <w:numFmt w:val="bullet"/>
      <w:lvlText w:val=""/>
      <w:lvlJc w:val="left"/>
      <w:pPr>
        <w:ind w:left="5040" w:hanging="360"/>
      </w:pPr>
      <w:rPr>
        <w:rFonts w:ascii="Symbol" w:hAnsi="Symbol" w:hint="default"/>
      </w:rPr>
    </w:lvl>
    <w:lvl w:ilvl="7" w:tplc="7CBCE06A">
      <w:start w:val="1"/>
      <w:numFmt w:val="bullet"/>
      <w:lvlText w:val="o"/>
      <w:lvlJc w:val="left"/>
      <w:pPr>
        <w:ind w:left="5760" w:hanging="360"/>
      </w:pPr>
      <w:rPr>
        <w:rFonts w:ascii="Courier New" w:hAnsi="Courier New" w:hint="default"/>
      </w:rPr>
    </w:lvl>
    <w:lvl w:ilvl="8" w:tplc="0644D7F8">
      <w:start w:val="1"/>
      <w:numFmt w:val="bullet"/>
      <w:lvlText w:val=""/>
      <w:lvlJc w:val="left"/>
      <w:pPr>
        <w:ind w:left="6480" w:hanging="360"/>
      </w:pPr>
      <w:rPr>
        <w:rFonts w:ascii="Wingdings" w:hAnsi="Wingdings" w:hint="default"/>
      </w:rPr>
    </w:lvl>
  </w:abstractNum>
  <w:abstractNum w:abstractNumId="22" w15:restartNumberingAfterBreak="0">
    <w:nsid w:val="14EFF0A1"/>
    <w:multiLevelType w:val="hybridMultilevel"/>
    <w:tmpl w:val="9A427CAC"/>
    <w:lvl w:ilvl="0" w:tplc="79BA592A">
      <w:start w:val="1"/>
      <w:numFmt w:val="bullet"/>
      <w:lvlText w:val="-"/>
      <w:lvlJc w:val="left"/>
      <w:pPr>
        <w:ind w:left="720" w:hanging="363"/>
      </w:pPr>
      <w:rPr>
        <w:rFonts w:ascii="Arial" w:hAnsi="Arial" w:hint="default"/>
      </w:rPr>
    </w:lvl>
    <w:lvl w:ilvl="1" w:tplc="0500196A">
      <w:start w:val="1"/>
      <w:numFmt w:val="bullet"/>
      <w:lvlText w:val="o"/>
      <w:lvlJc w:val="left"/>
      <w:pPr>
        <w:ind w:left="1440" w:hanging="360"/>
      </w:pPr>
      <w:rPr>
        <w:rFonts w:ascii="Courier New" w:hAnsi="Courier New" w:hint="default"/>
      </w:rPr>
    </w:lvl>
    <w:lvl w:ilvl="2" w:tplc="4B0EC538">
      <w:start w:val="1"/>
      <w:numFmt w:val="bullet"/>
      <w:lvlText w:val=""/>
      <w:lvlJc w:val="left"/>
      <w:pPr>
        <w:ind w:left="2160" w:hanging="360"/>
      </w:pPr>
      <w:rPr>
        <w:rFonts w:ascii="Wingdings" w:hAnsi="Wingdings" w:hint="default"/>
      </w:rPr>
    </w:lvl>
    <w:lvl w:ilvl="3" w:tplc="90324D3A">
      <w:start w:val="1"/>
      <w:numFmt w:val="bullet"/>
      <w:lvlText w:val=""/>
      <w:lvlJc w:val="left"/>
      <w:pPr>
        <w:ind w:left="2880" w:hanging="360"/>
      </w:pPr>
      <w:rPr>
        <w:rFonts w:ascii="Symbol" w:hAnsi="Symbol" w:hint="default"/>
      </w:rPr>
    </w:lvl>
    <w:lvl w:ilvl="4" w:tplc="047C46E0">
      <w:start w:val="1"/>
      <w:numFmt w:val="bullet"/>
      <w:lvlText w:val="o"/>
      <w:lvlJc w:val="left"/>
      <w:pPr>
        <w:ind w:left="3600" w:hanging="360"/>
      </w:pPr>
      <w:rPr>
        <w:rFonts w:ascii="Courier New" w:hAnsi="Courier New" w:hint="default"/>
      </w:rPr>
    </w:lvl>
    <w:lvl w:ilvl="5" w:tplc="5CD00E62">
      <w:start w:val="1"/>
      <w:numFmt w:val="bullet"/>
      <w:lvlText w:val=""/>
      <w:lvlJc w:val="left"/>
      <w:pPr>
        <w:ind w:left="4320" w:hanging="360"/>
      </w:pPr>
      <w:rPr>
        <w:rFonts w:ascii="Wingdings" w:hAnsi="Wingdings" w:hint="default"/>
      </w:rPr>
    </w:lvl>
    <w:lvl w:ilvl="6" w:tplc="042C7DB2">
      <w:start w:val="1"/>
      <w:numFmt w:val="bullet"/>
      <w:lvlText w:val=""/>
      <w:lvlJc w:val="left"/>
      <w:pPr>
        <w:ind w:left="5040" w:hanging="360"/>
      </w:pPr>
      <w:rPr>
        <w:rFonts w:ascii="Symbol" w:hAnsi="Symbol" w:hint="default"/>
      </w:rPr>
    </w:lvl>
    <w:lvl w:ilvl="7" w:tplc="B88A0E72">
      <w:start w:val="1"/>
      <w:numFmt w:val="bullet"/>
      <w:lvlText w:val="o"/>
      <w:lvlJc w:val="left"/>
      <w:pPr>
        <w:ind w:left="5760" w:hanging="360"/>
      </w:pPr>
      <w:rPr>
        <w:rFonts w:ascii="Courier New" w:hAnsi="Courier New" w:hint="default"/>
      </w:rPr>
    </w:lvl>
    <w:lvl w:ilvl="8" w:tplc="96DE634C">
      <w:start w:val="1"/>
      <w:numFmt w:val="bullet"/>
      <w:lvlText w:val=""/>
      <w:lvlJc w:val="left"/>
      <w:pPr>
        <w:ind w:left="6480" w:hanging="360"/>
      </w:pPr>
      <w:rPr>
        <w:rFonts w:ascii="Wingdings" w:hAnsi="Wingdings" w:hint="default"/>
      </w:rPr>
    </w:lvl>
  </w:abstractNum>
  <w:abstractNum w:abstractNumId="23" w15:restartNumberingAfterBreak="0">
    <w:nsid w:val="159546C5"/>
    <w:multiLevelType w:val="hybridMultilevel"/>
    <w:tmpl w:val="E3B4F0D8"/>
    <w:lvl w:ilvl="0" w:tplc="26D297AA">
      <w:start w:val="1"/>
      <w:numFmt w:val="bullet"/>
      <w:lvlText w:val="-"/>
      <w:lvlJc w:val="left"/>
      <w:pPr>
        <w:ind w:left="720" w:hanging="360"/>
      </w:pPr>
      <w:rPr>
        <w:rFonts w:ascii="Aptos" w:hAnsi="Aptos" w:hint="default"/>
      </w:rPr>
    </w:lvl>
    <w:lvl w:ilvl="1" w:tplc="BB60ED5E">
      <w:start w:val="1"/>
      <w:numFmt w:val="bullet"/>
      <w:lvlText w:val="o"/>
      <w:lvlJc w:val="left"/>
      <w:pPr>
        <w:ind w:left="1440" w:hanging="360"/>
      </w:pPr>
      <w:rPr>
        <w:rFonts w:ascii="Courier New" w:hAnsi="Courier New" w:hint="default"/>
      </w:rPr>
    </w:lvl>
    <w:lvl w:ilvl="2" w:tplc="ED7EAA24">
      <w:start w:val="1"/>
      <w:numFmt w:val="bullet"/>
      <w:lvlText w:val=""/>
      <w:lvlJc w:val="left"/>
      <w:pPr>
        <w:ind w:left="2160" w:hanging="360"/>
      </w:pPr>
      <w:rPr>
        <w:rFonts w:ascii="Wingdings" w:hAnsi="Wingdings" w:hint="default"/>
      </w:rPr>
    </w:lvl>
    <w:lvl w:ilvl="3" w:tplc="A08C8688">
      <w:start w:val="1"/>
      <w:numFmt w:val="bullet"/>
      <w:lvlText w:val=""/>
      <w:lvlJc w:val="left"/>
      <w:pPr>
        <w:ind w:left="2880" w:hanging="360"/>
      </w:pPr>
      <w:rPr>
        <w:rFonts w:ascii="Symbol" w:hAnsi="Symbol" w:hint="default"/>
      </w:rPr>
    </w:lvl>
    <w:lvl w:ilvl="4" w:tplc="9DBCC008">
      <w:start w:val="1"/>
      <w:numFmt w:val="bullet"/>
      <w:lvlText w:val="o"/>
      <w:lvlJc w:val="left"/>
      <w:pPr>
        <w:ind w:left="3600" w:hanging="360"/>
      </w:pPr>
      <w:rPr>
        <w:rFonts w:ascii="Courier New" w:hAnsi="Courier New" w:hint="default"/>
      </w:rPr>
    </w:lvl>
    <w:lvl w:ilvl="5" w:tplc="65E8F13C">
      <w:start w:val="1"/>
      <w:numFmt w:val="bullet"/>
      <w:lvlText w:val=""/>
      <w:lvlJc w:val="left"/>
      <w:pPr>
        <w:ind w:left="4320" w:hanging="360"/>
      </w:pPr>
      <w:rPr>
        <w:rFonts w:ascii="Wingdings" w:hAnsi="Wingdings" w:hint="default"/>
      </w:rPr>
    </w:lvl>
    <w:lvl w:ilvl="6" w:tplc="2CEA5136">
      <w:start w:val="1"/>
      <w:numFmt w:val="bullet"/>
      <w:lvlText w:val=""/>
      <w:lvlJc w:val="left"/>
      <w:pPr>
        <w:ind w:left="5040" w:hanging="360"/>
      </w:pPr>
      <w:rPr>
        <w:rFonts w:ascii="Symbol" w:hAnsi="Symbol" w:hint="default"/>
      </w:rPr>
    </w:lvl>
    <w:lvl w:ilvl="7" w:tplc="026C3886">
      <w:start w:val="1"/>
      <w:numFmt w:val="bullet"/>
      <w:lvlText w:val="o"/>
      <w:lvlJc w:val="left"/>
      <w:pPr>
        <w:ind w:left="5760" w:hanging="360"/>
      </w:pPr>
      <w:rPr>
        <w:rFonts w:ascii="Courier New" w:hAnsi="Courier New" w:hint="default"/>
      </w:rPr>
    </w:lvl>
    <w:lvl w:ilvl="8" w:tplc="B4E665C2">
      <w:start w:val="1"/>
      <w:numFmt w:val="bullet"/>
      <w:lvlText w:val=""/>
      <w:lvlJc w:val="left"/>
      <w:pPr>
        <w:ind w:left="6480" w:hanging="360"/>
      </w:pPr>
      <w:rPr>
        <w:rFonts w:ascii="Wingdings" w:hAnsi="Wingdings" w:hint="default"/>
      </w:rPr>
    </w:lvl>
  </w:abstractNum>
  <w:abstractNum w:abstractNumId="24" w15:restartNumberingAfterBreak="0">
    <w:nsid w:val="15E1BA0B"/>
    <w:multiLevelType w:val="hybridMultilevel"/>
    <w:tmpl w:val="E2A68828"/>
    <w:lvl w:ilvl="0" w:tplc="E4A88C8E">
      <w:start w:val="1"/>
      <w:numFmt w:val="bullet"/>
      <w:lvlText w:val="-"/>
      <w:lvlJc w:val="left"/>
      <w:pPr>
        <w:ind w:left="720" w:hanging="360"/>
      </w:pPr>
      <w:rPr>
        <w:rFonts w:ascii="Aptos" w:hAnsi="Aptos" w:hint="default"/>
      </w:rPr>
    </w:lvl>
    <w:lvl w:ilvl="1" w:tplc="927C1C56">
      <w:start w:val="1"/>
      <w:numFmt w:val="bullet"/>
      <w:lvlText w:val="o"/>
      <w:lvlJc w:val="left"/>
      <w:pPr>
        <w:ind w:left="1440" w:hanging="360"/>
      </w:pPr>
      <w:rPr>
        <w:rFonts w:ascii="Courier New" w:hAnsi="Courier New" w:hint="default"/>
      </w:rPr>
    </w:lvl>
    <w:lvl w:ilvl="2" w:tplc="6DA82738">
      <w:start w:val="1"/>
      <w:numFmt w:val="bullet"/>
      <w:lvlText w:val=""/>
      <w:lvlJc w:val="left"/>
      <w:pPr>
        <w:ind w:left="2160" w:hanging="360"/>
      </w:pPr>
      <w:rPr>
        <w:rFonts w:ascii="Wingdings" w:hAnsi="Wingdings" w:hint="default"/>
      </w:rPr>
    </w:lvl>
    <w:lvl w:ilvl="3" w:tplc="FF921F1A">
      <w:start w:val="1"/>
      <w:numFmt w:val="bullet"/>
      <w:lvlText w:val=""/>
      <w:lvlJc w:val="left"/>
      <w:pPr>
        <w:ind w:left="2880" w:hanging="360"/>
      </w:pPr>
      <w:rPr>
        <w:rFonts w:ascii="Symbol" w:hAnsi="Symbol" w:hint="default"/>
      </w:rPr>
    </w:lvl>
    <w:lvl w:ilvl="4" w:tplc="A662AD4A">
      <w:start w:val="1"/>
      <w:numFmt w:val="bullet"/>
      <w:lvlText w:val="o"/>
      <w:lvlJc w:val="left"/>
      <w:pPr>
        <w:ind w:left="3600" w:hanging="360"/>
      </w:pPr>
      <w:rPr>
        <w:rFonts w:ascii="Courier New" w:hAnsi="Courier New" w:hint="default"/>
      </w:rPr>
    </w:lvl>
    <w:lvl w:ilvl="5" w:tplc="674066BA">
      <w:start w:val="1"/>
      <w:numFmt w:val="bullet"/>
      <w:lvlText w:val=""/>
      <w:lvlJc w:val="left"/>
      <w:pPr>
        <w:ind w:left="4320" w:hanging="360"/>
      </w:pPr>
      <w:rPr>
        <w:rFonts w:ascii="Wingdings" w:hAnsi="Wingdings" w:hint="default"/>
      </w:rPr>
    </w:lvl>
    <w:lvl w:ilvl="6" w:tplc="653E5856">
      <w:start w:val="1"/>
      <w:numFmt w:val="bullet"/>
      <w:lvlText w:val=""/>
      <w:lvlJc w:val="left"/>
      <w:pPr>
        <w:ind w:left="5040" w:hanging="360"/>
      </w:pPr>
      <w:rPr>
        <w:rFonts w:ascii="Symbol" w:hAnsi="Symbol" w:hint="default"/>
      </w:rPr>
    </w:lvl>
    <w:lvl w:ilvl="7" w:tplc="34E24F02">
      <w:start w:val="1"/>
      <w:numFmt w:val="bullet"/>
      <w:lvlText w:val="o"/>
      <w:lvlJc w:val="left"/>
      <w:pPr>
        <w:ind w:left="5760" w:hanging="360"/>
      </w:pPr>
      <w:rPr>
        <w:rFonts w:ascii="Courier New" w:hAnsi="Courier New" w:hint="default"/>
      </w:rPr>
    </w:lvl>
    <w:lvl w:ilvl="8" w:tplc="779ACFC8">
      <w:start w:val="1"/>
      <w:numFmt w:val="bullet"/>
      <w:lvlText w:val=""/>
      <w:lvlJc w:val="left"/>
      <w:pPr>
        <w:ind w:left="6480" w:hanging="360"/>
      </w:pPr>
      <w:rPr>
        <w:rFonts w:ascii="Wingdings" w:hAnsi="Wingdings" w:hint="default"/>
      </w:rPr>
    </w:lvl>
  </w:abstractNum>
  <w:abstractNum w:abstractNumId="25" w15:restartNumberingAfterBreak="0">
    <w:nsid w:val="17776323"/>
    <w:multiLevelType w:val="hybridMultilevel"/>
    <w:tmpl w:val="5EDCABE4"/>
    <w:lvl w:ilvl="0" w:tplc="1C090013">
      <w:start w:val="1"/>
      <w:numFmt w:val="upperRoman"/>
      <w:lvlText w:val="%1."/>
      <w:lvlJc w:val="righ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1C0766B9"/>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DBC575F"/>
    <w:multiLevelType w:val="hybridMultilevel"/>
    <w:tmpl w:val="9DE604F6"/>
    <w:lvl w:ilvl="0" w:tplc="AD1C7A0A">
      <w:start w:val="1"/>
      <w:numFmt w:val="bullet"/>
      <w:lvlText w:val="-"/>
      <w:lvlJc w:val="left"/>
      <w:pPr>
        <w:ind w:left="720" w:hanging="360"/>
      </w:pPr>
      <w:rPr>
        <w:rFonts w:ascii="Aptos" w:hAnsi="Aptos" w:hint="default"/>
      </w:rPr>
    </w:lvl>
    <w:lvl w:ilvl="1" w:tplc="66E4B086">
      <w:start w:val="1"/>
      <w:numFmt w:val="bullet"/>
      <w:lvlText w:val="o"/>
      <w:lvlJc w:val="left"/>
      <w:pPr>
        <w:ind w:left="1440" w:hanging="360"/>
      </w:pPr>
      <w:rPr>
        <w:rFonts w:ascii="Courier New" w:hAnsi="Courier New" w:hint="default"/>
      </w:rPr>
    </w:lvl>
    <w:lvl w:ilvl="2" w:tplc="B888E882">
      <w:start w:val="1"/>
      <w:numFmt w:val="bullet"/>
      <w:lvlText w:val=""/>
      <w:lvlJc w:val="left"/>
      <w:pPr>
        <w:ind w:left="2160" w:hanging="360"/>
      </w:pPr>
      <w:rPr>
        <w:rFonts w:ascii="Wingdings" w:hAnsi="Wingdings" w:hint="default"/>
      </w:rPr>
    </w:lvl>
    <w:lvl w:ilvl="3" w:tplc="5130F4D4">
      <w:start w:val="1"/>
      <w:numFmt w:val="bullet"/>
      <w:lvlText w:val=""/>
      <w:lvlJc w:val="left"/>
      <w:pPr>
        <w:ind w:left="2880" w:hanging="360"/>
      </w:pPr>
      <w:rPr>
        <w:rFonts w:ascii="Symbol" w:hAnsi="Symbol" w:hint="default"/>
      </w:rPr>
    </w:lvl>
    <w:lvl w:ilvl="4" w:tplc="E96C9C4A">
      <w:start w:val="1"/>
      <w:numFmt w:val="bullet"/>
      <w:lvlText w:val="o"/>
      <w:lvlJc w:val="left"/>
      <w:pPr>
        <w:ind w:left="3600" w:hanging="360"/>
      </w:pPr>
      <w:rPr>
        <w:rFonts w:ascii="Courier New" w:hAnsi="Courier New" w:hint="default"/>
      </w:rPr>
    </w:lvl>
    <w:lvl w:ilvl="5" w:tplc="6D1AFDEC">
      <w:start w:val="1"/>
      <w:numFmt w:val="bullet"/>
      <w:lvlText w:val=""/>
      <w:lvlJc w:val="left"/>
      <w:pPr>
        <w:ind w:left="4320" w:hanging="360"/>
      </w:pPr>
      <w:rPr>
        <w:rFonts w:ascii="Wingdings" w:hAnsi="Wingdings" w:hint="default"/>
      </w:rPr>
    </w:lvl>
    <w:lvl w:ilvl="6" w:tplc="C9125EC8">
      <w:start w:val="1"/>
      <w:numFmt w:val="bullet"/>
      <w:lvlText w:val=""/>
      <w:lvlJc w:val="left"/>
      <w:pPr>
        <w:ind w:left="5040" w:hanging="360"/>
      </w:pPr>
      <w:rPr>
        <w:rFonts w:ascii="Symbol" w:hAnsi="Symbol" w:hint="default"/>
      </w:rPr>
    </w:lvl>
    <w:lvl w:ilvl="7" w:tplc="A5BED40C">
      <w:start w:val="1"/>
      <w:numFmt w:val="bullet"/>
      <w:lvlText w:val="o"/>
      <w:lvlJc w:val="left"/>
      <w:pPr>
        <w:ind w:left="5760" w:hanging="360"/>
      </w:pPr>
      <w:rPr>
        <w:rFonts w:ascii="Courier New" w:hAnsi="Courier New" w:hint="default"/>
      </w:rPr>
    </w:lvl>
    <w:lvl w:ilvl="8" w:tplc="5EDCACF6">
      <w:start w:val="1"/>
      <w:numFmt w:val="bullet"/>
      <w:lvlText w:val=""/>
      <w:lvlJc w:val="left"/>
      <w:pPr>
        <w:ind w:left="6480" w:hanging="360"/>
      </w:pPr>
      <w:rPr>
        <w:rFonts w:ascii="Wingdings" w:hAnsi="Wingdings" w:hint="default"/>
      </w:rPr>
    </w:lvl>
  </w:abstractNum>
  <w:abstractNum w:abstractNumId="28" w15:restartNumberingAfterBreak="0">
    <w:nsid w:val="1DCE29C1"/>
    <w:multiLevelType w:val="hybridMultilevel"/>
    <w:tmpl w:val="CE343544"/>
    <w:lvl w:ilvl="0" w:tplc="C06A367C">
      <w:start w:val="1"/>
      <w:numFmt w:val="bullet"/>
      <w:lvlText w:val="-"/>
      <w:lvlJc w:val="left"/>
      <w:pPr>
        <w:ind w:left="720" w:hanging="360"/>
      </w:pPr>
      <w:rPr>
        <w:rFonts w:ascii="Aptos" w:hAnsi="Aptos" w:hint="default"/>
      </w:rPr>
    </w:lvl>
    <w:lvl w:ilvl="1" w:tplc="B5283652">
      <w:start w:val="1"/>
      <w:numFmt w:val="bullet"/>
      <w:lvlText w:val="o"/>
      <w:lvlJc w:val="left"/>
      <w:pPr>
        <w:ind w:left="1440" w:hanging="360"/>
      </w:pPr>
      <w:rPr>
        <w:rFonts w:ascii="Courier New" w:hAnsi="Courier New" w:hint="default"/>
      </w:rPr>
    </w:lvl>
    <w:lvl w:ilvl="2" w:tplc="704C849C">
      <w:start w:val="1"/>
      <w:numFmt w:val="bullet"/>
      <w:lvlText w:val=""/>
      <w:lvlJc w:val="left"/>
      <w:pPr>
        <w:ind w:left="2160" w:hanging="360"/>
      </w:pPr>
      <w:rPr>
        <w:rFonts w:ascii="Wingdings" w:hAnsi="Wingdings" w:hint="default"/>
      </w:rPr>
    </w:lvl>
    <w:lvl w:ilvl="3" w:tplc="F36E443A">
      <w:start w:val="1"/>
      <w:numFmt w:val="bullet"/>
      <w:lvlText w:val=""/>
      <w:lvlJc w:val="left"/>
      <w:pPr>
        <w:ind w:left="2880" w:hanging="360"/>
      </w:pPr>
      <w:rPr>
        <w:rFonts w:ascii="Symbol" w:hAnsi="Symbol" w:hint="default"/>
      </w:rPr>
    </w:lvl>
    <w:lvl w:ilvl="4" w:tplc="F09AF7E2">
      <w:start w:val="1"/>
      <w:numFmt w:val="bullet"/>
      <w:lvlText w:val="o"/>
      <w:lvlJc w:val="left"/>
      <w:pPr>
        <w:ind w:left="3600" w:hanging="360"/>
      </w:pPr>
      <w:rPr>
        <w:rFonts w:ascii="Courier New" w:hAnsi="Courier New" w:hint="default"/>
      </w:rPr>
    </w:lvl>
    <w:lvl w:ilvl="5" w:tplc="30E2B8AA">
      <w:start w:val="1"/>
      <w:numFmt w:val="bullet"/>
      <w:lvlText w:val=""/>
      <w:lvlJc w:val="left"/>
      <w:pPr>
        <w:ind w:left="4320" w:hanging="360"/>
      </w:pPr>
      <w:rPr>
        <w:rFonts w:ascii="Wingdings" w:hAnsi="Wingdings" w:hint="default"/>
      </w:rPr>
    </w:lvl>
    <w:lvl w:ilvl="6" w:tplc="EC9E28A4">
      <w:start w:val="1"/>
      <w:numFmt w:val="bullet"/>
      <w:lvlText w:val=""/>
      <w:lvlJc w:val="left"/>
      <w:pPr>
        <w:ind w:left="5040" w:hanging="360"/>
      </w:pPr>
      <w:rPr>
        <w:rFonts w:ascii="Symbol" w:hAnsi="Symbol" w:hint="default"/>
      </w:rPr>
    </w:lvl>
    <w:lvl w:ilvl="7" w:tplc="775C7F14">
      <w:start w:val="1"/>
      <w:numFmt w:val="bullet"/>
      <w:lvlText w:val="o"/>
      <w:lvlJc w:val="left"/>
      <w:pPr>
        <w:ind w:left="5760" w:hanging="360"/>
      </w:pPr>
      <w:rPr>
        <w:rFonts w:ascii="Courier New" w:hAnsi="Courier New" w:hint="default"/>
      </w:rPr>
    </w:lvl>
    <w:lvl w:ilvl="8" w:tplc="BF907E8A">
      <w:start w:val="1"/>
      <w:numFmt w:val="bullet"/>
      <w:lvlText w:val=""/>
      <w:lvlJc w:val="left"/>
      <w:pPr>
        <w:ind w:left="6480" w:hanging="360"/>
      </w:pPr>
      <w:rPr>
        <w:rFonts w:ascii="Wingdings" w:hAnsi="Wingdings" w:hint="default"/>
      </w:rPr>
    </w:lvl>
  </w:abstractNum>
  <w:abstractNum w:abstractNumId="29" w15:restartNumberingAfterBreak="0">
    <w:nsid w:val="1ED30D08"/>
    <w:multiLevelType w:val="hybridMultilevel"/>
    <w:tmpl w:val="218C47FE"/>
    <w:lvl w:ilvl="0" w:tplc="67E67A78">
      <w:start w:val="1"/>
      <w:numFmt w:val="bullet"/>
      <w:lvlText w:val="-"/>
      <w:lvlJc w:val="left"/>
      <w:pPr>
        <w:ind w:left="720" w:hanging="360"/>
      </w:pPr>
      <w:rPr>
        <w:rFonts w:ascii="Aptos" w:hAnsi="Aptos" w:hint="default"/>
      </w:rPr>
    </w:lvl>
    <w:lvl w:ilvl="1" w:tplc="BE542F40">
      <w:start w:val="1"/>
      <w:numFmt w:val="bullet"/>
      <w:lvlText w:val="o"/>
      <w:lvlJc w:val="left"/>
      <w:pPr>
        <w:ind w:left="1440" w:hanging="360"/>
      </w:pPr>
      <w:rPr>
        <w:rFonts w:ascii="Courier New" w:hAnsi="Courier New" w:hint="default"/>
      </w:rPr>
    </w:lvl>
    <w:lvl w:ilvl="2" w:tplc="01A80246">
      <w:start w:val="1"/>
      <w:numFmt w:val="bullet"/>
      <w:lvlText w:val=""/>
      <w:lvlJc w:val="left"/>
      <w:pPr>
        <w:ind w:left="2160" w:hanging="360"/>
      </w:pPr>
      <w:rPr>
        <w:rFonts w:ascii="Wingdings" w:hAnsi="Wingdings" w:hint="default"/>
      </w:rPr>
    </w:lvl>
    <w:lvl w:ilvl="3" w:tplc="9094210A">
      <w:start w:val="1"/>
      <w:numFmt w:val="bullet"/>
      <w:lvlText w:val=""/>
      <w:lvlJc w:val="left"/>
      <w:pPr>
        <w:ind w:left="2880" w:hanging="360"/>
      </w:pPr>
      <w:rPr>
        <w:rFonts w:ascii="Symbol" w:hAnsi="Symbol" w:hint="default"/>
      </w:rPr>
    </w:lvl>
    <w:lvl w:ilvl="4" w:tplc="D068E0F2">
      <w:start w:val="1"/>
      <w:numFmt w:val="bullet"/>
      <w:lvlText w:val="o"/>
      <w:lvlJc w:val="left"/>
      <w:pPr>
        <w:ind w:left="3600" w:hanging="360"/>
      </w:pPr>
      <w:rPr>
        <w:rFonts w:ascii="Courier New" w:hAnsi="Courier New" w:hint="default"/>
      </w:rPr>
    </w:lvl>
    <w:lvl w:ilvl="5" w:tplc="2028052C">
      <w:start w:val="1"/>
      <w:numFmt w:val="bullet"/>
      <w:lvlText w:val=""/>
      <w:lvlJc w:val="left"/>
      <w:pPr>
        <w:ind w:left="4320" w:hanging="360"/>
      </w:pPr>
      <w:rPr>
        <w:rFonts w:ascii="Wingdings" w:hAnsi="Wingdings" w:hint="default"/>
      </w:rPr>
    </w:lvl>
    <w:lvl w:ilvl="6" w:tplc="E4E47C8C">
      <w:start w:val="1"/>
      <w:numFmt w:val="bullet"/>
      <w:lvlText w:val=""/>
      <w:lvlJc w:val="left"/>
      <w:pPr>
        <w:ind w:left="5040" w:hanging="360"/>
      </w:pPr>
      <w:rPr>
        <w:rFonts w:ascii="Symbol" w:hAnsi="Symbol" w:hint="default"/>
      </w:rPr>
    </w:lvl>
    <w:lvl w:ilvl="7" w:tplc="A52E77EA">
      <w:start w:val="1"/>
      <w:numFmt w:val="bullet"/>
      <w:lvlText w:val="o"/>
      <w:lvlJc w:val="left"/>
      <w:pPr>
        <w:ind w:left="5760" w:hanging="360"/>
      </w:pPr>
      <w:rPr>
        <w:rFonts w:ascii="Courier New" w:hAnsi="Courier New" w:hint="default"/>
      </w:rPr>
    </w:lvl>
    <w:lvl w:ilvl="8" w:tplc="C76ADCEE">
      <w:start w:val="1"/>
      <w:numFmt w:val="bullet"/>
      <w:lvlText w:val=""/>
      <w:lvlJc w:val="left"/>
      <w:pPr>
        <w:ind w:left="6480" w:hanging="360"/>
      </w:pPr>
      <w:rPr>
        <w:rFonts w:ascii="Wingdings" w:hAnsi="Wingdings" w:hint="default"/>
      </w:rPr>
    </w:lvl>
  </w:abstractNum>
  <w:abstractNum w:abstractNumId="30" w15:restartNumberingAfterBreak="0">
    <w:nsid w:val="1EE26A58"/>
    <w:multiLevelType w:val="hybridMultilevel"/>
    <w:tmpl w:val="FF2AA990"/>
    <w:lvl w:ilvl="0" w:tplc="1C090001">
      <w:start w:val="1"/>
      <w:numFmt w:val="bullet"/>
      <w:lvlText w:val=""/>
      <w:lvlJc w:val="left"/>
      <w:pPr>
        <w:ind w:left="1488" w:hanging="360"/>
      </w:pPr>
      <w:rPr>
        <w:rFonts w:ascii="Symbol" w:hAnsi="Symbol" w:hint="default"/>
      </w:rPr>
    </w:lvl>
    <w:lvl w:ilvl="1" w:tplc="1C090003" w:tentative="1">
      <w:start w:val="1"/>
      <w:numFmt w:val="bullet"/>
      <w:lvlText w:val="o"/>
      <w:lvlJc w:val="left"/>
      <w:pPr>
        <w:ind w:left="2208" w:hanging="360"/>
      </w:pPr>
      <w:rPr>
        <w:rFonts w:ascii="Courier New" w:hAnsi="Courier New" w:cs="Courier New" w:hint="default"/>
      </w:rPr>
    </w:lvl>
    <w:lvl w:ilvl="2" w:tplc="1C090005" w:tentative="1">
      <w:start w:val="1"/>
      <w:numFmt w:val="bullet"/>
      <w:lvlText w:val=""/>
      <w:lvlJc w:val="left"/>
      <w:pPr>
        <w:ind w:left="2928" w:hanging="360"/>
      </w:pPr>
      <w:rPr>
        <w:rFonts w:ascii="Wingdings" w:hAnsi="Wingdings" w:hint="default"/>
      </w:rPr>
    </w:lvl>
    <w:lvl w:ilvl="3" w:tplc="1C090001" w:tentative="1">
      <w:start w:val="1"/>
      <w:numFmt w:val="bullet"/>
      <w:lvlText w:val=""/>
      <w:lvlJc w:val="left"/>
      <w:pPr>
        <w:ind w:left="3648" w:hanging="360"/>
      </w:pPr>
      <w:rPr>
        <w:rFonts w:ascii="Symbol" w:hAnsi="Symbol" w:hint="default"/>
      </w:rPr>
    </w:lvl>
    <w:lvl w:ilvl="4" w:tplc="1C090003" w:tentative="1">
      <w:start w:val="1"/>
      <w:numFmt w:val="bullet"/>
      <w:lvlText w:val="o"/>
      <w:lvlJc w:val="left"/>
      <w:pPr>
        <w:ind w:left="4368" w:hanging="360"/>
      </w:pPr>
      <w:rPr>
        <w:rFonts w:ascii="Courier New" w:hAnsi="Courier New" w:cs="Courier New" w:hint="default"/>
      </w:rPr>
    </w:lvl>
    <w:lvl w:ilvl="5" w:tplc="1C090005" w:tentative="1">
      <w:start w:val="1"/>
      <w:numFmt w:val="bullet"/>
      <w:lvlText w:val=""/>
      <w:lvlJc w:val="left"/>
      <w:pPr>
        <w:ind w:left="5088" w:hanging="360"/>
      </w:pPr>
      <w:rPr>
        <w:rFonts w:ascii="Wingdings" w:hAnsi="Wingdings" w:hint="default"/>
      </w:rPr>
    </w:lvl>
    <w:lvl w:ilvl="6" w:tplc="1C090001" w:tentative="1">
      <w:start w:val="1"/>
      <w:numFmt w:val="bullet"/>
      <w:lvlText w:val=""/>
      <w:lvlJc w:val="left"/>
      <w:pPr>
        <w:ind w:left="5808" w:hanging="360"/>
      </w:pPr>
      <w:rPr>
        <w:rFonts w:ascii="Symbol" w:hAnsi="Symbol" w:hint="default"/>
      </w:rPr>
    </w:lvl>
    <w:lvl w:ilvl="7" w:tplc="1C090003" w:tentative="1">
      <w:start w:val="1"/>
      <w:numFmt w:val="bullet"/>
      <w:lvlText w:val="o"/>
      <w:lvlJc w:val="left"/>
      <w:pPr>
        <w:ind w:left="6528" w:hanging="360"/>
      </w:pPr>
      <w:rPr>
        <w:rFonts w:ascii="Courier New" w:hAnsi="Courier New" w:cs="Courier New" w:hint="default"/>
      </w:rPr>
    </w:lvl>
    <w:lvl w:ilvl="8" w:tplc="1C090005" w:tentative="1">
      <w:start w:val="1"/>
      <w:numFmt w:val="bullet"/>
      <w:lvlText w:val=""/>
      <w:lvlJc w:val="left"/>
      <w:pPr>
        <w:ind w:left="7248" w:hanging="360"/>
      </w:pPr>
      <w:rPr>
        <w:rFonts w:ascii="Wingdings" w:hAnsi="Wingdings" w:hint="default"/>
      </w:rPr>
    </w:lvl>
  </w:abstractNum>
  <w:abstractNum w:abstractNumId="31" w15:restartNumberingAfterBreak="0">
    <w:nsid w:val="21DB7A65"/>
    <w:multiLevelType w:val="multilevel"/>
    <w:tmpl w:val="A9C68446"/>
    <w:lvl w:ilvl="0">
      <w:start w:val="2"/>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7767FB"/>
    <w:multiLevelType w:val="hybridMultilevel"/>
    <w:tmpl w:val="6E4A8A1C"/>
    <w:lvl w:ilvl="0" w:tplc="FE64DB56">
      <w:start w:val="1"/>
      <w:numFmt w:val="bullet"/>
      <w:lvlText w:val="-"/>
      <w:lvlJc w:val="left"/>
      <w:pPr>
        <w:ind w:left="720" w:hanging="360"/>
      </w:pPr>
      <w:rPr>
        <w:rFonts w:ascii="Aptos" w:hAnsi="Aptos" w:hint="default"/>
      </w:rPr>
    </w:lvl>
    <w:lvl w:ilvl="1" w:tplc="0BA65120">
      <w:start w:val="1"/>
      <w:numFmt w:val="bullet"/>
      <w:lvlText w:val="o"/>
      <w:lvlJc w:val="left"/>
      <w:pPr>
        <w:ind w:left="1440" w:hanging="360"/>
      </w:pPr>
      <w:rPr>
        <w:rFonts w:ascii="Courier New" w:hAnsi="Courier New" w:hint="default"/>
      </w:rPr>
    </w:lvl>
    <w:lvl w:ilvl="2" w:tplc="C66CD084">
      <w:start w:val="1"/>
      <w:numFmt w:val="bullet"/>
      <w:lvlText w:val=""/>
      <w:lvlJc w:val="left"/>
      <w:pPr>
        <w:ind w:left="2160" w:hanging="360"/>
      </w:pPr>
      <w:rPr>
        <w:rFonts w:ascii="Wingdings" w:hAnsi="Wingdings" w:hint="default"/>
      </w:rPr>
    </w:lvl>
    <w:lvl w:ilvl="3" w:tplc="0AACC012">
      <w:start w:val="1"/>
      <w:numFmt w:val="bullet"/>
      <w:lvlText w:val=""/>
      <w:lvlJc w:val="left"/>
      <w:pPr>
        <w:ind w:left="2880" w:hanging="360"/>
      </w:pPr>
      <w:rPr>
        <w:rFonts w:ascii="Symbol" w:hAnsi="Symbol" w:hint="default"/>
      </w:rPr>
    </w:lvl>
    <w:lvl w:ilvl="4" w:tplc="12C2015A">
      <w:start w:val="1"/>
      <w:numFmt w:val="bullet"/>
      <w:lvlText w:val="o"/>
      <w:lvlJc w:val="left"/>
      <w:pPr>
        <w:ind w:left="3600" w:hanging="360"/>
      </w:pPr>
      <w:rPr>
        <w:rFonts w:ascii="Courier New" w:hAnsi="Courier New" w:hint="default"/>
      </w:rPr>
    </w:lvl>
    <w:lvl w:ilvl="5" w:tplc="5BD6ACA2">
      <w:start w:val="1"/>
      <w:numFmt w:val="bullet"/>
      <w:lvlText w:val=""/>
      <w:lvlJc w:val="left"/>
      <w:pPr>
        <w:ind w:left="4320" w:hanging="360"/>
      </w:pPr>
      <w:rPr>
        <w:rFonts w:ascii="Wingdings" w:hAnsi="Wingdings" w:hint="default"/>
      </w:rPr>
    </w:lvl>
    <w:lvl w:ilvl="6" w:tplc="417ED15C">
      <w:start w:val="1"/>
      <w:numFmt w:val="bullet"/>
      <w:lvlText w:val=""/>
      <w:lvlJc w:val="left"/>
      <w:pPr>
        <w:ind w:left="5040" w:hanging="360"/>
      </w:pPr>
      <w:rPr>
        <w:rFonts w:ascii="Symbol" w:hAnsi="Symbol" w:hint="default"/>
      </w:rPr>
    </w:lvl>
    <w:lvl w:ilvl="7" w:tplc="62E2EF20">
      <w:start w:val="1"/>
      <w:numFmt w:val="bullet"/>
      <w:lvlText w:val="o"/>
      <w:lvlJc w:val="left"/>
      <w:pPr>
        <w:ind w:left="5760" w:hanging="360"/>
      </w:pPr>
      <w:rPr>
        <w:rFonts w:ascii="Courier New" w:hAnsi="Courier New" w:hint="default"/>
      </w:rPr>
    </w:lvl>
    <w:lvl w:ilvl="8" w:tplc="3A3EDA34">
      <w:start w:val="1"/>
      <w:numFmt w:val="bullet"/>
      <w:lvlText w:val=""/>
      <w:lvlJc w:val="left"/>
      <w:pPr>
        <w:ind w:left="6480" w:hanging="360"/>
      </w:pPr>
      <w:rPr>
        <w:rFonts w:ascii="Wingdings" w:hAnsi="Wingdings" w:hint="default"/>
      </w:rPr>
    </w:lvl>
  </w:abstractNum>
  <w:abstractNum w:abstractNumId="33" w15:restartNumberingAfterBreak="0">
    <w:nsid w:val="2712023D"/>
    <w:multiLevelType w:val="hybridMultilevel"/>
    <w:tmpl w:val="EEA0245C"/>
    <w:lvl w:ilvl="0" w:tplc="36FA9752">
      <w:start w:val="1"/>
      <w:numFmt w:val="bullet"/>
      <w:lvlText w:val="-"/>
      <w:lvlJc w:val="left"/>
      <w:pPr>
        <w:ind w:left="720" w:hanging="360"/>
      </w:pPr>
      <w:rPr>
        <w:rFonts w:ascii="Aptos" w:hAnsi="Aptos" w:hint="default"/>
      </w:rPr>
    </w:lvl>
    <w:lvl w:ilvl="1" w:tplc="9A5E7BC0">
      <w:start w:val="1"/>
      <w:numFmt w:val="bullet"/>
      <w:lvlText w:val="o"/>
      <w:lvlJc w:val="left"/>
      <w:pPr>
        <w:ind w:left="1440" w:hanging="360"/>
      </w:pPr>
      <w:rPr>
        <w:rFonts w:ascii="Courier New" w:hAnsi="Courier New" w:hint="default"/>
      </w:rPr>
    </w:lvl>
    <w:lvl w:ilvl="2" w:tplc="E5B85082">
      <w:start w:val="1"/>
      <w:numFmt w:val="bullet"/>
      <w:lvlText w:val=""/>
      <w:lvlJc w:val="left"/>
      <w:pPr>
        <w:ind w:left="2160" w:hanging="360"/>
      </w:pPr>
      <w:rPr>
        <w:rFonts w:ascii="Wingdings" w:hAnsi="Wingdings" w:hint="default"/>
      </w:rPr>
    </w:lvl>
    <w:lvl w:ilvl="3" w:tplc="245A1230">
      <w:start w:val="1"/>
      <w:numFmt w:val="bullet"/>
      <w:lvlText w:val=""/>
      <w:lvlJc w:val="left"/>
      <w:pPr>
        <w:ind w:left="2880" w:hanging="360"/>
      </w:pPr>
      <w:rPr>
        <w:rFonts w:ascii="Symbol" w:hAnsi="Symbol" w:hint="default"/>
      </w:rPr>
    </w:lvl>
    <w:lvl w:ilvl="4" w:tplc="123E15EE">
      <w:start w:val="1"/>
      <w:numFmt w:val="bullet"/>
      <w:lvlText w:val="o"/>
      <w:lvlJc w:val="left"/>
      <w:pPr>
        <w:ind w:left="3600" w:hanging="360"/>
      </w:pPr>
      <w:rPr>
        <w:rFonts w:ascii="Courier New" w:hAnsi="Courier New" w:hint="default"/>
      </w:rPr>
    </w:lvl>
    <w:lvl w:ilvl="5" w:tplc="AEFC7896">
      <w:start w:val="1"/>
      <w:numFmt w:val="bullet"/>
      <w:lvlText w:val=""/>
      <w:lvlJc w:val="left"/>
      <w:pPr>
        <w:ind w:left="4320" w:hanging="360"/>
      </w:pPr>
      <w:rPr>
        <w:rFonts w:ascii="Wingdings" w:hAnsi="Wingdings" w:hint="default"/>
      </w:rPr>
    </w:lvl>
    <w:lvl w:ilvl="6" w:tplc="9802326E">
      <w:start w:val="1"/>
      <w:numFmt w:val="bullet"/>
      <w:lvlText w:val=""/>
      <w:lvlJc w:val="left"/>
      <w:pPr>
        <w:ind w:left="5040" w:hanging="360"/>
      </w:pPr>
      <w:rPr>
        <w:rFonts w:ascii="Symbol" w:hAnsi="Symbol" w:hint="default"/>
      </w:rPr>
    </w:lvl>
    <w:lvl w:ilvl="7" w:tplc="23668C22">
      <w:start w:val="1"/>
      <w:numFmt w:val="bullet"/>
      <w:lvlText w:val="o"/>
      <w:lvlJc w:val="left"/>
      <w:pPr>
        <w:ind w:left="5760" w:hanging="360"/>
      </w:pPr>
      <w:rPr>
        <w:rFonts w:ascii="Courier New" w:hAnsi="Courier New" w:hint="default"/>
      </w:rPr>
    </w:lvl>
    <w:lvl w:ilvl="8" w:tplc="8006FAF8">
      <w:start w:val="1"/>
      <w:numFmt w:val="bullet"/>
      <w:lvlText w:val=""/>
      <w:lvlJc w:val="left"/>
      <w:pPr>
        <w:ind w:left="6480" w:hanging="360"/>
      </w:pPr>
      <w:rPr>
        <w:rFonts w:ascii="Wingdings" w:hAnsi="Wingdings" w:hint="default"/>
      </w:rPr>
    </w:lvl>
  </w:abstractNum>
  <w:abstractNum w:abstractNumId="34" w15:restartNumberingAfterBreak="0">
    <w:nsid w:val="29A541C0"/>
    <w:multiLevelType w:val="hybridMultilevel"/>
    <w:tmpl w:val="FF922CC4"/>
    <w:lvl w:ilvl="0" w:tplc="DD5226E0">
      <w:start w:val="1"/>
      <w:numFmt w:val="bullet"/>
      <w:lvlText w:val=""/>
      <w:lvlJc w:val="left"/>
      <w:pPr>
        <w:ind w:left="720" w:hanging="363"/>
      </w:pPr>
      <w:rPr>
        <w:rFonts w:ascii="Wingdings" w:hAnsi="Wingdings" w:hint="default"/>
      </w:rPr>
    </w:lvl>
    <w:lvl w:ilvl="1" w:tplc="C0C03216">
      <w:start w:val="1"/>
      <w:numFmt w:val="bullet"/>
      <w:lvlText w:val="o"/>
      <w:lvlJc w:val="left"/>
      <w:pPr>
        <w:ind w:left="1440" w:hanging="360"/>
      </w:pPr>
      <w:rPr>
        <w:rFonts w:ascii="Courier New" w:hAnsi="Courier New" w:hint="default"/>
      </w:rPr>
    </w:lvl>
    <w:lvl w:ilvl="2" w:tplc="05782A24">
      <w:start w:val="1"/>
      <w:numFmt w:val="bullet"/>
      <w:lvlText w:val=""/>
      <w:lvlJc w:val="left"/>
      <w:pPr>
        <w:ind w:left="2160" w:hanging="360"/>
      </w:pPr>
      <w:rPr>
        <w:rFonts w:ascii="Wingdings" w:hAnsi="Wingdings" w:hint="default"/>
      </w:rPr>
    </w:lvl>
    <w:lvl w:ilvl="3" w:tplc="0A5E34E6">
      <w:start w:val="1"/>
      <w:numFmt w:val="bullet"/>
      <w:lvlText w:val=""/>
      <w:lvlJc w:val="left"/>
      <w:pPr>
        <w:ind w:left="2880" w:hanging="360"/>
      </w:pPr>
      <w:rPr>
        <w:rFonts w:ascii="Symbol" w:hAnsi="Symbol" w:hint="default"/>
      </w:rPr>
    </w:lvl>
    <w:lvl w:ilvl="4" w:tplc="DB084786">
      <w:start w:val="1"/>
      <w:numFmt w:val="bullet"/>
      <w:lvlText w:val="o"/>
      <w:lvlJc w:val="left"/>
      <w:pPr>
        <w:ind w:left="3600" w:hanging="360"/>
      </w:pPr>
      <w:rPr>
        <w:rFonts w:ascii="Courier New" w:hAnsi="Courier New" w:hint="default"/>
      </w:rPr>
    </w:lvl>
    <w:lvl w:ilvl="5" w:tplc="6E169A54">
      <w:start w:val="1"/>
      <w:numFmt w:val="bullet"/>
      <w:lvlText w:val=""/>
      <w:lvlJc w:val="left"/>
      <w:pPr>
        <w:ind w:left="4320" w:hanging="360"/>
      </w:pPr>
      <w:rPr>
        <w:rFonts w:ascii="Wingdings" w:hAnsi="Wingdings" w:hint="default"/>
      </w:rPr>
    </w:lvl>
    <w:lvl w:ilvl="6" w:tplc="2B5E366E">
      <w:start w:val="1"/>
      <w:numFmt w:val="bullet"/>
      <w:lvlText w:val=""/>
      <w:lvlJc w:val="left"/>
      <w:pPr>
        <w:ind w:left="5040" w:hanging="360"/>
      </w:pPr>
      <w:rPr>
        <w:rFonts w:ascii="Symbol" w:hAnsi="Symbol" w:hint="default"/>
      </w:rPr>
    </w:lvl>
    <w:lvl w:ilvl="7" w:tplc="685E490A">
      <w:start w:val="1"/>
      <w:numFmt w:val="bullet"/>
      <w:lvlText w:val="o"/>
      <w:lvlJc w:val="left"/>
      <w:pPr>
        <w:ind w:left="5760" w:hanging="360"/>
      </w:pPr>
      <w:rPr>
        <w:rFonts w:ascii="Courier New" w:hAnsi="Courier New" w:hint="default"/>
      </w:rPr>
    </w:lvl>
    <w:lvl w:ilvl="8" w:tplc="7C3C9D06">
      <w:start w:val="1"/>
      <w:numFmt w:val="bullet"/>
      <w:lvlText w:val=""/>
      <w:lvlJc w:val="left"/>
      <w:pPr>
        <w:ind w:left="6480" w:hanging="360"/>
      </w:pPr>
      <w:rPr>
        <w:rFonts w:ascii="Wingdings" w:hAnsi="Wingdings" w:hint="default"/>
      </w:rPr>
    </w:lvl>
  </w:abstractNum>
  <w:abstractNum w:abstractNumId="35" w15:restartNumberingAfterBreak="0">
    <w:nsid w:val="2B4FC59C"/>
    <w:multiLevelType w:val="hybridMultilevel"/>
    <w:tmpl w:val="D93ED4FA"/>
    <w:lvl w:ilvl="0" w:tplc="0422CF34">
      <w:start w:val="1"/>
      <w:numFmt w:val="bullet"/>
      <w:lvlText w:val="-"/>
      <w:lvlJc w:val="left"/>
      <w:pPr>
        <w:ind w:left="720" w:hanging="360"/>
      </w:pPr>
      <w:rPr>
        <w:rFonts w:ascii="Aptos" w:hAnsi="Aptos" w:hint="default"/>
      </w:rPr>
    </w:lvl>
    <w:lvl w:ilvl="1" w:tplc="BA3AE418">
      <w:start w:val="1"/>
      <w:numFmt w:val="bullet"/>
      <w:lvlText w:val="o"/>
      <w:lvlJc w:val="left"/>
      <w:pPr>
        <w:ind w:left="1440" w:hanging="360"/>
      </w:pPr>
      <w:rPr>
        <w:rFonts w:ascii="Courier New" w:hAnsi="Courier New" w:hint="default"/>
      </w:rPr>
    </w:lvl>
    <w:lvl w:ilvl="2" w:tplc="EF36B432">
      <w:start w:val="1"/>
      <w:numFmt w:val="bullet"/>
      <w:lvlText w:val=""/>
      <w:lvlJc w:val="left"/>
      <w:pPr>
        <w:ind w:left="2160" w:hanging="360"/>
      </w:pPr>
      <w:rPr>
        <w:rFonts w:ascii="Wingdings" w:hAnsi="Wingdings" w:hint="default"/>
      </w:rPr>
    </w:lvl>
    <w:lvl w:ilvl="3" w:tplc="6F9E5F80">
      <w:start w:val="1"/>
      <w:numFmt w:val="bullet"/>
      <w:lvlText w:val=""/>
      <w:lvlJc w:val="left"/>
      <w:pPr>
        <w:ind w:left="2880" w:hanging="360"/>
      </w:pPr>
      <w:rPr>
        <w:rFonts w:ascii="Symbol" w:hAnsi="Symbol" w:hint="default"/>
      </w:rPr>
    </w:lvl>
    <w:lvl w:ilvl="4" w:tplc="4E28D03C">
      <w:start w:val="1"/>
      <w:numFmt w:val="bullet"/>
      <w:lvlText w:val="o"/>
      <w:lvlJc w:val="left"/>
      <w:pPr>
        <w:ind w:left="3600" w:hanging="360"/>
      </w:pPr>
      <w:rPr>
        <w:rFonts w:ascii="Courier New" w:hAnsi="Courier New" w:hint="default"/>
      </w:rPr>
    </w:lvl>
    <w:lvl w:ilvl="5" w:tplc="42FA05CE">
      <w:start w:val="1"/>
      <w:numFmt w:val="bullet"/>
      <w:lvlText w:val=""/>
      <w:lvlJc w:val="left"/>
      <w:pPr>
        <w:ind w:left="4320" w:hanging="360"/>
      </w:pPr>
      <w:rPr>
        <w:rFonts w:ascii="Wingdings" w:hAnsi="Wingdings" w:hint="default"/>
      </w:rPr>
    </w:lvl>
    <w:lvl w:ilvl="6" w:tplc="2DF0CBB6">
      <w:start w:val="1"/>
      <w:numFmt w:val="bullet"/>
      <w:lvlText w:val=""/>
      <w:lvlJc w:val="left"/>
      <w:pPr>
        <w:ind w:left="5040" w:hanging="360"/>
      </w:pPr>
      <w:rPr>
        <w:rFonts w:ascii="Symbol" w:hAnsi="Symbol" w:hint="default"/>
      </w:rPr>
    </w:lvl>
    <w:lvl w:ilvl="7" w:tplc="B0760E30">
      <w:start w:val="1"/>
      <w:numFmt w:val="bullet"/>
      <w:lvlText w:val="o"/>
      <w:lvlJc w:val="left"/>
      <w:pPr>
        <w:ind w:left="5760" w:hanging="360"/>
      </w:pPr>
      <w:rPr>
        <w:rFonts w:ascii="Courier New" w:hAnsi="Courier New" w:hint="default"/>
      </w:rPr>
    </w:lvl>
    <w:lvl w:ilvl="8" w:tplc="C590D28A">
      <w:start w:val="1"/>
      <w:numFmt w:val="bullet"/>
      <w:lvlText w:val=""/>
      <w:lvlJc w:val="left"/>
      <w:pPr>
        <w:ind w:left="6480" w:hanging="360"/>
      </w:pPr>
      <w:rPr>
        <w:rFonts w:ascii="Wingdings" w:hAnsi="Wingdings" w:hint="default"/>
      </w:rPr>
    </w:lvl>
  </w:abstractNum>
  <w:abstractNum w:abstractNumId="36" w15:restartNumberingAfterBreak="0">
    <w:nsid w:val="2D4BE2F0"/>
    <w:multiLevelType w:val="hybridMultilevel"/>
    <w:tmpl w:val="2112186E"/>
    <w:lvl w:ilvl="0" w:tplc="8F541264">
      <w:start w:val="1"/>
      <w:numFmt w:val="bullet"/>
      <w:lvlText w:val=""/>
      <w:lvlJc w:val="left"/>
      <w:pPr>
        <w:ind w:left="720" w:hanging="363"/>
      </w:pPr>
      <w:rPr>
        <w:rFonts w:ascii="Wingdings" w:hAnsi="Wingdings" w:hint="default"/>
      </w:rPr>
    </w:lvl>
    <w:lvl w:ilvl="1" w:tplc="D96E1062">
      <w:start w:val="1"/>
      <w:numFmt w:val="bullet"/>
      <w:lvlText w:val="o"/>
      <w:lvlJc w:val="left"/>
      <w:pPr>
        <w:ind w:left="1440" w:hanging="360"/>
      </w:pPr>
      <w:rPr>
        <w:rFonts w:ascii="Courier New" w:hAnsi="Courier New" w:hint="default"/>
      </w:rPr>
    </w:lvl>
    <w:lvl w:ilvl="2" w:tplc="02BC4768">
      <w:start w:val="1"/>
      <w:numFmt w:val="bullet"/>
      <w:lvlText w:val=""/>
      <w:lvlJc w:val="left"/>
      <w:pPr>
        <w:ind w:left="2160" w:hanging="360"/>
      </w:pPr>
      <w:rPr>
        <w:rFonts w:ascii="Wingdings" w:hAnsi="Wingdings" w:hint="default"/>
      </w:rPr>
    </w:lvl>
    <w:lvl w:ilvl="3" w:tplc="B050749A">
      <w:start w:val="1"/>
      <w:numFmt w:val="bullet"/>
      <w:lvlText w:val=""/>
      <w:lvlJc w:val="left"/>
      <w:pPr>
        <w:ind w:left="2880" w:hanging="360"/>
      </w:pPr>
      <w:rPr>
        <w:rFonts w:ascii="Symbol" w:hAnsi="Symbol" w:hint="default"/>
      </w:rPr>
    </w:lvl>
    <w:lvl w:ilvl="4" w:tplc="916AFD8E">
      <w:start w:val="1"/>
      <w:numFmt w:val="bullet"/>
      <w:lvlText w:val="o"/>
      <w:lvlJc w:val="left"/>
      <w:pPr>
        <w:ind w:left="3600" w:hanging="360"/>
      </w:pPr>
      <w:rPr>
        <w:rFonts w:ascii="Courier New" w:hAnsi="Courier New" w:hint="default"/>
      </w:rPr>
    </w:lvl>
    <w:lvl w:ilvl="5" w:tplc="F8521CF0">
      <w:start w:val="1"/>
      <w:numFmt w:val="bullet"/>
      <w:lvlText w:val=""/>
      <w:lvlJc w:val="left"/>
      <w:pPr>
        <w:ind w:left="4320" w:hanging="360"/>
      </w:pPr>
      <w:rPr>
        <w:rFonts w:ascii="Wingdings" w:hAnsi="Wingdings" w:hint="default"/>
      </w:rPr>
    </w:lvl>
    <w:lvl w:ilvl="6" w:tplc="69E015E2">
      <w:start w:val="1"/>
      <w:numFmt w:val="bullet"/>
      <w:lvlText w:val=""/>
      <w:lvlJc w:val="left"/>
      <w:pPr>
        <w:ind w:left="5040" w:hanging="360"/>
      </w:pPr>
      <w:rPr>
        <w:rFonts w:ascii="Symbol" w:hAnsi="Symbol" w:hint="default"/>
      </w:rPr>
    </w:lvl>
    <w:lvl w:ilvl="7" w:tplc="F9BAF7B0">
      <w:start w:val="1"/>
      <w:numFmt w:val="bullet"/>
      <w:lvlText w:val="o"/>
      <w:lvlJc w:val="left"/>
      <w:pPr>
        <w:ind w:left="5760" w:hanging="360"/>
      </w:pPr>
      <w:rPr>
        <w:rFonts w:ascii="Courier New" w:hAnsi="Courier New" w:hint="default"/>
      </w:rPr>
    </w:lvl>
    <w:lvl w:ilvl="8" w:tplc="D3E0BBA4">
      <w:start w:val="1"/>
      <w:numFmt w:val="bullet"/>
      <w:lvlText w:val=""/>
      <w:lvlJc w:val="left"/>
      <w:pPr>
        <w:ind w:left="6480" w:hanging="360"/>
      </w:pPr>
      <w:rPr>
        <w:rFonts w:ascii="Wingdings" w:hAnsi="Wingdings" w:hint="default"/>
      </w:rPr>
    </w:lvl>
  </w:abstractNum>
  <w:abstractNum w:abstractNumId="37" w15:restartNumberingAfterBreak="0">
    <w:nsid w:val="2D5D1428"/>
    <w:multiLevelType w:val="hybridMultilevel"/>
    <w:tmpl w:val="D53CFB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31E95336"/>
    <w:multiLevelType w:val="hybridMultilevel"/>
    <w:tmpl w:val="696CCCD0"/>
    <w:lvl w:ilvl="0" w:tplc="E87CA05A">
      <w:start w:val="1"/>
      <w:numFmt w:val="bullet"/>
      <w:lvlText w:val="-"/>
      <w:lvlJc w:val="left"/>
      <w:pPr>
        <w:ind w:left="720" w:hanging="360"/>
      </w:pPr>
      <w:rPr>
        <w:rFonts w:ascii="Aptos" w:hAnsi="Aptos" w:hint="default"/>
      </w:rPr>
    </w:lvl>
    <w:lvl w:ilvl="1" w:tplc="2B34E1F0">
      <w:start w:val="1"/>
      <w:numFmt w:val="bullet"/>
      <w:lvlText w:val="o"/>
      <w:lvlJc w:val="left"/>
      <w:pPr>
        <w:ind w:left="1440" w:hanging="360"/>
      </w:pPr>
      <w:rPr>
        <w:rFonts w:ascii="Courier New" w:hAnsi="Courier New" w:hint="default"/>
      </w:rPr>
    </w:lvl>
    <w:lvl w:ilvl="2" w:tplc="71CADA0C">
      <w:start w:val="1"/>
      <w:numFmt w:val="bullet"/>
      <w:lvlText w:val=""/>
      <w:lvlJc w:val="left"/>
      <w:pPr>
        <w:ind w:left="2160" w:hanging="360"/>
      </w:pPr>
      <w:rPr>
        <w:rFonts w:ascii="Wingdings" w:hAnsi="Wingdings" w:hint="default"/>
      </w:rPr>
    </w:lvl>
    <w:lvl w:ilvl="3" w:tplc="76DC570E">
      <w:start w:val="1"/>
      <w:numFmt w:val="bullet"/>
      <w:lvlText w:val=""/>
      <w:lvlJc w:val="left"/>
      <w:pPr>
        <w:ind w:left="2880" w:hanging="360"/>
      </w:pPr>
      <w:rPr>
        <w:rFonts w:ascii="Symbol" w:hAnsi="Symbol" w:hint="default"/>
      </w:rPr>
    </w:lvl>
    <w:lvl w:ilvl="4" w:tplc="1598ABEC">
      <w:start w:val="1"/>
      <w:numFmt w:val="bullet"/>
      <w:lvlText w:val="o"/>
      <w:lvlJc w:val="left"/>
      <w:pPr>
        <w:ind w:left="3600" w:hanging="360"/>
      </w:pPr>
      <w:rPr>
        <w:rFonts w:ascii="Courier New" w:hAnsi="Courier New" w:hint="default"/>
      </w:rPr>
    </w:lvl>
    <w:lvl w:ilvl="5" w:tplc="16B6865C">
      <w:start w:val="1"/>
      <w:numFmt w:val="bullet"/>
      <w:lvlText w:val=""/>
      <w:lvlJc w:val="left"/>
      <w:pPr>
        <w:ind w:left="4320" w:hanging="360"/>
      </w:pPr>
      <w:rPr>
        <w:rFonts w:ascii="Wingdings" w:hAnsi="Wingdings" w:hint="default"/>
      </w:rPr>
    </w:lvl>
    <w:lvl w:ilvl="6" w:tplc="DAD471EC">
      <w:start w:val="1"/>
      <w:numFmt w:val="bullet"/>
      <w:lvlText w:val=""/>
      <w:lvlJc w:val="left"/>
      <w:pPr>
        <w:ind w:left="5040" w:hanging="360"/>
      </w:pPr>
      <w:rPr>
        <w:rFonts w:ascii="Symbol" w:hAnsi="Symbol" w:hint="default"/>
      </w:rPr>
    </w:lvl>
    <w:lvl w:ilvl="7" w:tplc="F8880008">
      <w:start w:val="1"/>
      <w:numFmt w:val="bullet"/>
      <w:lvlText w:val="o"/>
      <w:lvlJc w:val="left"/>
      <w:pPr>
        <w:ind w:left="5760" w:hanging="360"/>
      </w:pPr>
      <w:rPr>
        <w:rFonts w:ascii="Courier New" w:hAnsi="Courier New" w:hint="default"/>
      </w:rPr>
    </w:lvl>
    <w:lvl w:ilvl="8" w:tplc="7C7E5AC8">
      <w:start w:val="1"/>
      <w:numFmt w:val="bullet"/>
      <w:lvlText w:val=""/>
      <w:lvlJc w:val="left"/>
      <w:pPr>
        <w:ind w:left="6480" w:hanging="360"/>
      </w:pPr>
      <w:rPr>
        <w:rFonts w:ascii="Wingdings" w:hAnsi="Wingdings" w:hint="default"/>
      </w:rPr>
    </w:lvl>
  </w:abstractNum>
  <w:abstractNum w:abstractNumId="39" w15:restartNumberingAfterBreak="0">
    <w:nsid w:val="346708CD"/>
    <w:multiLevelType w:val="hybridMultilevel"/>
    <w:tmpl w:val="9D7AEC36"/>
    <w:lvl w:ilvl="0" w:tplc="1C090013">
      <w:start w:val="1"/>
      <w:numFmt w:val="upperRoman"/>
      <w:lvlText w:val="%1."/>
      <w:lvlJc w:val="righ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40" w15:restartNumberingAfterBreak="0">
    <w:nsid w:val="355361BF"/>
    <w:multiLevelType w:val="hybridMultilevel"/>
    <w:tmpl w:val="E33E537C"/>
    <w:lvl w:ilvl="0" w:tplc="C9AE924C">
      <w:start w:val="505"/>
      <w:numFmt w:val="bullet"/>
      <w:lvlText w:val="-"/>
      <w:lvlJc w:val="left"/>
      <w:pPr>
        <w:ind w:left="2356" w:hanging="360"/>
      </w:pPr>
      <w:rPr>
        <w:rFonts w:ascii="Arial" w:eastAsiaTheme="minorHAnsi" w:hAnsi="Arial" w:cs="Arial" w:hint="default"/>
      </w:rPr>
    </w:lvl>
    <w:lvl w:ilvl="1" w:tplc="04070003" w:tentative="1">
      <w:start w:val="1"/>
      <w:numFmt w:val="bullet"/>
      <w:lvlText w:val="o"/>
      <w:lvlJc w:val="left"/>
      <w:pPr>
        <w:ind w:left="3076" w:hanging="360"/>
      </w:pPr>
      <w:rPr>
        <w:rFonts w:ascii="Courier New" w:hAnsi="Courier New" w:cs="Courier New" w:hint="default"/>
      </w:rPr>
    </w:lvl>
    <w:lvl w:ilvl="2" w:tplc="04070005" w:tentative="1">
      <w:start w:val="1"/>
      <w:numFmt w:val="bullet"/>
      <w:lvlText w:val=""/>
      <w:lvlJc w:val="left"/>
      <w:pPr>
        <w:ind w:left="3796" w:hanging="360"/>
      </w:pPr>
      <w:rPr>
        <w:rFonts w:ascii="Wingdings" w:hAnsi="Wingdings" w:hint="default"/>
      </w:rPr>
    </w:lvl>
    <w:lvl w:ilvl="3" w:tplc="04070001" w:tentative="1">
      <w:start w:val="1"/>
      <w:numFmt w:val="bullet"/>
      <w:lvlText w:val=""/>
      <w:lvlJc w:val="left"/>
      <w:pPr>
        <w:ind w:left="4516" w:hanging="360"/>
      </w:pPr>
      <w:rPr>
        <w:rFonts w:ascii="Symbol" w:hAnsi="Symbol" w:hint="default"/>
      </w:rPr>
    </w:lvl>
    <w:lvl w:ilvl="4" w:tplc="04070003" w:tentative="1">
      <w:start w:val="1"/>
      <w:numFmt w:val="bullet"/>
      <w:lvlText w:val="o"/>
      <w:lvlJc w:val="left"/>
      <w:pPr>
        <w:ind w:left="5236" w:hanging="360"/>
      </w:pPr>
      <w:rPr>
        <w:rFonts w:ascii="Courier New" w:hAnsi="Courier New" w:cs="Courier New" w:hint="default"/>
      </w:rPr>
    </w:lvl>
    <w:lvl w:ilvl="5" w:tplc="04070005" w:tentative="1">
      <w:start w:val="1"/>
      <w:numFmt w:val="bullet"/>
      <w:lvlText w:val=""/>
      <w:lvlJc w:val="left"/>
      <w:pPr>
        <w:ind w:left="5956" w:hanging="360"/>
      </w:pPr>
      <w:rPr>
        <w:rFonts w:ascii="Wingdings" w:hAnsi="Wingdings" w:hint="default"/>
      </w:rPr>
    </w:lvl>
    <w:lvl w:ilvl="6" w:tplc="04070001" w:tentative="1">
      <w:start w:val="1"/>
      <w:numFmt w:val="bullet"/>
      <w:lvlText w:val=""/>
      <w:lvlJc w:val="left"/>
      <w:pPr>
        <w:ind w:left="6676" w:hanging="360"/>
      </w:pPr>
      <w:rPr>
        <w:rFonts w:ascii="Symbol" w:hAnsi="Symbol" w:hint="default"/>
      </w:rPr>
    </w:lvl>
    <w:lvl w:ilvl="7" w:tplc="04070003" w:tentative="1">
      <w:start w:val="1"/>
      <w:numFmt w:val="bullet"/>
      <w:lvlText w:val="o"/>
      <w:lvlJc w:val="left"/>
      <w:pPr>
        <w:ind w:left="7396" w:hanging="360"/>
      </w:pPr>
      <w:rPr>
        <w:rFonts w:ascii="Courier New" w:hAnsi="Courier New" w:cs="Courier New" w:hint="default"/>
      </w:rPr>
    </w:lvl>
    <w:lvl w:ilvl="8" w:tplc="04070005" w:tentative="1">
      <w:start w:val="1"/>
      <w:numFmt w:val="bullet"/>
      <w:lvlText w:val=""/>
      <w:lvlJc w:val="left"/>
      <w:pPr>
        <w:ind w:left="8116" w:hanging="360"/>
      </w:pPr>
      <w:rPr>
        <w:rFonts w:ascii="Wingdings" w:hAnsi="Wingdings" w:hint="default"/>
      </w:rPr>
    </w:lvl>
  </w:abstractNum>
  <w:abstractNum w:abstractNumId="41" w15:restartNumberingAfterBreak="0">
    <w:nsid w:val="35EC4AD0"/>
    <w:multiLevelType w:val="hybridMultilevel"/>
    <w:tmpl w:val="685868A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2" w15:restartNumberingAfterBreak="0">
    <w:nsid w:val="37D9FE3E"/>
    <w:multiLevelType w:val="hybridMultilevel"/>
    <w:tmpl w:val="44E0AA66"/>
    <w:lvl w:ilvl="0" w:tplc="B6B001FC">
      <w:start w:val="1"/>
      <w:numFmt w:val="bullet"/>
      <w:lvlText w:val="-"/>
      <w:lvlJc w:val="left"/>
      <w:pPr>
        <w:ind w:left="720" w:hanging="360"/>
      </w:pPr>
      <w:rPr>
        <w:rFonts w:ascii="Aptos" w:hAnsi="Aptos" w:hint="default"/>
      </w:rPr>
    </w:lvl>
    <w:lvl w:ilvl="1" w:tplc="7BEC743E">
      <w:start w:val="1"/>
      <w:numFmt w:val="bullet"/>
      <w:lvlText w:val="o"/>
      <w:lvlJc w:val="left"/>
      <w:pPr>
        <w:ind w:left="1440" w:hanging="360"/>
      </w:pPr>
      <w:rPr>
        <w:rFonts w:ascii="Courier New" w:hAnsi="Courier New" w:hint="default"/>
      </w:rPr>
    </w:lvl>
    <w:lvl w:ilvl="2" w:tplc="F376A402">
      <w:start w:val="1"/>
      <w:numFmt w:val="bullet"/>
      <w:lvlText w:val=""/>
      <w:lvlJc w:val="left"/>
      <w:pPr>
        <w:ind w:left="2160" w:hanging="360"/>
      </w:pPr>
      <w:rPr>
        <w:rFonts w:ascii="Wingdings" w:hAnsi="Wingdings" w:hint="default"/>
      </w:rPr>
    </w:lvl>
    <w:lvl w:ilvl="3" w:tplc="51CE9E32">
      <w:start w:val="1"/>
      <w:numFmt w:val="bullet"/>
      <w:lvlText w:val=""/>
      <w:lvlJc w:val="left"/>
      <w:pPr>
        <w:ind w:left="2880" w:hanging="360"/>
      </w:pPr>
      <w:rPr>
        <w:rFonts w:ascii="Symbol" w:hAnsi="Symbol" w:hint="default"/>
      </w:rPr>
    </w:lvl>
    <w:lvl w:ilvl="4" w:tplc="62420F9E">
      <w:start w:val="1"/>
      <w:numFmt w:val="bullet"/>
      <w:lvlText w:val="o"/>
      <w:lvlJc w:val="left"/>
      <w:pPr>
        <w:ind w:left="3600" w:hanging="360"/>
      </w:pPr>
      <w:rPr>
        <w:rFonts w:ascii="Courier New" w:hAnsi="Courier New" w:hint="default"/>
      </w:rPr>
    </w:lvl>
    <w:lvl w:ilvl="5" w:tplc="908E02FC">
      <w:start w:val="1"/>
      <w:numFmt w:val="bullet"/>
      <w:lvlText w:val=""/>
      <w:lvlJc w:val="left"/>
      <w:pPr>
        <w:ind w:left="4320" w:hanging="360"/>
      </w:pPr>
      <w:rPr>
        <w:rFonts w:ascii="Wingdings" w:hAnsi="Wingdings" w:hint="default"/>
      </w:rPr>
    </w:lvl>
    <w:lvl w:ilvl="6" w:tplc="DD467450">
      <w:start w:val="1"/>
      <w:numFmt w:val="bullet"/>
      <w:lvlText w:val=""/>
      <w:lvlJc w:val="left"/>
      <w:pPr>
        <w:ind w:left="5040" w:hanging="360"/>
      </w:pPr>
      <w:rPr>
        <w:rFonts w:ascii="Symbol" w:hAnsi="Symbol" w:hint="default"/>
      </w:rPr>
    </w:lvl>
    <w:lvl w:ilvl="7" w:tplc="8286D8F4">
      <w:start w:val="1"/>
      <w:numFmt w:val="bullet"/>
      <w:lvlText w:val="o"/>
      <w:lvlJc w:val="left"/>
      <w:pPr>
        <w:ind w:left="5760" w:hanging="360"/>
      </w:pPr>
      <w:rPr>
        <w:rFonts w:ascii="Courier New" w:hAnsi="Courier New" w:hint="default"/>
      </w:rPr>
    </w:lvl>
    <w:lvl w:ilvl="8" w:tplc="C0CABD0A">
      <w:start w:val="1"/>
      <w:numFmt w:val="bullet"/>
      <w:lvlText w:val=""/>
      <w:lvlJc w:val="left"/>
      <w:pPr>
        <w:ind w:left="6480" w:hanging="360"/>
      </w:pPr>
      <w:rPr>
        <w:rFonts w:ascii="Wingdings" w:hAnsi="Wingdings" w:hint="default"/>
      </w:rPr>
    </w:lvl>
  </w:abstractNum>
  <w:abstractNum w:abstractNumId="43" w15:restartNumberingAfterBreak="0">
    <w:nsid w:val="39037089"/>
    <w:multiLevelType w:val="hybridMultilevel"/>
    <w:tmpl w:val="2EF01B80"/>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4" w15:restartNumberingAfterBreak="0">
    <w:nsid w:val="399FD01D"/>
    <w:multiLevelType w:val="hybridMultilevel"/>
    <w:tmpl w:val="65A00BB6"/>
    <w:lvl w:ilvl="0" w:tplc="95B6DAEA">
      <w:start w:val="1"/>
      <w:numFmt w:val="bullet"/>
      <w:lvlText w:val="-"/>
      <w:lvlJc w:val="left"/>
      <w:pPr>
        <w:ind w:left="720" w:hanging="360"/>
      </w:pPr>
      <w:rPr>
        <w:rFonts w:ascii="Aptos" w:hAnsi="Aptos" w:hint="default"/>
      </w:rPr>
    </w:lvl>
    <w:lvl w:ilvl="1" w:tplc="FF564EBC">
      <w:start w:val="1"/>
      <w:numFmt w:val="bullet"/>
      <w:lvlText w:val="o"/>
      <w:lvlJc w:val="left"/>
      <w:pPr>
        <w:ind w:left="1440" w:hanging="360"/>
      </w:pPr>
      <w:rPr>
        <w:rFonts w:ascii="Courier New" w:hAnsi="Courier New" w:hint="default"/>
      </w:rPr>
    </w:lvl>
    <w:lvl w:ilvl="2" w:tplc="0E4CFAEE">
      <w:start w:val="1"/>
      <w:numFmt w:val="bullet"/>
      <w:lvlText w:val=""/>
      <w:lvlJc w:val="left"/>
      <w:pPr>
        <w:ind w:left="2160" w:hanging="360"/>
      </w:pPr>
      <w:rPr>
        <w:rFonts w:ascii="Wingdings" w:hAnsi="Wingdings" w:hint="default"/>
      </w:rPr>
    </w:lvl>
    <w:lvl w:ilvl="3" w:tplc="071E8918">
      <w:start w:val="1"/>
      <w:numFmt w:val="bullet"/>
      <w:lvlText w:val=""/>
      <w:lvlJc w:val="left"/>
      <w:pPr>
        <w:ind w:left="2880" w:hanging="360"/>
      </w:pPr>
      <w:rPr>
        <w:rFonts w:ascii="Symbol" w:hAnsi="Symbol" w:hint="default"/>
      </w:rPr>
    </w:lvl>
    <w:lvl w:ilvl="4" w:tplc="CF00E552">
      <w:start w:val="1"/>
      <w:numFmt w:val="bullet"/>
      <w:lvlText w:val="o"/>
      <w:lvlJc w:val="left"/>
      <w:pPr>
        <w:ind w:left="3600" w:hanging="360"/>
      </w:pPr>
      <w:rPr>
        <w:rFonts w:ascii="Courier New" w:hAnsi="Courier New" w:hint="default"/>
      </w:rPr>
    </w:lvl>
    <w:lvl w:ilvl="5" w:tplc="395CEB8C">
      <w:start w:val="1"/>
      <w:numFmt w:val="bullet"/>
      <w:lvlText w:val=""/>
      <w:lvlJc w:val="left"/>
      <w:pPr>
        <w:ind w:left="4320" w:hanging="360"/>
      </w:pPr>
      <w:rPr>
        <w:rFonts w:ascii="Wingdings" w:hAnsi="Wingdings" w:hint="default"/>
      </w:rPr>
    </w:lvl>
    <w:lvl w:ilvl="6" w:tplc="1B281A62">
      <w:start w:val="1"/>
      <w:numFmt w:val="bullet"/>
      <w:lvlText w:val=""/>
      <w:lvlJc w:val="left"/>
      <w:pPr>
        <w:ind w:left="5040" w:hanging="360"/>
      </w:pPr>
      <w:rPr>
        <w:rFonts w:ascii="Symbol" w:hAnsi="Symbol" w:hint="default"/>
      </w:rPr>
    </w:lvl>
    <w:lvl w:ilvl="7" w:tplc="8AF42AD6">
      <w:start w:val="1"/>
      <w:numFmt w:val="bullet"/>
      <w:lvlText w:val="o"/>
      <w:lvlJc w:val="left"/>
      <w:pPr>
        <w:ind w:left="5760" w:hanging="360"/>
      </w:pPr>
      <w:rPr>
        <w:rFonts w:ascii="Courier New" w:hAnsi="Courier New" w:hint="default"/>
      </w:rPr>
    </w:lvl>
    <w:lvl w:ilvl="8" w:tplc="C134A02E">
      <w:start w:val="1"/>
      <w:numFmt w:val="bullet"/>
      <w:lvlText w:val=""/>
      <w:lvlJc w:val="left"/>
      <w:pPr>
        <w:ind w:left="6480" w:hanging="360"/>
      </w:pPr>
      <w:rPr>
        <w:rFonts w:ascii="Wingdings" w:hAnsi="Wingdings" w:hint="default"/>
      </w:rPr>
    </w:lvl>
  </w:abstractNum>
  <w:abstractNum w:abstractNumId="45" w15:restartNumberingAfterBreak="0">
    <w:nsid w:val="3C18C300"/>
    <w:multiLevelType w:val="hybridMultilevel"/>
    <w:tmpl w:val="928C9D94"/>
    <w:lvl w:ilvl="0" w:tplc="D1B45E20">
      <w:start w:val="1"/>
      <w:numFmt w:val="bullet"/>
      <w:lvlText w:val="-"/>
      <w:lvlJc w:val="left"/>
      <w:pPr>
        <w:ind w:left="720" w:hanging="360"/>
      </w:pPr>
      <w:rPr>
        <w:rFonts w:ascii="Aptos" w:hAnsi="Aptos" w:hint="default"/>
      </w:rPr>
    </w:lvl>
    <w:lvl w:ilvl="1" w:tplc="7B54D37E">
      <w:start w:val="1"/>
      <w:numFmt w:val="bullet"/>
      <w:lvlText w:val="o"/>
      <w:lvlJc w:val="left"/>
      <w:pPr>
        <w:ind w:left="1440" w:hanging="360"/>
      </w:pPr>
      <w:rPr>
        <w:rFonts w:ascii="Courier New" w:hAnsi="Courier New" w:hint="default"/>
      </w:rPr>
    </w:lvl>
    <w:lvl w:ilvl="2" w:tplc="02C802D6">
      <w:start w:val="1"/>
      <w:numFmt w:val="bullet"/>
      <w:lvlText w:val=""/>
      <w:lvlJc w:val="left"/>
      <w:pPr>
        <w:ind w:left="2160" w:hanging="360"/>
      </w:pPr>
      <w:rPr>
        <w:rFonts w:ascii="Wingdings" w:hAnsi="Wingdings" w:hint="default"/>
      </w:rPr>
    </w:lvl>
    <w:lvl w:ilvl="3" w:tplc="2C087B5C">
      <w:start w:val="1"/>
      <w:numFmt w:val="bullet"/>
      <w:lvlText w:val=""/>
      <w:lvlJc w:val="left"/>
      <w:pPr>
        <w:ind w:left="2880" w:hanging="360"/>
      </w:pPr>
      <w:rPr>
        <w:rFonts w:ascii="Symbol" w:hAnsi="Symbol" w:hint="default"/>
      </w:rPr>
    </w:lvl>
    <w:lvl w:ilvl="4" w:tplc="1A524558">
      <w:start w:val="1"/>
      <w:numFmt w:val="bullet"/>
      <w:lvlText w:val="o"/>
      <w:lvlJc w:val="left"/>
      <w:pPr>
        <w:ind w:left="3600" w:hanging="360"/>
      </w:pPr>
      <w:rPr>
        <w:rFonts w:ascii="Courier New" w:hAnsi="Courier New" w:hint="default"/>
      </w:rPr>
    </w:lvl>
    <w:lvl w:ilvl="5" w:tplc="D818917A">
      <w:start w:val="1"/>
      <w:numFmt w:val="bullet"/>
      <w:lvlText w:val=""/>
      <w:lvlJc w:val="left"/>
      <w:pPr>
        <w:ind w:left="4320" w:hanging="360"/>
      </w:pPr>
      <w:rPr>
        <w:rFonts w:ascii="Wingdings" w:hAnsi="Wingdings" w:hint="default"/>
      </w:rPr>
    </w:lvl>
    <w:lvl w:ilvl="6" w:tplc="A224AB56">
      <w:start w:val="1"/>
      <w:numFmt w:val="bullet"/>
      <w:lvlText w:val=""/>
      <w:lvlJc w:val="left"/>
      <w:pPr>
        <w:ind w:left="5040" w:hanging="360"/>
      </w:pPr>
      <w:rPr>
        <w:rFonts w:ascii="Symbol" w:hAnsi="Symbol" w:hint="default"/>
      </w:rPr>
    </w:lvl>
    <w:lvl w:ilvl="7" w:tplc="6BB8F352">
      <w:start w:val="1"/>
      <w:numFmt w:val="bullet"/>
      <w:lvlText w:val="o"/>
      <w:lvlJc w:val="left"/>
      <w:pPr>
        <w:ind w:left="5760" w:hanging="360"/>
      </w:pPr>
      <w:rPr>
        <w:rFonts w:ascii="Courier New" w:hAnsi="Courier New" w:hint="default"/>
      </w:rPr>
    </w:lvl>
    <w:lvl w:ilvl="8" w:tplc="154C535A">
      <w:start w:val="1"/>
      <w:numFmt w:val="bullet"/>
      <w:lvlText w:val=""/>
      <w:lvlJc w:val="left"/>
      <w:pPr>
        <w:ind w:left="6480" w:hanging="360"/>
      </w:pPr>
      <w:rPr>
        <w:rFonts w:ascii="Wingdings" w:hAnsi="Wingdings" w:hint="default"/>
      </w:rPr>
    </w:lvl>
  </w:abstractNum>
  <w:abstractNum w:abstractNumId="46" w15:restartNumberingAfterBreak="0">
    <w:nsid w:val="3CEC5EAE"/>
    <w:multiLevelType w:val="hybridMultilevel"/>
    <w:tmpl w:val="1D967E92"/>
    <w:lvl w:ilvl="0" w:tplc="46BCF0FC">
      <w:start w:val="1"/>
      <w:numFmt w:val="bullet"/>
      <w:lvlText w:val="-"/>
      <w:lvlJc w:val="left"/>
      <w:pPr>
        <w:ind w:left="720" w:hanging="360"/>
      </w:pPr>
      <w:rPr>
        <w:rFonts w:ascii="Aptos" w:hAnsi="Aptos" w:hint="default"/>
      </w:rPr>
    </w:lvl>
    <w:lvl w:ilvl="1" w:tplc="72B02D8E">
      <w:start w:val="1"/>
      <w:numFmt w:val="bullet"/>
      <w:lvlText w:val="o"/>
      <w:lvlJc w:val="left"/>
      <w:pPr>
        <w:ind w:left="1440" w:hanging="360"/>
      </w:pPr>
      <w:rPr>
        <w:rFonts w:ascii="Courier New" w:hAnsi="Courier New" w:hint="default"/>
      </w:rPr>
    </w:lvl>
    <w:lvl w:ilvl="2" w:tplc="074E8DDA">
      <w:start w:val="1"/>
      <w:numFmt w:val="bullet"/>
      <w:lvlText w:val=""/>
      <w:lvlJc w:val="left"/>
      <w:pPr>
        <w:ind w:left="2160" w:hanging="360"/>
      </w:pPr>
      <w:rPr>
        <w:rFonts w:ascii="Wingdings" w:hAnsi="Wingdings" w:hint="default"/>
      </w:rPr>
    </w:lvl>
    <w:lvl w:ilvl="3" w:tplc="78A2785A">
      <w:start w:val="1"/>
      <w:numFmt w:val="bullet"/>
      <w:lvlText w:val=""/>
      <w:lvlJc w:val="left"/>
      <w:pPr>
        <w:ind w:left="2880" w:hanging="360"/>
      </w:pPr>
      <w:rPr>
        <w:rFonts w:ascii="Symbol" w:hAnsi="Symbol" w:hint="default"/>
      </w:rPr>
    </w:lvl>
    <w:lvl w:ilvl="4" w:tplc="8CA408E4">
      <w:start w:val="1"/>
      <w:numFmt w:val="bullet"/>
      <w:lvlText w:val="o"/>
      <w:lvlJc w:val="left"/>
      <w:pPr>
        <w:ind w:left="3600" w:hanging="360"/>
      </w:pPr>
      <w:rPr>
        <w:rFonts w:ascii="Courier New" w:hAnsi="Courier New" w:hint="default"/>
      </w:rPr>
    </w:lvl>
    <w:lvl w:ilvl="5" w:tplc="614AA8B0">
      <w:start w:val="1"/>
      <w:numFmt w:val="bullet"/>
      <w:lvlText w:val=""/>
      <w:lvlJc w:val="left"/>
      <w:pPr>
        <w:ind w:left="4320" w:hanging="360"/>
      </w:pPr>
      <w:rPr>
        <w:rFonts w:ascii="Wingdings" w:hAnsi="Wingdings" w:hint="default"/>
      </w:rPr>
    </w:lvl>
    <w:lvl w:ilvl="6" w:tplc="1C24CFF6">
      <w:start w:val="1"/>
      <w:numFmt w:val="bullet"/>
      <w:lvlText w:val=""/>
      <w:lvlJc w:val="left"/>
      <w:pPr>
        <w:ind w:left="5040" w:hanging="360"/>
      </w:pPr>
      <w:rPr>
        <w:rFonts w:ascii="Symbol" w:hAnsi="Symbol" w:hint="default"/>
      </w:rPr>
    </w:lvl>
    <w:lvl w:ilvl="7" w:tplc="A65A3582">
      <w:start w:val="1"/>
      <w:numFmt w:val="bullet"/>
      <w:lvlText w:val="o"/>
      <w:lvlJc w:val="left"/>
      <w:pPr>
        <w:ind w:left="5760" w:hanging="360"/>
      </w:pPr>
      <w:rPr>
        <w:rFonts w:ascii="Courier New" w:hAnsi="Courier New" w:hint="default"/>
      </w:rPr>
    </w:lvl>
    <w:lvl w:ilvl="8" w:tplc="4B70562C">
      <w:start w:val="1"/>
      <w:numFmt w:val="bullet"/>
      <w:lvlText w:val=""/>
      <w:lvlJc w:val="left"/>
      <w:pPr>
        <w:ind w:left="6480" w:hanging="360"/>
      </w:pPr>
      <w:rPr>
        <w:rFonts w:ascii="Wingdings" w:hAnsi="Wingdings" w:hint="default"/>
      </w:rPr>
    </w:lvl>
  </w:abstractNum>
  <w:abstractNum w:abstractNumId="4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8" w15:restartNumberingAfterBreak="0">
    <w:nsid w:val="3DA075AE"/>
    <w:multiLevelType w:val="hybridMultilevel"/>
    <w:tmpl w:val="5F30216A"/>
    <w:lvl w:ilvl="0" w:tplc="EE2A6364">
      <w:start w:val="1"/>
      <w:numFmt w:val="bullet"/>
      <w:lvlText w:val="-"/>
      <w:lvlJc w:val="left"/>
      <w:pPr>
        <w:ind w:left="720" w:hanging="363"/>
      </w:pPr>
      <w:rPr>
        <w:rFonts w:ascii="Arial" w:eastAsia="Calibr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3F27B52E"/>
    <w:multiLevelType w:val="hybridMultilevel"/>
    <w:tmpl w:val="3BA492F8"/>
    <w:lvl w:ilvl="0" w:tplc="BE08AA62">
      <w:start w:val="1"/>
      <w:numFmt w:val="bullet"/>
      <w:lvlText w:val="-"/>
      <w:lvlJc w:val="left"/>
      <w:pPr>
        <w:ind w:left="720" w:hanging="360"/>
      </w:pPr>
      <w:rPr>
        <w:rFonts w:ascii="Aptos" w:hAnsi="Aptos" w:hint="default"/>
      </w:rPr>
    </w:lvl>
    <w:lvl w:ilvl="1" w:tplc="FDBA5DAA">
      <w:start w:val="1"/>
      <w:numFmt w:val="bullet"/>
      <w:lvlText w:val="o"/>
      <w:lvlJc w:val="left"/>
      <w:pPr>
        <w:ind w:left="1440" w:hanging="360"/>
      </w:pPr>
      <w:rPr>
        <w:rFonts w:ascii="Courier New" w:hAnsi="Courier New" w:hint="default"/>
      </w:rPr>
    </w:lvl>
    <w:lvl w:ilvl="2" w:tplc="B5945E02">
      <w:start w:val="1"/>
      <w:numFmt w:val="bullet"/>
      <w:lvlText w:val=""/>
      <w:lvlJc w:val="left"/>
      <w:pPr>
        <w:ind w:left="2160" w:hanging="360"/>
      </w:pPr>
      <w:rPr>
        <w:rFonts w:ascii="Wingdings" w:hAnsi="Wingdings" w:hint="default"/>
      </w:rPr>
    </w:lvl>
    <w:lvl w:ilvl="3" w:tplc="ED3CD49E">
      <w:start w:val="1"/>
      <w:numFmt w:val="bullet"/>
      <w:lvlText w:val=""/>
      <w:lvlJc w:val="left"/>
      <w:pPr>
        <w:ind w:left="2880" w:hanging="360"/>
      </w:pPr>
      <w:rPr>
        <w:rFonts w:ascii="Symbol" w:hAnsi="Symbol" w:hint="default"/>
      </w:rPr>
    </w:lvl>
    <w:lvl w:ilvl="4" w:tplc="5A2CA01E">
      <w:start w:val="1"/>
      <w:numFmt w:val="bullet"/>
      <w:lvlText w:val="o"/>
      <w:lvlJc w:val="left"/>
      <w:pPr>
        <w:ind w:left="3600" w:hanging="360"/>
      </w:pPr>
      <w:rPr>
        <w:rFonts w:ascii="Courier New" w:hAnsi="Courier New" w:hint="default"/>
      </w:rPr>
    </w:lvl>
    <w:lvl w:ilvl="5" w:tplc="3396868C">
      <w:start w:val="1"/>
      <w:numFmt w:val="bullet"/>
      <w:lvlText w:val=""/>
      <w:lvlJc w:val="left"/>
      <w:pPr>
        <w:ind w:left="4320" w:hanging="360"/>
      </w:pPr>
      <w:rPr>
        <w:rFonts w:ascii="Wingdings" w:hAnsi="Wingdings" w:hint="default"/>
      </w:rPr>
    </w:lvl>
    <w:lvl w:ilvl="6" w:tplc="4F12ECBC">
      <w:start w:val="1"/>
      <w:numFmt w:val="bullet"/>
      <w:lvlText w:val=""/>
      <w:lvlJc w:val="left"/>
      <w:pPr>
        <w:ind w:left="5040" w:hanging="360"/>
      </w:pPr>
      <w:rPr>
        <w:rFonts w:ascii="Symbol" w:hAnsi="Symbol" w:hint="default"/>
      </w:rPr>
    </w:lvl>
    <w:lvl w:ilvl="7" w:tplc="A516DCB0">
      <w:start w:val="1"/>
      <w:numFmt w:val="bullet"/>
      <w:lvlText w:val="o"/>
      <w:lvlJc w:val="left"/>
      <w:pPr>
        <w:ind w:left="5760" w:hanging="360"/>
      </w:pPr>
      <w:rPr>
        <w:rFonts w:ascii="Courier New" w:hAnsi="Courier New" w:hint="default"/>
      </w:rPr>
    </w:lvl>
    <w:lvl w:ilvl="8" w:tplc="0E505506">
      <w:start w:val="1"/>
      <w:numFmt w:val="bullet"/>
      <w:lvlText w:val=""/>
      <w:lvlJc w:val="left"/>
      <w:pPr>
        <w:ind w:left="6480" w:hanging="360"/>
      </w:pPr>
      <w:rPr>
        <w:rFonts w:ascii="Wingdings" w:hAnsi="Wingdings" w:hint="default"/>
      </w:rPr>
    </w:lvl>
  </w:abstractNum>
  <w:abstractNum w:abstractNumId="50" w15:restartNumberingAfterBreak="0">
    <w:nsid w:val="3F9484AC"/>
    <w:multiLevelType w:val="hybridMultilevel"/>
    <w:tmpl w:val="2F7892BE"/>
    <w:lvl w:ilvl="0" w:tplc="0250154E">
      <w:start w:val="1"/>
      <w:numFmt w:val="bullet"/>
      <w:lvlText w:val="-"/>
      <w:lvlJc w:val="left"/>
      <w:pPr>
        <w:ind w:left="720" w:hanging="360"/>
      </w:pPr>
      <w:rPr>
        <w:rFonts w:ascii="Aptos" w:hAnsi="Aptos" w:hint="default"/>
      </w:rPr>
    </w:lvl>
    <w:lvl w:ilvl="1" w:tplc="AAC622EA">
      <w:start w:val="1"/>
      <w:numFmt w:val="bullet"/>
      <w:lvlText w:val="o"/>
      <w:lvlJc w:val="left"/>
      <w:pPr>
        <w:ind w:left="1440" w:hanging="360"/>
      </w:pPr>
      <w:rPr>
        <w:rFonts w:ascii="Courier New" w:hAnsi="Courier New" w:hint="default"/>
      </w:rPr>
    </w:lvl>
    <w:lvl w:ilvl="2" w:tplc="DAC4397E">
      <w:start w:val="1"/>
      <w:numFmt w:val="bullet"/>
      <w:lvlText w:val=""/>
      <w:lvlJc w:val="left"/>
      <w:pPr>
        <w:ind w:left="2160" w:hanging="360"/>
      </w:pPr>
      <w:rPr>
        <w:rFonts w:ascii="Wingdings" w:hAnsi="Wingdings" w:hint="default"/>
      </w:rPr>
    </w:lvl>
    <w:lvl w:ilvl="3" w:tplc="1F3EF29E">
      <w:start w:val="1"/>
      <w:numFmt w:val="bullet"/>
      <w:lvlText w:val=""/>
      <w:lvlJc w:val="left"/>
      <w:pPr>
        <w:ind w:left="2880" w:hanging="360"/>
      </w:pPr>
      <w:rPr>
        <w:rFonts w:ascii="Symbol" w:hAnsi="Symbol" w:hint="default"/>
      </w:rPr>
    </w:lvl>
    <w:lvl w:ilvl="4" w:tplc="5E44BC52">
      <w:start w:val="1"/>
      <w:numFmt w:val="bullet"/>
      <w:lvlText w:val="o"/>
      <w:lvlJc w:val="left"/>
      <w:pPr>
        <w:ind w:left="3600" w:hanging="360"/>
      </w:pPr>
      <w:rPr>
        <w:rFonts w:ascii="Courier New" w:hAnsi="Courier New" w:hint="default"/>
      </w:rPr>
    </w:lvl>
    <w:lvl w:ilvl="5" w:tplc="205A9C62">
      <w:start w:val="1"/>
      <w:numFmt w:val="bullet"/>
      <w:lvlText w:val=""/>
      <w:lvlJc w:val="left"/>
      <w:pPr>
        <w:ind w:left="4320" w:hanging="360"/>
      </w:pPr>
      <w:rPr>
        <w:rFonts w:ascii="Wingdings" w:hAnsi="Wingdings" w:hint="default"/>
      </w:rPr>
    </w:lvl>
    <w:lvl w:ilvl="6" w:tplc="0C3A5308">
      <w:start w:val="1"/>
      <w:numFmt w:val="bullet"/>
      <w:lvlText w:val=""/>
      <w:lvlJc w:val="left"/>
      <w:pPr>
        <w:ind w:left="5040" w:hanging="360"/>
      </w:pPr>
      <w:rPr>
        <w:rFonts w:ascii="Symbol" w:hAnsi="Symbol" w:hint="default"/>
      </w:rPr>
    </w:lvl>
    <w:lvl w:ilvl="7" w:tplc="BDC48FD8">
      <w:start w:val="1"/>
      <w:numFmt w:val="bullet"/>
      <w:lvlText w:val="o"/>
      <w:lvlJc w:val="left"/>
      <w:pPr>
        <w:ind w:left="5760" w:hanging="360"/>
      </w:pPr>
      <w:rPr>
        <w:rFonts w:ascii="Courier New" w:hAnsi="Courier New" w:hint="default"/>
      </w:rPr>
    </w:lvl>
    <w:lvl w:ilvl="8" w:tplc="FA8EDAC6">
      <w:start w:val="1"/>
      <w:numFmt w:val="bullet"/>
      <w:lvlText w:val=""/>
      <w:lvlJc w:val="left"/>
      <w:pPr>
        <w:ind w:left="6480" w:hanging="360"/>
      </w:pPr>
      <w:rPr>
        <w:rFonts w:ascii="Wingdings" w:hAnsi="Wingdings" w:hint="default"/>
      </w:rPr>
    </w:lvl>
  </w:abstractNum>
  <w:abstractNum w:abstractNumId="51" w15:restartNumberingAfterBreak="0">
    <w:nsid w:val="3FC05337"/>
    <w:multiLevelType w:val="hybridMultilevel"/>
    <w:tmpl w:val="FA8437F4"/>
    <w:lvl w:ilvl="0" w:tplc="01D247A0">
      <w:start w:val="1"/>
      <w:numFmt w:val="bullet"/>
      <w:lvlText w:val="-"/>
      <w:lvlJc w:val="left"/>
      <w:pPr>
        <w:ind w:left="720" w:hanging="360"/>
      </w:pPr>
      <w:rPr>
        <w:rFonts w:ascii="Aptos" w:hAnsi="Aptos" w:hint="default"/>
      </w:rPr>
    </w:lvl>
    <w:lvl w:ilvl="1" w:tplc="5302C3DA">
      <w:start w:val="1"/>
      <w:numFmt w:val="bullet"/>
      <w:lvlText w:val="o"/>
      <w:lvlJc w:val="left"/>
      <w:pPr>
        <w:ind w:left="1440" w:hanging="360"/>
      </w:pPr>
      <w:rPr>
        <w:rFonts w:ascii="Courier New" w:hAnsi="Courier New" w:hint="default"/>
      </w:rPr>
    </w:lvl>
    <w:lvl w:ilvl="2" w:tplc="0800551A">
      <w:start w:val="1"/>
      <w:numFmt w:val="bullet"/>
      <w:lvlText w:val=""/>
      <w:lvlJc w:val="left"/>
      <w:pPr>
        <w:ind w:left="2160" w:hanging="360"/>
      </w:pPr>
      <w:rPr>
        <w:rFonts w:ascii="Wingdings" w:hAnsi="Wingdings" w:hint="default"/>
      </w:rPr>
    </w:lvl>
    <w:lvl w:ilvl="3" w:tplc="3C8666B0">
      <w:start w:val="1"/>
      <w:numFmt w:val="bullet"/>
      <w:lvlText w:val=""/>
      <w:lvlJc w:val="left"/>
      <w:pPr>
        <w:ind w:left="2880" w:hanging="360"/>
      </w:pPr>
      <w:rPr>
        <w:rFonts w:ascii="Symbol" w:hAnsi="Symbol" w:hint="default"/>
      </w:rPr>
    </w:lvl>
    <w:lvl w:ilvl="4" w:tplc="D51AFB6E">
      <w:start w:val="1"/>
      <w:numFmt w:val="bullet"/>
      <w:lvlText w:val="o"/>
      <w:lvlJc w:val="left"/>
      <w:pPr>
        <w:ind w:left="3600" w:hanging="360"/>
      </w:pPr>
      <w:rPr>
        <w:rFonts w:ascii="Courier New" w:hAnsi="Courier New" w:hint="default"/>
      </w:rPr>
    </w:lvl>
    <w:lvl w:ilvl="5" w:tplc="4190AE88">
      <w:start w:val="1"/>
      <w:numFmt w:val="bullet"/>
      <w:lvlText w:val=""/>
      <w:lvlJc w:val="left"/>
      <w:pPr>
        <w:ind w:left="4320" w:hanging="360"/>
      </w:pPr>
      <w:rPr>
        <w:rFonts w:ascii="Wingdings" w:hAnsi="Wingdings" w:hint="default"/>
      </w:rPr>
    </w:lvl>
    <w:lvl w:ilvl="6" w:tplc="1BB2BADC">
      <w:start w:val="1"/>
      <w:numFmt w:val="bullet"/>
      <w:lvlText w:val=""/>
      <w:lvlJc w:val="left"/>
      <w:pPr>
        <w:ind w:left="5040" w:hanging="360"/>
      </w:pPr>
      <w:rPr>
        <w:rFonts w:ascii="Symbol" w:hAnsi="Symbol" w:hint="default"/>
      </w:rPr>
    </w:lvl>
    <w:lvl w:ilvl="7" w:tplc="219CE8D8">
      <w:start w:val="1"/>
      <w:numFmt w:val="bullet"/>
      <w:lvlText w:val="o"/>
      <w:lvlJc w:val="left"/>
      <w:pPr>
        <w:ind w:left="5760" w:hanging="360"/>
      </w:pPr>
      <w:rPr>
        <w:rFonts w:ascii="Courier New" w:hAnsi="Courier New" w:hint="default"/>
      </w:rPr>
    </w:lvl>
    <w:lvl w:ilvl="8" w:tplc="5C6C145E">
      <w:start w:val="1"/>
      <w:numFmt w:val="bullet"/>
      <w:lvlText w:val=""/>
      <w:lvlJc w:val="left"/>
      <w:pPr>
        <w:ind w:left="6480" w:hanging="360"/>
      </w:pPr>
      <w:rPr>
        <w:rFonts w:ascii="Wingdings" w:hAnsi="Wingdings" w:hint="default"/>
      </w:rPr>
    </w:lvl>
  </w:abstractNum>
  <w:abstractNum w:abstractNumId="52" w15:restartNumberingAfterBreak="0">
    <w:nsid w:val="4073BC99"/>
    <w:multiLevelType w:val="hybridMultilevel"/>
    <w:tmpl w:val="F42CDCC2"/>
    <w:lvl w:ilvl="0" w:tplc="B64AE438">
      <w:start w:val="1"/>
      <w:numFmt w:val="bullet"/>
      <w:lvlText w:val="-"/>
      <w:lvlJc w:val="left"/>
      <w:pPr>
        <w:ind w:left="720" w:hanging="360"/>
      </w:pPr>
      <w:rPr>
        <w:rFonts w:ascii="Aptos" w:hAnsi="Aptos" w:hint="default"/>
      </w:rPr>
    </w:lvl>
    <w:lvl w:ilvl="1" w:tplc="EFC051F0">
      <w:start w:val="1"/>
      <w:numFmt w:val="bullet"/>
      <w:lvlText w:val="o"/>
      <w:lvlJc w:val="left"/>
      <w:pPr>
        <w:ind w:left="1440" w:hanging="360"/>
      </w:pPr>
      <w:rPr>
        <w:rFonts w:ascii="Courier New" w:hAnsi="Courier New" w:hint="default"/>
      </w:rPr>
    </w:lvl>
    <w:lvl w:ilvl="2" w:tplc="B4744CBA">
      <w:start w:val="1"/>
      <w:numFmt w:val="bullet"/>
      <w:lvlText w:val=""/>
      <w:lvlJc w:val="left"/>
      <w:pPr>
        <w:ind w:left="2160" w:hanging="360"/>
      </w:pPr>
      <w:rPr>
        <w:rFonts w:ascii="Wingdings" w:hAnsi="Wingdings" w:hint="default"/>
      </w:rPr>
    </w:lvl>
    <w:lvl w:ilvl="3" w:tplc="D3BA1DF2">
      <w:start w:val="1"/>
      <w:numFmt w:val="bullet"/>
      <w:lvlText w:val=""/>
      <w:lvlJc w:val="left"/>
      <w:pPr>
        <w:ind w:left="2880" w:hanging="360"/>
      </w:pPr>
      <w:rPr>
        <w:rFonts w:ascii="Symbol" w:hAnsi="Symbol" w:hint="default"/>
      </w:rPr>
    </w:lvl>
    <w:lvl w:ilvl="4" w:tplc="2E0E3734">
      <w:start w:val="1"/>
      <w:numFmt w:val="bullet"/>
      <w:lvlText w:val="o"/>
      <w:lvlJc w:val="left"/>
      <w:pPr>
        <w:ind w:left="3600" w:hanging="360"/>
      </w:pPr>
      <w:rPr>
        <w:rFonts w:ascii="Courier New" w:hAnsi="Courier New" w:hint="default"/>
      </w:rPr>
    </w:lvl>
    <w:lvl w:ilvl="5" w:tplc="20C6D586">
      <w:start w:val="1"/>
      <w:numFmt w:val="bullet"/>
      <w:lvlText w:val=""/>
      <w:lvlJc w:val="left"/>
      <w:pPr>
        <w:ind w:left="4320" w:hanging="360"/>
      </w:pPr>
      <w:rPr>
        <w:rFonts w:ascii="Wingdings" w:hAnsi="Wingdings" w:hint="default"/>
      </w:rPr>
    </w:lvl>
    <w:lvl w:ilvl="6" w:tplc="F8649B2C">
      <w:start w:val="1"/>
      <w:numFmt w:val="bullet"/>
      <w:lvlText w:val=""/>
      <w:lvlJc w:val="left"/>
      <w:pPr>
        <w:ind w:left="5040" w:hanging="360"/>
      </w:pPr>
      <w:rPr>
        <w:rFonts w:ascii="Symbol" w:hAnsi="Symbol" w:hint="default"/>
      </w:rPr>
    </w:lvl>
    <w:lvl w:ilvl="7" w:tplc="51BE6092">
      <w:start w:val="1"/>
      <w:numFmt w:val="bullet"/>
      <w:lvlText w:val="o"/>
      <w:lvlJc w:val="left"/>
      <w:pPr>
        <w:ind w:left="5760" w:hanging="360"/>
      </w:pPr>
      <w:rPr>
        <w:rFonts w:ascii="Courier New" w:hAnsi="Courier New" w:hint="default"/>
      </w:rPr>
    </w:lvl>
    <w:lvl w:ilvl="8" w:tplc="5FD4C610">
      <w:start w:val="1"/>
      <w:numFmt w:val="bullet"/>
      <w:lvlText w:val=""/>
      <w:lvlJc w:val="left"/>
      <w:pPr>
        <w:ind w:left="6480" w:hanging="360"/>
      </w:pPr>
      <w:rPr>
        <w:rFonts w:ascii="Wingdings" w:hAnsi="Wingdings" w:hint="default"/>
      </w:rPr>
    </w:lvl>
  </w:abstractNum>
  <w:abstractNum w:abstractNumId="53" w15:restartNumberingAfterBreak="0">
    <w:nsid w:val="44152599"/>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AB12C51"/>
    <w:multiLevelType w:val="hybridMultilevel"/>
    <w:tmpl w:val="CDB65D08"/>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4BAB8043"/>
    <w:multiLevelType w:val="hybridMultilevel"/>
    <w:tmpl w:val="46CA2E68"/>
    <w:lvl w:ilvl="0" w:tplc="CE02D8E8">
      <w:start w:val="1"/>
      <w:numFmt w:val="bullet"/>
      <w:lvlText w:val="-"/>
      <w:lvlJc w:val="left"/>
      <w:pPr>
        <w:ind w:left="720" w:hanging="360"/>
      </w:pPr>
      <w:rPr>
        <w:rFonts w:ascii="Aptos" w:hAnsi="Aptos" w:hint="default"/>
      </w:rPr>
    </w:lvl>
    <w:lvl w:ilvl="1" w:tplc="F9421DE2">
      <w:start w:val="1"/>
      <w:numFmt w:val="bullet"/>
      <w:lvlText w:val="o"/>
      <w:lvlJc w:val="left"/>
      <w:pPr>
        <w:ind w:left="1440" w:hanging="360"/>
      </w:pPr>
      <w:rPr>
        <w:rFonts w:ascii="Courier New" w:hAnsi="Courier New" w:hint="default"/>
      </w:rPr>
    </w:lvl>
    <w:lvl w:ilvl="2" w:tplc="D24E7954">
      <w:start w:val="1"/>
      <w:numFmt w:val="bullet"/>
      <w:lvlText w:val=""/>
      <w:lvlJc w:val="left"/>
      <w:pPr>
        <w:ind w:left="2160" w:hanging="360"/>
      </w:pPr>
      <w:rPr>
        <w:rFonts w:ascii="Wingdings" w:hAnsi="Wingdings" w:hint="default"/>
      </w:rPr>
    </w:lvl>
    <w:lvl w:ilvl="3" w:tplc="055AB7CA">
      <w:start w:val="1"/>
      <w:numFmt w:val="bullet"/>
      <w:lvlText w:val=""/>
      <w:lvlJc w:val="left"/>
      <w:pPr>
        <w:ind w:left="2880" w:hanging="360"/>
      </w:pPr>
      <w:rPr>
        <w:rFonts w:ascii="Symbol" w:hAnsi="Symbol" w:hint="default"/>
      </w:rPr>
    </w:lvl>
    <w:lvl w:ilvl="4" w:tplc="5B46F9E4">
      <w:start w:val="1"/>
      <w:numFmt w:val="bullet"/>
      <w:lvlText w:val="o"/>
      <w:lvlJc w:val="left"/>
      <w:pPr>
        <w:ind w:left="3600" w:hanging="360"/>
      </w:pPr>
      <w:rPr>
        <w:rFonts w:ascii="Courier New" w:hAnsi="Courier New" w:hint="default"/>
      </w:rPr>
    </w:lvl>
    <w:lvl w:ilvl="5" w:tplc="40B273F2">
      <w:start w:val="1"/>
      <w:numFmt w:val="bullet"/>
      <w:lvlText w:val=""/>
      <w:lvlJc w:val="left"/>
      <w:pPr>
        <w:ind w:left="4320" w:hanging="360"/>
      </w:pPr>
      <w:rPr>
        <w:rFonts w:ascii="Wingdings" w:hAnsi="Wingdings" w:hint="default"/>
      </w:rPr>
    </w:lvl>
    <w:lvl w:ilvl="6" w:tplc="9DD0A0FA">
      <w:start w:val="1"/>
      <w:numFmt w:val="bullet"/>
      <w:lvlText w:val=""/>
      <w:lvlJc w:val="left"/>
      <w:pPr>
        <w:ind w:left="5040" w:hanging="360"/>
      </w:pPr>
      <w:rPr>
        <w:rFonts w:ascii="Symbol" w:hAnsi="Symbol" w:hint="default"/>
      </w:rPr>
    </w:lvl>
    <w:lvl w:ilvl="7" w:tplc="FE4C369A">
      <w:start w:val="1"/>
      <w:numFmt w:val="bullet"/>
      <w:lvlText w:val="o"/>
      <w:lvlJc w:val="left"/>
      <w:pPr>
        <w:ind w:left="5760" w:hanging="360"/>
      </w:pPr>
      <w:rPr>
        <w:rFonts w:ascii="Courier New" w:hAnsi="Courier New" w:hint="default"/>
      </w:rPr>
    </w:lvl>
    <w:lvl w:ilvl="8" w:tplc="21087DE4">
      <w:start w:val="1"/>
      <w:numFmt w:val="bullet"/>
      <w:lvlText w:val=""/>
      <w:lvlJc w:val="left"/>
      <w:pPr>
        <w:ind w:left="6480" w:hanging="360"/>
      </w:pPr>
      <w:rPr>
        <w:rFonts w:ascii="Wingdings" w:hAnsi="Wingdings" w:hint="default"/>
      </w:rPr>
    </w:lvl>
  </w:abstractNum>
  <w:abstractNum w:abstractNumId="56" w15:restartNumberingAfterBreak="0">
    <w:nsid w:val="4D1D4574"/>
    <w:multiLevelType w:val="hybridMultilevel"/>
    <w:tmpl w:val="52C60D56"/>
    <w:lvl w:ilvl="0" w:tplc="1CFEAEBC">
      <w:start w:val="1"/>
      <w:numFmt w:val="bullet"/>
      <w:lvlText w:val="-"/>
      <w:lvlJc w:val="left"/>
      <w:pPr>
        <w:ind w:left="720" w:hanging="360"/>
      </w:pPr>
      <w:rPr>
        <w:rFonts w:ascii="Aptos" w:hAnsi="Aptos" w:hint="default"/>
      </w:rPr>
    </w:lvl>
    <w:lvl w:ilvl="1" w:tplc="14A8D934">
      <w:start w:val="1"/>
      <w:numFmt w:val="bullet"/>
      <w:lvlText w:val="o"/>
      <w:lvlJc w:val="left"/>
      <w:pPr>
        <w:ind w:left="1440" w:hanging="360"/>
      </w:pPr>
      <w:rPr>
        <w:rFonts w:ascii="Courier New" w:hAnsi="Courier New" w:hint="default"/>
      </w:rPr>
    </w:lvl>
    <w:lvl w:ilvl="2" w:tplc="4B7072DC">
      <w:start w:val="1"/>
      <w:numFmt w:val="bullet"/>
      <w:lvlText w:val=""/>
      <w:lvlJc w:val="left"/>
      <w:pPr>
        <w:ind w:left="2160" w:hanging="360"/>
      </w:pPr>
      <w:rPr>
        <w:rFonts w:ascii="Wingdings" w:hAnsi="Wingdings" w:hint="default"/>
      </w:rPr>
    </w:lvl>
    <w:lvl w:ilvl="3" w:tplc="FA568216">
      <w:start w:val="1"/>
      <w:numFmt w:val="bullet"/>
      <w:lvlText w:val=""/>
      <w:lvlJc w:val="left"/>
      <w:pPr>
        <w:ind w:left="2880" w:hanging="360"/>
      </w:pPr>
      <w:rPr>
        <w:rFonts w:ascii="Symbol" w:hAnsi="Symbol" w:hint="default"/>
      </w:rPr>
    </w:lvl>
    <w:lvl w:ilvl="4" w:tplc="15FCC1E0">
      <w:start w:val="1"/>
      <w:numFmt w:val="bullet"/>
      <w:lvlText w:val="o"/>
      <w:lvlJc w:val="left"/>
      <w:pPr>
        <w:ind w:left="3600" w:hanging="360"/>
      </w:pPr>
      <w:rPr>
        <w:rFonts w:ascii="Courier New" w:hAnsi="Courier New" w:hint="default"/>
      </w:rPr>
    </w:lvl>
    <w:lvl w:ilvl="5" w:tplc="2BB07B1C">
      <w:start w:val="1"/>
      <w:numFmt w:val="bullet"/>
      <w:lvlText w:val=""/>
      <w:lvlJc w:val="left"/>
      <w:pPr>
        <w:ind w:left="4320" w:hanging="360"/>
      </w:pPr>
      <w:rPr>
        <w:rFonts w:ascii="Wingdings" w:hAnsi="Wingdings" w:hint="default"/>
      </w:rPr>
    </w:lvl>
    <w:lvl w:ilvl="6" w:tplc="57A82B34">
      <w:start w:val="1"/>
      <w:numFmt w:val="bullet"/>
      <w:lvlText w:val=""/>
      <w:lvlJc w:val="left"/>
      <w:pPr>
        <w:ind w:left="5040" w:hanging="360"/>
      </w:pPr>
      <w:rPr>
        <w:rFonts w:ascii="Symbol" w:hAnsi="Symbol" w:hint="default"/>
      </w:rPr>
    </w:lvl>
    <w:lvl w:ilvl="7" w:tplc="D380969E">
      <w:start w:val="1"/>
      <w:numFmt w:val="bullet"/>
      <w:lvlText w:val="o"/>
      <w:lvlJc w:val="left"/>
      <w:pPr>
        <w:ind w:left="5760" w:hanging="360"/>
      </w:pPr>
      <w:rPr>
        <w:rFonts w:ascii="Courier New" w:hAnsi="Courier New" w:hint="default"/>
      </w:rPr>
    </w:lvl>
    <w:lvl w:ilvl="8" w:tplc="9AEA9F90">
      <w:start w:val="1"/>
      <w:numFmt w:val="bullet"/>
      <w:lvlText w:val=""/>
      <w:lvlJc w:val="left"/>
      <w:pPr>
        <w:ind w:left="6480" w:hanging="360"/>
      </w:pPr>
      <w:rPr>
        <w:rFonts w:ascii="Wingdings" w:hAnsi="Wingdings" w:hint="default"/>
      </w:rPr>
    </w:lvl>
  </w:abstractNum>
  <w:abstractNum w:abstractNumId="57" w15:restartNumberingAfterBreak="0">
    <w:nsid w:val="50544624"/>
    <w:multiLevelType w:val="hybridMultilevel"/>
    <w:tmpl w:val="61322C5A"/>
    <w:lvl w:ilvl="0" w:tplc="DCCE7406">
      <w:start w:val="1"/>
      <w:numFmt w:val="bullet"/>
      <w:lvlText w:val="-"/>
      <w:lvlJc w:val="left"/>
      <w:pPr>
        <w:ind w:left="720" w:hanging="360"/>
      </w:pPr>
      <w:rPr>
        <w:rFonts w:ascii="Aptos" w:hAnsi="Aptos" w:hint="default"/>
      </w:rPr>
    </w:lvl>
    <w:lvl w:ilvl="1" w:tplc="AAB8D450">
      <w:start w:val="1"/>
      <w:numFmt w:val="bullet"/>
      <w:lvlText w:val="o"/>
      <w:lvlJc w:val="left"/>
      <w:pPr>
        <w:ind w:left="1440" w:hanging="360"/>
      </w:pPr>
      <w:rPr>
        <w:rFonts w:ascii="Courier New" w:hAnsi="Courier New" w:hint="default"/>
      </w:rPr>
    </w:lvl>
    <w:lvl w:ilvl="2" w:tplc="AA66A6B0">
      <w:start w:val="1"/>
      <w:numFmt w:val="bullet"/>
      <w:lvlText w:val=""/>
      <w:lvlJc w:val="left"/>
      <w:pPr>
        <w:ind w:left="2160" w:hanging="360"/>
      </w:pPr>
      <w:rPr>
        <w:rFonts w:ascii="Wingdings" w:hAnsi="Wingdings" w:hint="default"/>
      </w:rPr>
    </w:lvl>
    <w:lvl w:ilvl="3" w:tplc="3C1A0BBC">
      <w:start w:val="1"/>
      <w:numFmt w:val="bullet"/>
      <w:lvlText w:val=""/>
      <w:lvlJc w:val="left"/>
      <w:pPr>
        <w:ind w:left="2880" w:hanging="360"/>
      </w:pPr>
      <w:rPr>
        <w:rFonts w:ascii="Symbol" w:hAnsi="Symbol" w:hint="default"/>
      </w:rPr>
    </w:lvl>
    <w:lvl w:ilvl="4" w:tplc="7E84FF50">
      <w:start w:val="1"/>
      <w:numFmt w:val="bullet"/>
      <w:lvlText w:val="o"/>
      <w:lvlJc w:val="left"/>
      <w:pPr>
        <w:ind w:left="3600" w:hanging="360"/>
      </w:pPr>
      <w:rPr>
        <w:rFonts w:ascii="Courier New" w:hAnsi="Courier New" w:hint="default"/>
      </w:rPr>
    </w:lvl>
    <w:lvl w:ilvl="5" w:tplc="35B03060">
      <w:start w:val="1"/>
      <w:numFmt w:val="bullet"/>
      <w:lvlText w:val=""/>
      <w:lvlJc w:val="left"/>
      <w:pPr>
        <w:ind w:left="4320" w:hanging="360"/>
      </w:pPr>
      <w:rPr>
        <w:rFonts w:ascii="Wingdings" w:hAnsi="Wingdings" w:hint="default"/>
      </w:rPr>
    </w:lvl>
    <w:lvl w:ilvl="6" w:tplc="24808ACC">
      <w:start w:val="1"/>
      <w:numFmt w:val="bullet"/>
      <w:lvlText w:val=""/>
      <w:lvlJc w:val="left"/>
      <w:pPr>
        <w:ind w:left="5040" w:hanging="360"/>
      </w:pPr>
      <w:rPr>
        <w:rFonts w:ascii="Symbol" w:hAnsi="Symbol" w:hint="default"/>
      </w:rPr>
    </w:lvl>
    <w:lvl w:ilvl="7" w:tplc="42342472">
      <w:start w:val="1"/>
      <w:numFmt w:val="bullet"/>
      <w:lvlText w:val="o"/>
      <w:lvlJc w:val="left"/>
      <w:pPr>
        <w:ind w:left="5760" w:hanging="360"/>
      </w:pPr>
      <w:rPr>
        <w:rFonts w:ascii="Courier New" w:hAnsi="Courier New" w:hint="default"/>
      </w:rPr>
    </w:lvl>
    <w:lvl w:ilvl="8" w:tplc="6C903B34">
      <w:start w:val="1"/>
      <w:numFmt w:val="bullet"/>
      <w:lvlText w:val=""/>
      <w:lvlJc w:val="left"/>
      <w:pPr>
        <w:ind w:left="6480" w:hanging="360"/>
      </w:pPr>
      <w:rPr>
        <w:rFonts w:ascii="Wingdings" w:hAnsi="Wingdings" w:hint="default"/>
      </w:rPr>
    </w:lvl>
  </w:abstractNum>
  <w:abstractNum w:abstractNumId="58" w15:restartNumberingAfterBreak="0">
    <w:nsid w:val="54526CB5"/>
    <w:multiLevelType w:val="hybridMultilevel"/>
    <w:tmpl w:val="C7BAB826"/>
    <w:lvl w:ilvl="0" w:tplc="04E8755E">
      <w:start w:val="1"/>
      <w:numFmt w:val="bullet"/>
      <w:lvlText w:val="-"/>
      <w:lvlJc w:val="left"/>
      <w:pPr>
        <w:ind w:left="720" w:hanging="360"/>
      </w:pPr>
      <w:rPr>
        <w:rFonts w:ascii="Aptos" w:hAnsi="Aptos" w:hint="default"/>
      </w:rPr>
    </w:lvl>
    <w:lvl w:ilvl="1" w:tplc="20E0895E">
      <w:start w:val="1"/>
      <w:numFmt w:val="bullet"/>
      <w:lvlText w:val="o"/>
      <w:lvlJc w:val="left"/>
      <w:pPr>
        <w:ind w:left="1440" w:hanging="360"/>
      </w:pPr>
      <w:rPr>
        <w:rFonts w:ascii="Courier New" w:hAnsi="Courier New" w:hint="default"/>
      </w:rPr>
    </w:lvl>
    <w:lvl w:ilvl="2" w:tplc="7204951A">
      <w:start w:val="1"/>
      <w:numFmt w:val="bullet"/>
      <w:lvlText w:val=""/>
      <w:lvlJc w:val="left"/>
      <w:pPr>
        <w:ind w:left="2160" w:hanging="360"/>
      </w:pPr>
      <w:rPr>
        <w:rFonts w:ascii="Wingdings" w:hAnsi="Wingdings" w:hint="default"/>
      </w:rPr>
    </w:lvl>
    <w:lvl w:ilvl="3" w:tplc="6C86E27C">
      <w:start w:val="1"/>
      <w:numFmt w:val="bullet"/>
      <w:lvlText w:val=""/>
      <w:lvlJc w:val="left"/>
      <w:pPr>
        <w:ind w:left="2880" w:hanging="360"/>
      </w:pPr>
      <w:rPr>
        <w:rFonts w:ascii="Symbol" w:hAnsi="Symbol" w:hint="default"/>
      </w:rPr>
    </w:lvl>
    <w:lvl w:ilvl="4" w:tplc="422E346C">
      <w:start w:val="1"/>
      <w:numFmt w:val="bullet"/>
      <w:lvlText w:val="o"/>
      <w:lvlJc w:val="left"/>
      <w:pPr>
        <w:ind w:left="3600" w:hanging="360"/>
      </w:pPr>
      <w:rPr>
        <w:rFonts w:ascii="Courier New" w:hAnsi="Courier New" w:hint="default"/>
      </w:rPr>
    </w:lvl>
    <w:lvl w:ilvl="5" w:tplc="6FAECC1E">
      <w:start w:val="1"/>
      <w:numFmt w:val="bullet"/>
      <w:lvlText w:val=""/>
      <w:lvlJc w:val="left"/>
      <w:pPr>
        <w:ind w:left="4320" w:hanging="360"/>
      </w:pPr>
      <w:rPr>
        <w:rFonts w:ascii="Wingdings" w:hAnsi="Wingdings" w:hint="default"/>
      </w:rPr>
    </w:lvl>
    <w:lvl w:ilvl="6" w:tplc="2F289E44">
      <w:start w:val="1"/>
      <w:numFmt w:val="bullet"/>
      <w:lvlText w:val=""/>
      <w:lvlJc w:val="left"/>
      <w:pPr>
        <w:ind w:left="5040" w:hanging="360"/>
      </w:pPr>
      <w:rPr>
        <w:rFonts w:ascii="Symbol" w:hAnsi="Symbol" w:hint="default"/>
      </w:rPr>
    </w:lvl>
    <w:lvl w:ilvl="7" w:tplc="470AD15C">
      <w:start w:val="1"/>
      <w:numFmt w:val="bullet"/>
      <w:lvlText w:val="o"/>
      <w:lvlJc w:val="left"/>
      <w:pPr>
        <w:ind w:left="5760" w:hanging="360"/>
      </w:pPr>
      <w:rPr>
        <w:rFonts w:ascii="Courier New" w:hAnsi="Courier New" w:hint="default"/>
      </w:rPr>
    </w:lvl>
    <w:lvl w:ilvl="8" w:tplc="4C861B12">
      <w:start w:val="1"/>
      <w:numFmt w:val="bullet"/>
      <w:lvlText w:val=""/>
      <w:lvlJc w:val="left"/>
      <w:pPr>
        <w:ind w:left="6480" w:hanging="360"/>
      </w:pPr>
      <w:rPr>
        <w:rFonts w:ascii="Wingdings" w:hAnsi="Wingdings" w:hint="default"/>
      </w:rPr>
    </w:lvl>
  </w:abstractNum>
  <w:abstractNum w:abstractNumId="59" w15:restartNumberingAfterBreak="0">
    <w:nsid w:val="56816543"/>
    <w:multiLevelType w:val="hybridMultilevel"/>
    <w:tmpl w:val="6D9C7BAE"/>
    <w:lvl w:ilvl="0" w:tplc="52A4F20A">
      <w:start w:val="1"/>
      <w:numFmt w:val="bullet"/>
      <w:lvlText w:val=""/>
      <w:lvlJc w:val="left"/>
      <w:pPr>
        <w:ind w:left="720" w:hanging="363"/>
      </w:pPr>
      <w:rPr>
        <w:rFonts w:ascii="Wingdings" w:hAnsi="Wingdings" w:hint="default"/>
      </w:rPr>
    </w:lvl>
    <w:lvl w:ilvl="1" w:tplc="320E8C5A">
      <w:start w:val="1"/>
      <w:numFmt w:val="bullet"/>
      <w:lvlText w:val="o"/>
      <w:lvlJc w:val="left"/>
      <w:pPr>
        <w:ind w:left="1440" w:hanging="360"/>
      </w:pPr>
      <w:rPr>
        <w:rFonts w:ascii="Courier New" w:hAnsi="Courier New" w:hint="default"/>
      </w:rPr>
    </w:lvl>
    <w:lvl w:ilvl="2" w:tplc="E652963E">
      <w:start w:val="1"/>
      <w:numFmt w:val="bullet"/>
      <w:lvlText w:val=""/>
      <w:lvlJc w:val="left"/>
      <w:pPr>
        <w:ind w:left="2160" w:hanging="360"/>
      </w:pPr>
      <w:rPr>
        <w:rFonts w:ascii="Wingdings" w:hAnsi="Wingdings" w:hint="default"/>
      </w:rPr>
    </w:lvl>
    <w:lvl w:ilvl="3" w:tplc="3F728390">
      <w:start w:val="1"/>
      <w:numFmt w:val="bullet"/>
      <w:lvlText w:val=""/>
      <w:lvlJc w:val="left"/>
      <w:pPr>
        <w:ind w:left="2880" w:hanging="360"/>
      </w:pPr>
      <w:rPr>
        <w:rFonts w:ascii="Symbol" w:hAnsi="Symbol" w:hint="default"/>
      </w:rPr>
    </w:lvl>
    <w:lvl w:ilvl="4" w:tplc="CA3E2B18">
      <w:start w:val="1"/>
      <w:numFmt w:val="bullet"/>
      <w:lvlText w:val="o"/>
      <w:lvlJc w:val="left"/>
      <w:pPr>
        <w:ind w:left="3600" w:hanging="360"/>
      </w:pPr>
      <w:rPr>
        <w:rFonts w:ascii="Courier New" w:hAnsi="Courier New" w:hint="default"/>
      </w:rPr>
    </w:lvl>
    <w:lvl w:ilvl="5" w:tplc="9A1EECB6">
      <w:start w:val="1"/>
      <w:numFmt w:val="bullet"/>
      <w:lvlText w:val=""/>
      <w:lvlJc w:val="left"/>
      <w:pPr>
        <w:ind w:left="4320" w:hanging="360"/>
      </w:pPr>
      <w:rPr>
        <w:rFonts w:ascii="Wingdings" w:hAnsi="Wingdings" w:hint="default"/>
      </w:rPr>
    </w:lvl>
    <w:lvl w:ilvl="6" w:tplc="A3B4DA9C">
      <w:start w:val="1"/>
      <w:numFmt w:val="bullet"/>
      <w:lvlText w:val=""/>
      <w:lvlJc w:val="left"/>
      <w:pPr>
        <w:ind w:left="5040" w:hanging="360"/>
      </w:pPr>
      <w:rPr>
        <w:rFonts w:ascii="Symbol" w:hAnsi="Symbol" w:hint="default"/>
      </w:rPr>
    </w:lvl>
    <w:lvl w:ilvl="7" w:tplc="293C63A8">
      <w:start w:val="1"/>
      <w:numFmt w:val="bullet"/>
      <w:lvlText w:val="o"/>
      <w:lvlJc w:val="left"/>
      <w:pPr>
        <w:ind w:left="5760" w:hanging="360"/>
      </w:pPr>
      <w:rPr>
        <w:rFonts w:ascii="Courier New" w:hAnsi="Courier New" w:hint="default"/>
      </w:rPr>
    </w:lvl>
    <w:lvl w:ilvl="8" w:tplc="8F424FB6">
      <w:start w:val="1"/>
      <w:numFmt w:val="bullet"/>
      <w:lvlText w:val=""/>
      <w:lvlJc w:val="left"/>
      <w:pPr>
        <w:ind w:left="6480" w:hanging="360"/>
      </w:pPr>
      <w:rPr>
        <w:rFonts w:ascii="Wingdings" w:hAnsi="Wingdings" w:hint="default"/>
      </w:rPr>
    </w:lvl>
  </w:abstractNum>
  <w:abstractNum w:abstractNumId="60" w15:restartNumberingAfterBreak="0">
    <w:nsid w:val="569D1291"/>
    <w:multiLevelType w:val="multilevel"/>
    <w:tmpl w:val="D24AD7A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6F6650A"/>
    <w:multiLevelType w:val="hybridMultilevel"/>
    <w:tmpl w:val="E4843C98"/>
    <w:lvl w:ilvl="0" w:tplc="E55A53BA">
      <w:start w:val="1"/>
      <w:numFmt w:val="bullet"/>
      <w:lvlText w:val="-"/>
      <w:lvlJc w:val="left"/>
      <w:pPr>
        <w:ind w:left="720" w:hanging="360"/>
      </w:pPr>
      <w:rPr>
        <w:rFonts w:ascii="Aptos" w:hAnsi="Aptos" w:hint="default"/>
      </w:rPr>
    </w:lvl>
    <w:lvl w:ilvl="1" w:tplc="9A8C5FB2">
      <w:start w:val="1"/>
      <w:numFmt w:val="bullet"/>
      <w:lvlText w:val="o"/>
      <w:lvlJc w:val="left"/>
      <w:pPr>
        <w:ind w:left="1440" w:hanging="360"/>
      </w:pPr>
      <w:rPr>
        <w:rFonts w:ascii="Courier New" w:hAnsi="Courier New" w:hint="default"/>
      </w:rPr>
    </w:lvl>
    <w:lvl w:ilvl="2" w:tplc="C0D05F32">
      <w:start w:val="1"/>
      <w:numFmt w:val="bullet"/>
      <w:lvlText w:val=""/>
      <w:lvlJc w:val="left"/>
      <w:pPr>
        <w:ind w:left="2160" w:hanging="360"/>
      </w:pPr>
      <w:rPr>
        <w:rFonts w:ascii="Wingdings" w:hAnsi="Wingdings" w:hint="default"/>
      </w:rPr>
    </w:lvl>
    <w:lvl w:ilvl="3" w:tplc="6F34B6FA">
      <w:start w:val="1"/>
      <w:numFmt w:val="bullet"/>
      <w:lvlText w:val=""/>
      <w:lvlJc w:val="left"/>
      <w:pPr>
        <w:ind w:left="2880" w:hanging="360"/>
      </w:pPr>
      <w:rPr>
        <w:rFonts w:ascii="Symbol" w:hAnsi="Symbol" w:hint="default"/>
      </w:rPr>
    </w:lvl>
    <w:lvl w:ilvl="4" w:tplc="2B8E52A4">
      <w:start w:val="1"/>
      <w:numFmt w:val="bullet"/>
      <w:lvlText w:val="o"/>
      <w:lvlJc w:val="left"/>
      <w:pPr>
        <w:ind w:left="3600" w:hanging="360"/>
      </w:pPr>
      <w:rPr>
        <w:rFonts w:ascii="Courier New" w:hAnsi="Courier New" w:hint="default"/>
      </w:rPr>
    </w:lvl>
    <w:lvl w:ilvl="5" w:tplc="F8683076">
      <w:start w:val="1"/>
      <w:numFmt w:val="bullet"/>
      <w:lvlText w:val=""/>
      <w:lvlJc w:val="left"/>
      <w:pPr>
        <w:ind w:left="4320" w:hanging="360"/>
      </w:pPr>
      <w:rPr>
        <w:rFonts w:ascii="Wingdings" w:hAnsi="Wingdings" w:hint="default"/>
      </w:rPr>
    </w:lvl>
    <w:lvl w:ilvl="6" w:tplc="ABD82CA0">
      <w:start w:val="1"/>
      <w:numFmt w:val="bullet"/>
      <w:lvlText w:val=""/>
      <w:lvlJc w:val="left"/>
      <w:pPr>
        <w:ind w:left="5040" w:hanging="360"/>
      </w:pPr>
      <w:rPr>
        <w:rFonts w:ascii="Symbol" w:hAnsi="Symbol" w:hint="default"/>
      </w:rPr>
    </w:lvl>
    <w:lvl w:ilvl="7" w:tplc="6B446DDE">
      <w:start w:val="1"/>
      <w:numFmt w:val="bullet"/>
      <w:lvlText w:val="o"/>
      <w:lvlJc w:val="left"/>
      <w:pPr>
        <w:ind w:left="5760" w:hanging="360"/>
      </w:pPr>
      <w:rPr>
        <w:rFonts w:ascii="Courier New" w:hAnsi="Courier New" w:hint="default"/>
      </w:rPr>
    </w:lvl>
    <w:lvl w:ilvl="8" w:tplc="7F901FF0">
      <w:start w:val="1"/>
      <w:numFmt w:val="bullet"/>
      <w:lvlText w:val=""/>
      <w:lvlJc w:val="left"/>
      <w:pPr>
        <w:ind w:left="6480" w:hanging="360"/>
      </w:pPr>
      <w:rPr>
        <w:rFonts w:ascii="Wingdings" w:hAnsi="Wingdings" w:hint="default"/>
      </w:rPr>
    </w:lvl>
  </w:abstractNum>
  <w:abstractNum w:abstractNumId="62" w15:restartNumberingAfterBreak="0">
    <w:nsid w:val="58A8D596"/>
    <w:multiLevelType w:val="hybridMultilevel"/>
    <w:tmpl w:val="201E6B32"/>
    <w:lvl w:ilvl="0" w:tplc="C6A406A6">
      <w:start w:val="1"/>
      <w:numFmt w:val="bullet"/>
      <w:lvlText w:val="-"/>
      <w:lvlJc w:val="left"/>
      <w:pPr>
        <w:ind w:left="720" w:hanging="360"/>
      </w:pPr>
      <w:rPr>
        <w:rFonts w:ascii="Aptos" w:hAnsi="Aptos" w:hint="default"/>
      </w:rPr>
    </w:lvl>
    <w:lvl w:ilvl="1" w:tplc="8C9A995A">
      <w:start w:val="1"/>
      <w:numFmt w:val="bullet"/>
      <w:lvlText w:val="o"/>
      <w:lvlJc w:val="left"/>
      <w:pPr>
        <w:ind w:left="1440" w:hanging="360"/>
      </w:pPr>
      <w:rPr>
        <w:rFonts w:ascii="Courier New" w:hAnsi="Courier New" w:hint="default"/>
      </w:rPr>
    </w:lvl>
    <w:lvl w:ilvl="2" w:tplc="9BE420C8">
      <w:start w:val="1"/>
      <w:numFmt w:val="bullet"/>
      <w:lvlText w:val=""/>
      <w:lvlJc w:val="left"/>
      <w:pPr>
        <w:ind w:left="2160" w:hanging="360"/>
      </w:pPr>
      <w:rPr>
        <w:rFonts w:ascii="Wingdings" w:hAnsi="Wingdings" w:hint="default"/>
      </w:rPr>
    </w:lvl>
    <w:lvl w:ilvl="3" w:tplc="0EDC774E">
      <w:start w:val="1"/>
      <w:numFmt w:val="bullet"/>
      <w:lvlText w:val=""/>
      <w:lvlJc w:val="left"/>
      <w:pPr>
        <w:ind w:left="2880" w:hanging="360"/>
      </w:pPr>
      <w:rPr>
        <w:rFonts w:ascii="Symbol" w:hAnsi="Symbol" w:hint="default"/>
      </w:rPr>
    </w:lvl>
    <w:lvl w:ilvl="4" w:tplc="5E3EF812">
      <w:start w:val="1"/>
      <w:numFmt w:val="bullet"/>
      <w:lvlText w:val="o"/>
      <w:lvlJc w:val="left"/>
      <w:pPr>
        <w:ind w:left="3600" w:hanging="360"/>
      </w:pPr>
      <w:rPr>
        <w:rFonts w:ascii="Courier New" w:hAnsi="Courier New" w:hint="default"/>
      </w:rPr>
    </w:lvl>
    <w:lvl w:ilvl="5" w:tplc="5F50017E">
      <w:start w:val="1"/>
      <w:numFmt w:val="bullet"/>
      <w:lvlText w:val=""/>
      <w:lvlJc w:val="left"/>
      <w:pPr>
        <w:ind w:left="4320" w:hanging="360"/>
      </w:pPr>
      <w:rPr>
        <w:rFonts w:ascii="Wingdings" w:hAnsi="Wingdings" w:hint="default"/>
      </w:rPr>
    </w:lvl>
    <w:lvl w:ilvl="6" w:tplc="BC6AD45A">
      <w:start w:val="1"/>
      <w:numFmt w:val="bullet"/>
      <w:lvlText w:val=""/>
      <w:lvlJc w:val="left"/>
      <w:pPr>
        <w:ind w:left="5040" w:hanging="360"/>
      </w:pPr>
      <w:rPr>
        <w:rFonts w:ascii="Symbol" w:hAnsi="Symbol" w:hint="default"/>
      </w:rPr>
    </w:lvl>
    <w:lvl w:ilvl="7" w:tplc="1960E9BC">
      <w:start w:val="1"/>
      <w:numFmt w:val="bullet"/>
      <w:lvlText w:val="o"/>
      <w:lvlJc w:val="left"/>
      <w:pPr>
        <w:ind w:left="5760" w:hanging="360"/>
      </w:pPr>
      <w:rPr>
        <w:rFonts w:ascii="Courier New" w:hAnsi="Courier New" w:hint="default"/>
      </w:rPr>
    </w:lvl>
    <w:lvl w:ilvl="8" w:tplc="7388CB38">
      <w:start w:val="1"/>
      <w:numFmt w:val="bullet"/>
      <w:lvlText w:val=""/>
      <w:lvlJc w:val="left"/>
      <w:pPr>
        <w:ind w:left="6480" w:hanging="360"/>
      </w:pPr>
      <w:rPr>
        <w:rFonts w:ascii="Wingdings" w:hAnsi="Wingdings" w:hint="default"/>
      </w:rPr>
    </w:lvl>
  </w:abstractNum>
  <w:abstractNum w:abstractNumId="63" w15:restartNumberingAfterBreak="0">
    <w:nsid w:val="59364651"/>
    <w:multiLevelType w:val="hybridMultilevel"/>
    <w:tmpl w:val="5A7A7EEE"/>
    <w:lvl w:ilvl="0" w:tplc="CE8C4536">
      <w:start w:val="1"/>
      <w:numFmt w:val="bullet"/>
      <w:lvlText w:val="-"/>
      <w:lvlJc w:val="left"/>
      <w:pPr>
        <w:ind w:left="720" w:hanging="360"/>
      </w:pPr>
      <w:rPr>
        <w:rFonts w:ascii="Aptos" w:hAnsi="Aptos" w:hint="default"/>
      </w:rPr>
    </w:lvl>
    <w:lvl w:ilvl="1" w:tplc="77265930">
      <w:start w:val="1"/>
      <w:numFmt w:val="bullet"/>
      <w:lvlText w:val="o"/>
      <w:lvlJc w:val="left"/>
      <w:pPr>
        <w:ind w:left="1440" w:hanging="360"/>
      </w:pPr>
      <w:rPr>
        <w:rFonts w:ascii="Courier New" w:hAnsi="Courier New" w:hint="default"/>
      </w:rPr>
    </w:lvl>
    <w:lvl w:ilvl="2" w:tplc="F2926566">
      <w:start w:val="1"/>
      <w:numFmt w:val="bullet"/>
      <w:lvlText w:val=""/>
      <w:lvlJc w:val="left"/>
      <w:pPr>
        <w:ind w:left="2160" w:hanging="360"/>
      </w:pPr>
      <w:rPr>
        <w:rFonts w:ascii="Wingdings" w:hAnsi="Wingdings" w:hint="default"/>
      </w:rPr>
    </w:lvl>
    <w:lvl w:ilvl="3" w:tplc="6004E646">
      <w:start w:val="1"/>
      <w:numFmt w:val="bullet"/>
      <w:lvlText w:val=""/>
      <w:lvlJc w:val="left"/>
      <w:pPr>
        <w:ind w:left="2880" w:hanging="360"/>
      </w:pPr>
      <w:rPr>
        <w:rFonts w:ascii="Symbol" w:hAnsi="Symbol" w:hint="default"/>
      </w:rPr>
    </w:lvl>
    <w:lvl w:ilvl="4" w:tplc="893AE5FE">
      <w:start w:val="1"/>
      <w:numFmt w:val="bullet"/>
      <w:lvlText w:val="o"/>
      <w:lvlJc w:val="left"/>
      <w:pPr>
        <w:ind w:left="3600" w:hanging="360"/>
      </w:pPr>
      <w:rPr>
        <w:rFonts w:ascii="Courier New" w:hAnsi="Courier New" w:hint="default"/>
      </w:rPr>
    </w:lvl>
    <w:lvl w:ilvl="5" w:tplc="F260D008">
      <w:start w:val="1"/>
      <w:numFmt w:val="bullet"/>
      <w:lvlText w:val=""/>
      <w:lvlJc w:val="left"/>
      <w:pPr>
        <w:ind w:left="4320" w:hanging="360"/>
      </w:pPr>
      <w:rPr>
        <w:rFonts w:ascii="Wingdings" w:hAnsi="Wingdings" w:hint="default"/>
      </w:rPr>
    </w:lvl>
    <w:lvl w:ilvl="6" w:tplc="7A34B032">
      <w:start w:val="1"/>
      <w:numFmt w:val="bullet"/>
      <w:lvlText w:val=""/>
      <w:lvlJc w:val="left"/>
      <w:pPr>
        <w:ind w:left="5040" w:hanging="360"/>
      </w:pPr>
      <w:rPr>
        <w:rFonts w:ascii="Symbol" w:hAnsi="Symbol" w:hint="default"/>
      </w:rPr>
    </w:lvl>
    <w:lvl w:ilvl="7" w:tplc="02C0DB4C">
      <w:start w:val="1"/>
      <w:numFmt w:val="bullet"/>
      <w:lvlText w:val="o"/>
      <w:lvlJc w:val="left"/>
      <w:pPr>
        <w:ind w:left="5760" w:hanging="360"/>
      </w:pPr>
      <w:rPr>
        <w:rFonts w:ascii="Courier New" w:hAnsi="Courier New" w:hint="default"/>
      </w:rPr>
    </w:lvl>
    <w:lvl w:ilvl="8" w:tplc="B5540A96">
      <w:start w:val="1"/>
      <w:numFmt w:val="bullet"/>
      <w:lvlText w:val=""/>
      <w:lvlJc w:val="left"/>
      <w:pPr>
        <w:ind w:left="6480" w:hanging="360"/>
      </w:pPr>
      <w:rPr>
        <w:rFonts w:ascii="Wingdings" w:hAnsi="Wingdings" w:hint="default"/>
      </w:rPr>
    </w:lvl>
  </w:abstractNum>
  <w:abstractNum w:abstractNumId="64" w15:restartNumberingAfterBreak="0">
    <w:nsid w:val="5B62CD93"/>
    <w:multiLevelType w:val="hybridMultilevel"/>
    <w:tmpl w:val="BD2611A2"/>
    <w:lvl w:ilvl="0" w:tplc="D71E5604">
      <w:start w:val="1"/>
      <w:numFmt w:val="bullet"/>
      <w:lvlText w:val="-"/>
      <w:lvlJc w:val="left"/>
      <w:pPr>
        <w:ind w:left="720" w:hanging="360"/>
      </w:pPr>
      <w:rPr>
        <w:rFonts w:ascii="Aptos" w:hAnsi="Aptos" w:hint="default"/>
      </w:rPr>
    </w:lvl>
    <w:lvl w:ilvl="1" w:tplc="63681600">
      <w:start w:val="1"/>
      <w:numFmt w:val="bullet"/>
      <w:lvlText w:val="o"/>
      <w:lvlJc w:val="left"/>
      <w:pPr>
        <w:ind w:left="1440" w:hanging="360"/>
      </w:pPr>
      <w:rPr>
        <w:rFonts w:ascii="Courier New" w:hAnsi="Courier New" w:hint="default"/>
      </w:rPr>
    </w:lvl>
    <w:lvl w:ilvl="2" w:tplc="6FFA4EB0">
      <w:start w:val="1"/>
      <w:numFmt w:val="bullet"/>
      <w:lvlText w:val=""/>
      <w:lvlJc w:val="left"/>
      <w:pPr>
        <w:ind w:left="2160" w:hanging="360"/>
      </w:pPr>
      <w:rPr>
        <w:rFonts w:ascii="Wingdings" w:hAnsi="Wingdings" w:hint="default"/>
      </w:rPr>
    </w:lvl>
    <w:lvl w:ilvl="3" w:tplc="17381E3C">
      <w:start w:val="1"/>
      <w:numFmt w:val="bullet"/>
      <w:lvlText w:val=""/>
      <w:lvlJc w:val="left"/>
      <w:pPr>
        <w:ind w:left="2880" w:hanging="360"/>
      </w:pPr>
      <w:rPr>
        <w:rFonts w:ascii="Symbol" w:hAnsi="Symbol" w:hint="default"/>
      </w:rPr>
    </w:lvl>
    <w:lvl w:ilvl="4" w:tplc="4964172A">
      <w:start w:val="1"/>
      <w:numFmt w:val="bullet"/>
      <w:lvlText w:val="o"/>
      <w:lvlJc w:val="left"/>
      <w:pPr>
        <w:ind w:left="3600" w:hanging="360"/>
      </w:pPr>
      <w:rPr>
        <w:rFonts w:ascii="Courier New" w:hAnsi="Courier New" w:hint="default"/>
      </w:rPr>
    </w:lvl>
    <w:lvl w:ilvl="5" w:tplc="F9CA61F4">
      <w:start w:val="1"/>
      <w:numFmt w:val="bullet"/>
      <w:lvlText w:val=""/>
      <w:lvlJc w:val="left"/>
      <w:pPr>
        <w:ind w:left="4320" w:hanging="360"/>
      </w:pPr>
      <w:rPr>
        <w:rFonts w:ascii="Wingdings" w:hAnsi="Wingdings" w:hint="default"/>
      </w:rPr>
    </w:lvl>
    <w:lvl w:ilvl="6" w:tplc="628E5130">
      <w:start w:val="1"/>
      <w:numFmt w:val="bullet"/>
      <w:lvlText w:val=""/>
      <w:lvlJc w:val="left"/>
      <w:pPr>
        <w:ind w:left="5040" w:hanging="360"/>
      </w:pPr>
      <w:rPr>
        <w:rFonts w:ascii="Symbol" w:hAnsi="Symbol" w:hint="default"/>
      </w:rPr>
    </w:lvl>
    <w:lvl w:ilvl="7" w:tplc="2C02A0F0">
      <w:start w:val="1"/>
      <w:numFmt w:val="bullet"/>
      <w:lvlText w:val="o"/>
      <w:lvlJc w:val="left"/>
      <w:pPr>
        <w:ind w:left="5760" w:hanging="360"/>
      </w:pPr>
      <w:rPr>
        <w:rFonts w:ascii="Courier New" w:hAnsi="Courier New" w:hint="default"/>
      </w:rPr>
    </w:lvl>
    <w:lvl w:ilvl="8" w:tplc="8EA4C51A">
      <w:start w:val="1"/>
      <w:numFmt w:val="bullet"/>
      <w:lvlText w:val=""/>
      <w:lvlJc w:val="left"/>
      <w:pPr>
        <w:ind w:left="6480" w:hanging="360"/>
      </w:pPr>
      <w:rPr>
        <w:rFonts w:ascii="Wingdings" w:hAnsi="Wingdings" w:hint="default"/>
      </w:rPr>
    </w:lvl>
  </w:abstractNum>
  <w:abstractNum w:abstractNumId="65" w15:restartNumberingAfterBreak="0">
    <w:nsid w:val="5DBD6452"/>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DFA4B04"/>
    <w:multiLevelType w:val="hybridMultilevel"/>
    <w:tmpl w:val="92F67E24"/>
    <w:lvl w:ilvl="0" w:tplc="CCBC02E8">
      <w:start w:val="1"/>
      <w:numFmt w:val="bullet"/>
      <w:lvlText w:val="-"/>
      <w:lvlJc w:val="left"/>
      <w:pPr>
        <w:ind w:left="720" w:hanging="360"/>
      </w:pPr>
      <w:rPr>
        <w:rFonts w:ascii="Aptos" w:hAnsi="Aptos" w:hint="default"/>
      </w:rPr>
    </w:lvl>
    <w:lvl w:ilvl="1" w:tplc="D92A9D9C">
      <w:start w:val="1"/>
      <w:numFmt w:val="bullet"/>
      <w:lvlText w:val="o"/>
      <w:lvlJc w:val="left"/>
      <w:pPr>
        <w:ind w:left="1440" w:hanging="360"/>
      </w:pPr>
      <w:rPr>
        <w:rFonts w:ascii="Courier New" w:hAnsi="Courier New" w:hint="default"/>
      </w:rPr>
    </w:lvl>
    <w:lvl w:ilvl="2" w:tplc="0B1A4DAE">
      <w:start w:val="1"/>
      <w:numFmt w:val="bullet"/>
      <w:lvlText w:val=""/>
      <w:lvlJc w:val="left"/>
      <w:pPr>
        <w:ind w:left="2160" w:hanging="360"/>
      </w:pPr>
      <w:rPr>
        <w:rFonts w:ascii="Wingdings" w:hAnsi="Wingdings" w:hint="default"/>
      </w:rPr>
    </w:lvl>
    <w:lvl w:ilvl="3" w:tplc="67D2401C">
      <w:start w:val="1"/>
      <w:numFmt w:val="bullet"/>
      <w:lvlText w:val=""/>
      <w:lvlJc w:val="left"/>
      <w:pPr>
        <w:ind w:left="2880" w:hanging="360"/>
      </w:pPr>
      <w:rPr>
        <w:rFonts w:ascii="Symbol" w:hAnsi="Symbol" w:hint="default"/>
      </w:rPr>
    </w:lvl>
    <w:lvl w:ilvl="4" w:tplc="E0E8C828">
      <w:start w:val="1"/>
      <w:numFmt w:val="bullet"/>
      <w:lvlText w:val="o"/>
      <w:lvlJc w:val="left"/>
      <w:pPr>
        <w:ind w:left="3600" w:hanging="360"/>
      </w:pPr>
      <w:rPr>
        <w:rFonts w:ascii="Courier New" w:hAnsi="Courier New" w:hint="default"/>
      </w:rPr>
    </w:lvl>
    <w:lvl w:ilvl="5" w:tplc="5B78746E">
      <w:start w:val="1"/>
      <w:numFmt w:val="bullet"/>
      <w:lvlText w:val=""/>
      <w:lvlJc w:val="left"/>
      <w:pPr>
        <w:ind w:left="4320" w:hanging="360"/>
      </w:pPr>
      <w:rPr>
        <w:rFonts w:ascii="Wingdings" w:hAnsi="Wingdings" w:hint="default"/>
      </w:rPr>
    </w:lvl>
    <w:lvl w:ilvl="6" w:tplc="1C449BD2">
      <w:start w:val="1"/>
      <w:numFmt w:val="bullet"/>
      <w:lvlText w:val=""/>
      <w:lvlJc w:val="left"/>
      <w:pPr>
        <w:ind w:left="5040" w:hanging="360"/>
      </w:pPr>
      <w:rPr>
        <w:rFonts w:ascii="Symbol" w:hAnsi="Symbol" w:hint="default"/>
      </w:rPr>
    </w:lvl>
    <w:lvl w:ilvl="7" w:tplc="6630B558">
      <w:start w:val="1"/>
      <w:numFmt w:val="bullet"/>
      <w:lvlText w:val="o"/>
      <w:lvlJc w:val="left"/>
      <w:pPr>
        <w:ind w:left="5760" w:hanging="360"/>
      </w:pPr>
      <w:rPr>
        <w:rFonts w:ascii="Courier New" w:hAnsi="Courier New" w:hint="default"/>
      </w:rPr>
    </w:lvl>
    <w:lvl w:ilvl="8" w:tplc="814E36D4">
      <w:start w:val="1"/>
      <w:numFmt w:val="bullet"/>
      <w:lvlText w:val=""/>
      <w:lvlJc w:val="left"/>
      <w:pPr>
        <w:ind w:left="6480" w:hanging="360"/>
      </w:pPr>
      <w:rPr>
        <w:rFonts w:ascii="Wingdings" w:hAnsi="Wingdings" w:hint="default"/>
      </w:rPr>
    </w:lvl>
  </w:abstractNum>
  <w:abstractNum w:abstractNumId="67" w15:restartNumberingAfterBreak="0">
    <w:nsid w:val="5E35736A"/>
    <w:multiLevelType w:val="hybridMultilevel"/>
    <w:tmpl w:val="A3325508"/>
    <w:lvl w:ilvl="0" w:tplc="BD68E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F75850B"/>
    <w:multiLevelType w:val="hybridMultilevel"/>
    <w:tmpl w:val="AD7E46C8"/>
    <w:lvl w:ilvl="0" w:tplc="E6641990">
      <w:start w:val="1"/>
      <w:numFmt w:val="bullet"/>
      <w:lvlText w:val="-"/>
      <w:lvlJc w:val="left"/>
      <w:pPr>
        <w:ind w:left="720" w:hanging="360"/>
      </w:pPr>
      <w:rPr>
        <w:rFonts w:ascii="Aptos" w:hAnsi="Aptos" w:hint="default"/>
      </w:rPr>
    </w:lvl>
    <w:lvl w:ilvl="1" w:tplc="2A5A451A">
      <w:start w:val="1"/>
      <w:numFmt w:val="bullet"/>
      <w:lvlText w:val="o"/>
      <w:lvlJc w:val="left"/>
      <w:pPr>
        <w:ind w:left="1440" w:hanging="360"/>
      </w:pPr>
      <w:rPr>
        <w:rFonts w:ascii="Courier New" w:hAnsi="Courier New" w:hint="default"/>
      </w:rPr>
    </w:lvl>
    <w:lvl w:ilvl="2" w:tplc="577247B4">
      <w:start w:val="1"/>
      <w:numFmt w:val="bullet"/>
      <w:lvlText w:val=""/>
      <w:lvlJc w:val="left"/>
      <w:pPr>
        <w:ind w:left="2160" w:hanging="360"/>
      </w:pPr>
      <w:rPr>
        <w:rFonts w:ascii="Wingdings" w:hAnsi="Wingdings" w:hint="default"/>
      </w:rPr>
    </w:lvl>
    <w:lvl w:ilvl="3" w:tplc="59546C3C">
      <w:start w:val="1"/>
      <w:numFmt w:val="bullet"/>
      <w:lvlText w:val=""/>
      <w:lvlJc w:val="left"/>
      <w:pPr>
        <w:ind w:left="2880" w:hanging="360"/>
      </w:pPr>
      <w:rPr>
        <w:rFonts w:ascii="Symbol" w:hAnsi="Symbol" w:hint="default"/>
      </w:rPr>
    </w:lvl>
    <w:lvl w:ilvl="4" w:tplc="C2863004">
      <w:start w:val="1"/>
      <w:numFmt w:val="bullet"/>
      <w:lvlText w:val="o"/>
      <w:lvlJc w:val="left"/>
      <w:pPr>
        <w:ind w:left="3600" w:hanging="360"/>
      </w:pPr>
      <w:rPr>
        <w:rFonts w:ascii="Courier New" w:hAnsi="Courier New" w:hint="default"/>
      </w:rPr>
    </w:lvl>
    <w:lvl w:ilvl="5" w:tplc="7EC6D286">
      <w:start w:val="1"/>
      <w:numFmt w:val="bullet"/>
      <w:lvlText w:val=""/>
      <w:lvlJc w:val="left"/>
      <w:pPr>
        <w:ind w:left="4320" w:hanging="360"/>
      </w:pPr>
      <w:rPr>
        <w:rFonts w:ascii="Wingdings" w:hAnsi="Wingdings" w:hint="default"/>
      </w:rPr>
    </w:lvl>
    <w:lvl w:ilvl="6" w:tplc="0066AF5C">
      <w:start w:val="1"/>
      <w:numFmt w:val="bullet"/>
      <w:lvlText w:val=""/>
      <w:lvlJc w:val="left"/>
      <w:pPr>
        <w:ind w:left="5040" w:hanging="360"/>
      </w:pPr>
      <w:rPr>
        <w:rFonts w:ascii="Symbol" w:hAnsi="Symbol" w:hint="default"/>
      </w:rPr>
    </w:lvl>
    <w:lvl w:ilvl="7" w:tplc="EE0A7B5E">
      <w:start w:val="1"/>
      <w:numFmt w:val="bullet"/>
      <w:lvlText w:val="o"/>
      <w:lvlJc w:val="left"/>
      <w:pPr>
        <w:ind w:left="5760" w:hanging="360"/>
      </w:pPr>
      <w:rPr>
        <w:rFonts w:ascii="Courier New" w:hAnsi="Courier New" w:hint="default"/>
      </w:rPr>
    </w:lvl>
    <w:lvl w:ilvl="8" w:tplc="26DE5718">
      <w:start w:val="1"/>
      <w:numFmt w:val="bullet"/>
      <w:lvlText w:val=""/>
      <w:lvlJc w:val="left"/>
      <w:pPr>
        <w:ind w:left="6480" w:hanging="360"/>
      </w:pPr>
      <w:rPr>
        <w:rFonts w:ascii="Wingdings" w:hAnsi="Wingdings" w:hint="default"/>
      </w:rPr>
    </w:lvl>
  </w:abstractNum>
  <w:abstractNum w:abstractNumId="69" w15:restartNumberingAfterBreak="0">
    <w:nsid w:val="613F8F4D"/>
    <w:multiLevelType w:val="hybridMultilevel"/>
    <w:tmpl w:val="FE965ACA"/>
    <w:lvl w:ilvl="0" w:tplc="6AF82C40">
      <w:start w:val="1"/>
      <w:numFmt w:val="bullet"/>
      <w:lvlText w:val="-"/>
      <w:lvlJc w:val="left"/>
      <w:pPr>
        <w:ind w:left="720" w:hanging="360"/>
      </w:pPr>
      <w:rPr>
        <w:rFonts w:ascii="Aptos" w:hAnsi="Aptos" w:hint="default"/>
      </w:rPr>
    </w:lvl>
    <w:lvl w:ilvl="1" w:tplc="0B9E0BBC">
      <w:start w:val="1"/>
      <w:numFmt w:val="bullet"/>
      <w:lvlText w:val="o"/>
      <w:lvlJc w:val="left"/>
      <w:pPr>
        <w:ind w:left="1440" w:hanging="360"/>
      </w:pPr>
      <w:rPr>
        <w:rFonts w:ascii="Courier New" w:hAnsi="Courier New" w:hint="default"/>
      </w:rPr>
    </w:lvl>
    <w:lvl w:ilvl="2" w:tplc="B1685CC0">
      <w:start w:val="1"/>
      <w:numFmt w:val="bullet"/>
      <w:lvlText w:val=""/>
      <w:lvlJc w:val="left"/>
      <w:pPr>
        <w:ind w:left="2160" w:hanging="360"/>
      </w:pPr>
      <w:rPr>
        <w:rFonts w:ascii="Wingdings" w:hAnsi="Wingdings" w:hint="default"/>
      </w:rPr>
    </w:lvl>
    <w:lvl w:ilvl="3" w:tplc="C1742862">
      <w:start w:val="1"/>
      <w:numFmt w:val="bullet"/>
      <w:lvlText w:val=""/>
      <w:lvlJc w:val="left"/>
      <w:pPr>
        <w:ind w:left="2880" w:hanging="360"/>
      </w:pPr>
      <w:rPr>
        <w:rFonts w:ascii="Symbol" w:hAnsi="Symbol" w:hint="default"/>
      </w:rPr>
    </w:lvl>
    <w:lvl w:ilvl="4" w:tplc="87344154">
      <w:start w:val="1"/>
      <w:numFmt w:val="bullet"/>
      <w:lvlText w:val="o"/>
      <w:lvlJc w:val="left"/>
      <w:pPr>
        <w:ind w:left="3600" w:hanging="360"/>
      </w:pPr>
      <w:rPr>
        <w:rFonts w:ascii="Courier New" w:hAnsi="Courier New" w:hint="default"/>
      </w:rPr>
    </w:lvl>
    <w:lvl w:ilvl="5" w:tplc="7DE40FE0">
      <w:start w:val="1"/>
      <w:numFmt w:val="bullet"/>
      <w:lvlText w:val=""/>
      <w:lvlJc w:val="left"/>
      <w:pPr>
        <w:ind w:left="4320" w:hanging="360"/>
      </w:pPr>
      <w:rPr>
        <w:rFonts w:ascii="Wingdings" w:hAnsi="Wingdings" w:hint="default"/>
      </w:rPr>
    </w:lvl>
    <w:lvl w:ilvl="6" w:tplc="53E87436">
      <w:start w:val="1"/>
      <w:numFmt w:val="bullet"/>
      <w:lvlText w:val=""/>
      <w:lvlJc w:val="left"/>
      <w:pPr>
        <w:ind w:left="5040" w:hanging="360"/>
      </w:pPr>
      <w:rPr>
        <w:rFonts w:ascii="Symbol" w:hAnsi="Symbol" w:hint="default"/>
      </w:rPr>
    </w:lvl>
    <w:lvl w:ilvl="7" w:tplc="A26A4A10">
      <w:start w:val="1"/>
      <w:numFmt w:val="bullet"/>
      <w:lvlText w:val="o"/>
      <w:lvlJc w:val="left"/>
      <w:pPr>
        <w:ind w:left="5760" w:hanging="360"/>
      </w:pPr>
      <w:rPr>
        <w:rFonts w:ascii="Courier New" w:hAnsi="Courier New" w:hint="default"/>
      </w:rPr>
    </w:lvl>
    <w:lvl w:ilvl="8" w:tplc="DF16D298">
      <w:start w:val="1"/>
      <w:numFmt w:val="bullet"/>
      <w:lvlText w:val=""/>
      <w:lvlJc w:val="left"/>
      <w:pPr>
        <w:ind w:left="6480" w:hanging="360"/>
      </w:pPr>
      <w:rPr>
        <w:rFonts w:ascii="Wingdings" w:hAnsi="Wingdings" w:hint="default"/>
      </w:rPr>
    </w:lvl>
  </w:abstractNum>
  <w:abstractNum w:abstractNumId="70" w15:restartNumberingAfterBreak="0">
    <w:nsid w:val="62083A97"/>
    <w:multiLevelType w:val="hybridMultilevel"/>
    <w:tmpl w:val="BFB2B652"/>
    <w:lvl w:ilvl="0" w:tplc="FF2611F4">
      <w:start w:val="1"/>
      <w:numFmt w:val="bullet"/>
      <w:lvlText w:val="-"/>
      <w:lvlJc w:val="left"/>
      <w:pPr>
        <w:ind w:left="720" w:hanging="360"/>
      </w:pPr>
      <w:rPr>
        <w:rFonts w:ascii="Aptos" w:hAnsi="Aptos" w:hint="default"/>
      </w:rPr>
    </w:lvl>
    <w:lvl w:ilvl="1" w:tplc="4314C7B2">
      <w:start w:val="1"/>
      <w:numFmt w:val="bullet"/>
      <w:lvlText w:val="o"/>
      <w:lvlJc w:val="left"/>
      <w:pPr>
        <w:ind w:left="1440" w:hanging="360"/>
      </w:pPr>
      <w:rPr>
        <w:rFonts w:ascii="Courier New" w:hAnsi="Courier New" w:hint="default"/>
      </w:rPr>
    </w:lvl>
    <w:lvl w:ilvl="2" w:tplc="6AD01600">
      <w:start w:val="1"/>
      <w:numFmt w:val="bullet"/>
      <w:lvlText w:val=""/>
      <w:lvlJc w:val="left"/>
      <w:pPr>
        <w:ind w:left="2160" w:hanging="360"/>
      </w:pPr>
      <w:rPr>
        <w:rFonts w:ascii="Wingdings" w:hAnsi="Wingdings" w:hint="default"/>
      </w:rPr>
    </w:lvl>
    <w:lvl w:ilvl="3" w:tplc="4B5A3512">
      <w:start w:val="1"/>
      <w:numFmt w:val="bullet"/>
      <w:lvlText w:val=""/>
      <w:lvlJc w:val="left"/>
      <w:pPr>
        <w:ind w:left="2880" w:hanging="360"/>
      </w:pPr>
      <w:rPr>
        <w:rFonts w:ascii="Symbol" w:hAnsi="Symbol" w:hint="default"/>
      </w:rPr>
    </w:lvl>
    <w:lvl w:ilvl="4" w:tplc="7938FAFE">
      <w:start w:val="1"/>
      <w:numFmt w:val="bullet"/>
      <w:lvlText w:val="o"/>
      <w:lvlJc w:val="left"/>
      <w:pPr>
        <w:ind w:left="3600" w:hanging="360"/>
      </w:pPr>
      <w:rPr>
        <w:rFonts w:ascii="Courier New" w:hAnsi="Courier New" w:hint="default"/>
      </w:rPr>
    </w:lvl>
    <w:lvl w:ilvl="5" w:tplc="880231CC">
      <w:start w:val="1"/>
      <w:numFmt w:val="bullet"/>
      <w:lvlText w:val=""/>
      <w:lvlJc w:val="left"/>
      <w:pPr>
        <w:ind w:left="4320" w:hanging="360"/>
      </w:pPr>
      <w:rPr>
        <w:rFonts w:ascii="Wingdings" w:hAnsi="Wingdings" w:hint="default"/>
      </w:rPr>
    </w:lvl>
    <w:lvl w:ilvl="6" w:tplc="A9E4FC18">
      <w:start w:val="1"/>
      <w:numFmt w:val="bullet"/>
      <w:lvlText w:val=""/>
      <w:lvlJc w:val="left"/>
      <w:pPr>
        <w:ind w:left="5040" w:hanging="360"/>
      </w:pPr>
      <w:rPr>
        <w:rFonts w:ascii="Symbol" w:hAnsi="Symbol" w:hint="default"/>
      </w:rPr>
    </w:lvl>
    <w:lvl w:ilvl="7" w:tplc="E5A6B3E6">
      <w:start w:val="1"/>
      <w:numFmt w:val="bullet"/>
      <w:lvlText w:val="o"/>
      <w:lvlJc w:val="left"/>
      <w:pPr>
        <w:ind w:left="5760" w:hanging="360"/>
      </w:pPr>
      <w:rPr>
        <w:rFonts w:ascii="Courier New" w:hAnsi="Courier New" w:hint="default"/>
      </w:rPr>
    </w:lvl>
    <w:lvl w:ilvl="8" w:tplc="09D816EE">
      <w:start w:val="1"/>
      <w:numFmt w:val="bullet"/>
      <w:lvlText w:val=""/>
      <w:lvlJc w:val="left"/>
      <w:pPr>
        <w:ind w:left="6480" w:hanging="360"/>
      </w:pPr>
      <w:rPr>
        <w:rFonts w:ascii="Wingdings" w:hAnsi="Wingdings" w:hint="default"/>
      </w:rPr>
    </w:lvl>
  </w:abstractNum>
  <w:abstractNum w:abstractNumId="71" w15:restartNumberingAfterBreak="0">
    <w:nsid w:val="64DCFAE9"/>
    <w:multiLevelType w:val="hybridMultilevel"/>
    <w:tmpl w:val="4D5654EC"/>
    <w:lvl w:ilvl="0" w:tplc="450657D8">
      <w:start w:val="1"/>
      <w:numFmt w:val="bullet"/>
      <w:lvlText w:val="-"/>
      <w:lvlJc w:val="left"/>
      <w:pPr>
        <w:ind w:left="720" w:hanging="360"/>
      </w:pPr>
      <w:rPr>
        <w:rFonts w:ascii="Aptos" w:hAnsi="Aptos" w:hint="default"/>
      </w:rPr>
    </w:lvl>
    <w:lvl w:ilvl="1" w:tplc="94227760">
      <w:start w:val="1"/>
      <w:numFmt w:val="bullet"/>
      <w:lvlText w:val="o"/>
      <w:lvlJc w:val="left"/>
      <w:pPr>
        <w:ind w:left="1440" w:hanging="360"/>
      </w:pPr>
      <w:rPr>
        <w:rFonts w:ascii="Courier New" w:hAnsi="Courier New" w:hint="default"/>
      </w:rPr>
    </w:lvl>
    <w:lvl w:ilvl="2" w:tplc="3EDC1304">
      <w:start w:val="1"/>
      <w:numFmt w:val="bullet"/>
      <w:lvlText w:val=""/>
      <w:lvlJc w:val="left"/>
      <w:pPr>
        <w:ind w:left="2160" w:hanging="360"/>
      </w:pPr>
      <w:rPr>
        <w:rFonts w:ascii="Wingdings" w:hAnsi="Wingdings" w:hint="default"/>
      </w:rPr>
    </w:lvl>
    <w:lvl w:ilvl="3" w:tplc="03F65066">
      <w:start w:val="1"/>
      <w:numFmt w:val="bullet"/>
      <w:lvlText w:val=""/>
      <w:lvlJc w:val="left"/>
      <w:pPr>
        <w:ind w:left="2880" w:hanging="360"/>
      </w:pPr>
      <w:rPr>
        <w:rFonts w:ascii="Symbol" w:hAnsi="Symbol" w:hint="default"/>
      </w:rPr>
    </w:lvl>
    <w:lvl w:ilvl="4" w:tplc="ECF892BC">
      <w:start w:val="1"/>
      <w:numFmt w:val="bullet"/>
      <w:lvlText w:val="o"/>
      <w:lvlJc w:val="left"/>
      <w:pPr>
        <w:ind w:left="3600" w:hanging="360"/>
      </w:pPr>
      <w:rPr>
        <w:rFonts w:ascii="Courier New" w:hAnsi="Courier New" w:hint="default"/>
      </w:rPr>
    </w:lvl>
    <w:lvl w:ilvl="5" w:tplc="9EFA654A">
      <w:start w:val="1"/>
      <w:numFmt w:val="bullet"/>
      <w:lvlText w:val=""/>
      <w:lvlJc w:val="left"/>
      <w:pPr>
        <w:ind w:left="4320" w:hanging="360"/>
      </w:pPr>
      <w:rPr>
        <w:rFonts w:ascii="Wingdings" w:hAnsi="Wingdings" w:hint="default"/>
      </w:rPr>
    </w:lvl>
    <w:lvl w:ilvl="6" w:tplc="3118E25A">
      <w:start w:val="1"/>
      <w:numFmt w:val="bullet"/>
      <w:lvlText w:val=""/>
      <w:lvlJc w:val="left"/>
      <w:pPr>
        <w:ind w:left="5040" w:hanging="360"/>
      </w:pPr>
      <w:rPr>
        <w:rFonts w:ascii="Symbol" w:hAnsi="Symbol" w:hint="default"/>
      </w:rPr>
    </w:lvl>
    <w:lvl w:ilvl="7" w:tplc="31AA9E14">
      <w:start w:val="1"/>
      <w:numFmt w:val="bullet"/>
      <w:lvlText w:val="o"/>
      <w:lvlJc w:val="left"/>
      <w:pPr>
        <w:ind w:left="5760" w:hanging="360"/>
      </w:pPr>
      <w:rPr>
        <w:rFonts w:ascii="Courier New" w:hAnsi="Courier New" w:hint="default"/>
      </w:rPr>
    </w:lvl>
    <w:lvl w:ilvl="8" w:tplc="EB2A7104">
      <w:start w:val="1"/>
      <w:numFmt w:val="bullet"/>
      <w:lvlText w:val=""/>
      <w:lvlJc w:val="left"/>
      <w:pPr>
        <w:ind w:left="6480" w:hanging="360"/>
      </w:pPr>
      <w:rPr>
        <w:rFonts w:ascii="Wingdings" w:hAnsi="Wingdings" w:hint="default"/>
      </w:rPr>
    </w:lvl>
  </w:abstractNum>
  <w:abstractNum w:abstractNumId="72" w15:restartNumberingAfterBreak="0">
    <w:nsid w:val="65B0C096"/>
    <w:multiLevelType w:val="hybridMultilevel"/>
    <w:tmpl w:val="253A7950"/>
    <w:lvl w:ilvl="0" w:tplc="8CDA177C">
      <w:start w:val="1"/>
      <w:numFmt w:val="bullet"/>
      <w:lvlText w:val="-"/>
      <w:lvlJc w:val="left"/>
      <w:pPr>
        <w:ind w:left="720" w:hanging="360"/>
      </w:pPr>
      <w:rPr>
        <w:rFonts w:ascii="Aptos" w:hAnsi="Aptos" w:hint="default"/>
      </w:rPr>
    </w:lvl>
    <w:lvl w:ilvl="1" w:tplc="791A6574">
      <w:start w:val="1"/>
      <w:numFmt w:val="bullet"/>
      <w:lvlText w:val="o"/>
      <w:lvlJc w:val="left"/>
      <w:pPr>
        <w:ind w:left="1440" w:hanging="360"/>
      </w:pPr>
      <w:rPr>
        <w:rFonts w:ascii="Courier New" w:hAnsi="Courier New" w:hint="default"/>
      </w:rPr>
    </w:lvl>
    <w:lvl w:ilvl="2" w:tplc="92DA2BBA">
      <w:start w:val="1"/>
      <w:numFmt w:val="bullet"/>
      <w:lvlText w:val=""/>
      <w:lvlJc w:val="left"/>
      <w:pPr>
        <w:ind w:left="2160" w:hanging="360"/>
      </w:pPr>
      <w:rPr>
        <w:rFonts w:ascii="Wingdings" w:hAnsi="Wingdings" w:hint="default"/>
      </w:rPr>
    </w:lvl>
    <w:lvl w:ilvl="3" w:tplc="D80010A8">
      <w:start w:val="1"/>
      <w:numFmt w:val="bullet"/>
      <w:lvlText w:val=""/>
      <w:lvlJc w:val="left"/>
      <w:pPr>
        <w:ind w:left="2880" w:hanging="360"/>
      </w:pPr>
      <w:rPr>
        <w:rFonts w:ascii="Symbol" w:hAnsi="Symbol" w:hint="default"/>
      </w:rPr>
    </w:lvl>
    <w:lvl w:ilvl="4" w:tplc="7208343A">
      <w:start w:val="1"/>
      <w:numFmt w:val="bullet"/>
      <w:lvlText w:val="o"/>
      <w:lvlJc w:val="left"/>
      <w:pPr>
        <w:ind w:left="3600" w:hanging="360"/>
      </w:pPr>
      <w:rPr>
        <w:rFonts w:ascii="Courier New" w:hAnsi="Courier New" w:hint="default"/>
      </w:rPr>
    </w:lvl>
    <w:lvl w:ilvl="5" w:tplc="ECBC7A3A">
      <w:start w:val="1"/>
      <w:numFmt w:val="bullet"/>
      <w:lvlText w:val=""/>
      <w:lvlJc w:val="left"/>
      <w:pPr>
        <w:ind w:left="4320" w:hanging="360"/>
      </w:pPr>
      <w:rPr>
        <w:rFonts w:ascii="Wingdings" w:hAnsi="Wingdings" w:hint="default"/>
      </w:rPr>
    </w:lvl>
    <w:lvl w:ilvl="6" w:tplc="A6325D46">
      <w:start w:val="1"/>
      <w:numFmt w:val="bullet"/>
      <w:lvlText w:val=""/>
      <w:lvlJc w:val="left"/>
      <w:pPr>
        <w:ind w:left="5040" w:hanging="360"/>
      </w:pPr>
      <w:rPr>
        <w:rFonts w:ascii="Symbol" w:hAnsi="Symbol" w:hint="default"/>
      </w:rPr>
    </w:lvl>
    <w:lvl w:ilvl="7" w:tplc="B9F8F408">
      <w:start w:val="1"/>
      <w:numFmt w:val="bullet"/>
      <w:lvlText w:val="o"/>
      <w:lvlJc w:val="left"/>
      <w:pPr>
        <w:ind w:left="5760" w:hanging="360"/>
      </w:pPr>
      <w:rPr>
        <w:rFonts w:ascii="Courier New" w:hAnsi="Courier New" w:hint="default"/>
      </w:rPr>
    </w:lvl>
    <w:lvl w:ilvl="8" w:tplc="80409D00">
      <w:start w:val="1"/>
      <w:numFmt w:val="bullet"/>
      <w:lvlText w:val=""/>
      <w:lvlJc w:val="left"/>
      <w:pPr>
        <w:ind w:left="6480" w:hanging="360"/>
      </w:pPr>
      <w:rPr>
        <w:rFonts w:ascii="Wingdings" w:hAnsi="Wingdings" w:hint="default"/>
      </w:rPr>
    </w:lvl>
  </w:abstractNum>
  <w:abstractNum w:abstractNumId="73" w15:restartNumberingAfterBreak="0">
    <w:nsid w:val="67C57C6F"/>
    <w:multiLevelType w:val="hybridMultilevel"/>
    <w:tmpl w:val="DE1A3810"/>
    <w:lvl w:ilvl="0" w:tplc="4314C49E">
      <w:start w:val="1"/>
      <w:numFmt w:val="bullet"/>
      <w:lvlText w:val="-"/>
      <w:lvlJc w:val="left"/>
      <w:pPr>
        <w:ind w:left="720" w:hanging="360"/>
      </w:pPr>
      <w:rPr>
        <w:rFonts w:ascii="Aptos" w:hAnsi="Aptos" w:hint="default"/>
      </w:rPr>
    </w:lvl>
    <w:lvl w:ilvl="1" w:tplc="913C33FC">
      <w:start w:val="1"/>
      <w:numFmt w:val="bullet"/>
      <w:lvlText w:val="o"/>
      <w:lvlJc w:val="left"/>
      <w:pPr>
        <w:ind w:left="1440" w:hanging="360"/>
      </w:pPr>
      <w:rPr>
        <w:rFonts w:ascii="Courier New" w:hAnsi="Courier New" w:hint="default"/>
      </w:rPr>
    </w:lvl>
    <w:lvl w:ilvl="2" w:tplc="BCD84DC6">
      <w:start w:val="1"/>
      <w:numFmt w:val="bullet"/>
      <w:lvlText w:val=""/>
      <w:lvlJc w:val="left"/>
      <w:pPr>
        <w:ind w:left="2160" w:hanging="360"/>
      </w:pPr>
      <w:rPr>
        <w:rFonts w:ascii="Wingdings" w:hAnsi="Wingdings" w:hint="default"/>
      </w:rPr>
    </w:lvl>
    <w:lvl w:ilvl="3" w:tplc="0A0248C6">
      <w:start w:val="1"/>
      <w:numFmt w:val="bullet"/>
      <w:lvlText w:val=""/>
      <w:lvlJc w:val="left"/>
      <w:pPr>
        <w:ind w:left="2880" w:hanging="360"/>
      </w:pPr>
      <w:rPr>
        <w:rFonts w:ascii="Symbol" w:hAnsi="Symbol" w:hint="default"/>
      </w:rPr>
    </w:lvl>
    <w:lvl w:ilvl="4" w:tplc="284AE85E">
      <w:start w:val="1"/>
      <w:numFmt w:val="bullet"/>
      <w:lvlText w:val="o"/>
      <w:lvlJc w:val="left"/>
      <w:pPr>
        <w:ind w:left="3600" w:hanging="360"/>
      </w:pPr>
      <w:rPr>
        <w:rFonts w:ascii="Courier New" w:hAnsi="Courier New" w:hint="default"/>
      </w:rPr>
    </w:lvl>
    <w:lvl w:ilvl="5" w:tplc="EC3A2E5C">
      <w:start w:val="1"/>
      <w:numFmt w:val="bullet"/>
      <w:lvlText w:val=""/>
      <w:lvlJc w:val="left"/>
      <w:pPr>
        <w:ind w:left="4320" w:hanging="360"/>
      </w:pPr>
      <w:rPr>
        <w:rFonts w:ascii="Wingdings" w:hAnsi="Wingdings" w:hint="default"/>
      </w:rPr>
    </w:lvl>
    <w:lvl w:ilvl="6" w:tplc="DF9E4CCE">
      <w:start w:val="1"/>
      <w:numFmt w:val="bullet"/>
      <w:lvlText w:val=""/>
      <w:lvlJc w:val="left"/>
      <w:pPr>
        <w:ind w:left="5040" w:hanging="360"/>
      </w:pPr>
      <w:rPr>
        <w:rFonts w:ascii="Symbol" w:hAnsi="Symbol" w:hint="default"/>
      </w:rPr>
    </w:lvl>
    <w:lvl w:ilvl="7" w:tplc="090ED532">
      <w:start w:val="1"/>
      <w:numFmt w:val="bullet"/>
      <w:lvlText w:val="o"/>
      <w:lvlJc w:val="left"/>
      <w:pPr>
        <w:ind w:left="5760" w:hanging="360"/>
      </w:pPr>
      <w:rPr>
        <w:rFonts w:ascii="Courier New" w:hAnsi="Courier New" w:hint="default"/>
      </w:rPr>
    </w:lvl>
    <w:lvl w:ilvl="8" w:tplc="93C8FFFC">
      <w:start w:val="1"/>
      <w:numFmt w:val="bullet"/>
      <w:lvlText w:val=""/>
      <w:lvlJc w:val="left"/>
      <w:pPr>
        <w:ind w:left="6480" w:hanging="360"/>
      </w:pPr>
      <w:rPr>
        <w:rFonts w:ascii="Wingdings" w:hAnsi="Wingdings" w:hint="default"/>
      </w:rPr>
    </w:lvl>
  </w:abstractNum>
  <w:abstractNum w:abstractNumId="74" w15:restartNumberingAfterBreak="0">
    <w:nsid w:val="68D0345B"/>
    <w:multiLevelType w:val="hybridMultilevel"/>
    <w:tmpl w:val="970E8E80"/>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5" w15:restartNumberingAfterBreak="0">
    <w:nsid w:val="691094F0"/>
    <w:multiLevelType w:val="hybridMultilevel"/>
    <w:tmpl w:val="76A296BE"/>
    <w:lvl w:ilvl="0" w:tplc="7C6A90EE">
      <w:start w:val="1"/>
      <w:numFmt w:val="bullet"/>
      <w:lvlText w:val="-"/>
      <w:lvlJc w:val="left"/>
      <w:pPr>
        <w:ind w:left="720" w:hanging="360"/>
      </w:pPr>
      <w:rPr>
        <w:rFonts w:ascii="Aptos" w:hAnsi="Aptos" w:hint="default"/>
      </w:rPr>
    </w:lvl>
    <w:lvl w:ilvl="1" w:tplc="6DE8C7C2">
      <w:start w:val="1"/>
      <w:numFmt w:val="bullet"/>
      <w:lvlText w:val="o"/>
      <w:lvlJc w:val="left"/>
      <w:pPr>
        <w:ind w:left="1440" w:hanging="360"/>
      </w:pPr>
      <w:rPr>
        <w:rFonts w:ascii="Courier New" w:hAnsi="Courier New" w:hint="default"/>
      </w:rPr>
    </w:lvl>
    <w:lvl w:ilvl="2" w:tplc="0078423E">
      <w:start w:val="1"/>
      <w:numFmt w:val="bullet"/>
      <w:lvlText w:val=""/>
      <w:lvlJc w:val="left"/>
      <w:pPr>
        <w:ind w:left="2160" w:hanging="360"/>
      </w:pPr>
      <w:rPr>
        <w:rFonts w:ascii="Wingdings" w:hAnsi="Wingdings" w:hint="default"/>
      </w:rPr>
    </w:lvl>
    <w:lvl w:ilvl="3" w:tplc="A630F6BA">
      <w:start w:val="1"/>
      <w:numFmt w:val="bullet"/>
      <w:lvlText w:val=""/>
      <w:lvlJc w:val="left"/>
      <w:pPr>
        <w:ind w:left="2880" w:hanging="360"/>
      </w:pPr>
      <w:rPr>
        <w:rFonts w:ascii="Symbol" w:hAnsi="Symbol" w:hint="default"/>
      </w:rPr>
    </w:lvl>
    <w:lvl w:ilvl="4" w:tplc="C46C1D02">
      <w:start w:val="1"/>
      <w:numFmt w:val="bullet"/>
      <w:lvlText w:val="o"/>
      <w:lvlJc w:val="left"/>
      <w:pPr>
        <w:ind w:left="3600" w:hanging="360"/>
      </w:pPr>
      <w:rPr>
        <w:rFonts w:ascii="Courier New" w:hAnsi="Courier New" w:hint="default"/>
      </w:rPr>
    </w:lvl>
    <w:lvl w:ilvl="5" w:tplc="3338721E">
      <w:start w:val="1"/>
      <w:numFmt w:val="bullet"/>
      <w:lvlText w:val=""/>
      <w:lvlJc w:val="left"/>
      <w:pPr>
        <w:ind w:left="4320" w:hanging="360"/>
      </w:pPr>
      <w:rPr>
        <w:rFonts w:ascii="Wingdings" w:hAnsi="Wingdings" w:hint="default"/>
      </w:rPr>
    </w:lvl>
    <w:lvl w:ilvl="6" w:tplc="7B6A0D22">
      <w:start w:val="1"/>
      <w:numFmt w:val="bullet"/>
      <w:lvlText w:val=""/>
      <w:lvlJc w:val="left"/>
      <w:pPr>
        <w:ind w:left="5040" w:hanging="360"/>
      </w:pPr>
      <w:rPr>
        <w:rFonts w:ascii="Symbol" w:hAnsi="Symbol" w:hint="default"/>
      </w:rPr>
    </w:lvl>
    <w:lvl w:ilvl="7" w:tplc="4A983CEC">
      <w:start w:val="1"/>
      <w:numFmt w:val="bullet"/>
      <w:lvlText w:val="o"/>
      <w:lvlJc w:val="left"/>
      <w:pPr>
        <w:ind w:left="5760" w:hanging="360"/>
      </w:pPr>
      <w:rPr>
        <w:rFonts w:ascii="Courier New" w:hAnsi="Courier New" w:hint="default"/>
      </w:rPr>
    </w:lvl>
    <w:lvl w:ilvl="8" w:tplc="93E2B7F8">
      <w:start w:val="1"/>
      <w:numFmt w:val="bullet"/>
      <w:lvlText w:val=""/>
      <w:lvlJc w:val="left"/>
      <w:pPr>
        <w:ind w:left="6480" w:hanging="360"/>
      </w:pPr>
      <w:rPr>
        <w:rFonts w:ascii="Wingdings" w:hAnsi="Wingdings" w:hint="default"/>
      </w:rPr>
    </w:lvl>
  </w:abstractNum>
  <w:abstractNum w:abstractNumId="76" w15:restartNumberingAfterBreak="0">
    <w:nsid w:val="69E35FE7"/>
    <w:multiLevelType w:val="hybridMultilevel"/>
    <w:tmpl w:val="E0EE840C"/>
    <w:lvl w:ilvl="0" w:tplc="2826B0F2">
      <w:start w:val="1"/>
      <w:numFmt w:val="bullet"/>
      <w:lvlText w:val=""/>
      <w:lvlJc w:val="left"/>
      <w:pPr>
        <w:ind w:left="720" w:hanging="363"/>
      </w:pPr>
      <w:rPr>
        <w:rFonts w:ascii="Wingdings" w:hAnsi="Wingdings" w:hint="default"/>
      </w:rPr>
    </w:lvl>
    <w:lvl w:ilvl="1" w:tplc="A8E26236">
      <w:start w:val="1"/>
      <w:numFmt w:val="bullet"/>
      <w:lvlText w:val="o"/>
      <w:lvlJc w:val="left"/>
      <w:pPr>
        <w:ind w:left="1440" w:hanging="360"/>
      </w:pPr>
      <w:rPr>
        <w:rFonts w:ascii="Courier New" w:hAnsi="Courier New" w:hint="default"/>
      </w:rPr>
    </w:lvl>
    <w:lvl w:ilvl="2" w:tplc="1DB4C26A">
      <w:start w:val="1"/>
      <w:numFmt w:val="bullet"/>
      <w:lvlText w:val=""/>
      <w:lvlJc w:val="left"/>
      <w:pPr>
        <w:ind w:left="2160" w:hanging="360"/>
      </w:pPr>
      <w:rPr>
        <w:rFonts w:ascii="Wingdings" w:hAnsi="Wingdings" w:hint="default"/>
      </w:rPr>
    </w:lvl>
    <w:lvl w:ilvl="3" w:tplc="F36AD636">
      <w:start w:val="1"/>
      <w:numFmt w:val="bullet"/>
      <w:lvlText w:val=""/>
      <w:lvlJc w:val="left"/>
      <w:pPr>
        <w:ind w:left="2880" w:hanging="360"/>
      </w:pPr>
      <w:rPr>
        <w:rFonts w:ascii="Symbol" w:hAnsi="Symbol" w:hint="default"/>
      </w:rPr>
    </w:lvl>
    <w:lvl w:ilvl="4" w:tplc="761C808C">
      <w:start w:val="1"/>
      <w:numFmt w:val="bullet"/>
      <w:lvlText w:val="o"/>
      <w:lvlJc w:val="left"/>
      <w:pPr>
        <w:ind w:left="3600" w:hanging="360"/>
      </w:pPr>
      <w:rPr>
        <w:rFonts w:ascii="Courier New" w:hAnsi="Courier New" w:hint="default"/>
      </w:rPr>
    </w:lvl>
    <w:lvl w:ilvl="5" w:tplc="E68075BC">
      <w:start w:val="1"/>
      <w:numFmt w:val="bullet"/>
      <w:lvlText w:val=""/>
      <w:lvlJc w:val="left"/>
      <w:pPr>
        <w:ind w:left="4320" w:hanging="360"/>
      </w:pPr>
      <w:rPr>
        <w:rFonts w:ascii="Wingdings" w:hAnsi="Wingdings" w:hint="default"/>
      </w:rPr>
    </w:lvl>
    <w:lvl w:ilvl="6" w:tplc="0CFC5D08">
      <w:start w:val="1"/>
      <w:numFmt w:val="bullet"/>
      <w:lvlText w:val=""/>
      <w:lvlJc w:val="left"/>
      <w:pPr>
        <w:ind w:left="5040" w:hanging="360"/>
      </w:pPr>
      <w:rPr>
        <w:rFonts w:ascii="Symbol" w:hAnsi="Symbol" w:hint="default"/>
      </w:rPr>
    </w:lvl>
    <w:lvl w:ilvl="7" w:tplc="6986A370">
      <w:start w:val="1"/>
      <w:numFmt w:val="bullet"/>
      <w:lvlText w:val="o"/>
      <w:lvlJc w:val="left"/>
      <w:pPr>
        <w:ind w:left="5760" w:hanging="360"/>
      </w:pPr>
      <w:rPr>
        <w:rFonts w:ascii="Courier New" w:hAnsi="Courier New" w:hint="default"/>
      </w:rPr>
    </w:lvl>
    <w:lvl w:ilvl="8" w:tplc="84A88B80">
      <w:start w:val="1"/>
      <w:numFmt w:val="bullet"/>
      <w:lvlText w:val=""/>
      <w:lvlJc w:val="left"/>
      <w:pPr>
        <w:ind w:left="6480" w:hanging="360"/>
      </w:pPr>
      <w:rPr>
        <w:rFonts w:ascii="Wingdings" w:hAnsi="Wingdings" w:hint="default"/>
      </w:rPr>
    </w:lvl>
  </w:abstractNum>
  <w:abstractNum w:abstractNumId="77" w15:restartNumberingAfterBreak="0">
    <w:nsid w:val="6CFA50D8"/>
    <w:multiLevelType w:val="hybridMultilevel"/>
    <w:tmpl w:val="9BBAD728"/>
    <w:lvl w:ilvl="0" w:tplc="A8F67AD2">
      <w:start w:val="1"/>
      <w:numFmt w:val="bullet"/>
      <w:lvlText w:val="-"/>
      <w:lvlJc w:val="left"/>
      <w:pPr>
        <w:ind w:left="720" w:hanging="360"/>
      </w:pPr>
      <w:rPr>
        <w:rFonts w:ascii="Aptos" w:hAnsi="Aptos" w:hint="default"/>
      </w:rPr>
    </w:lvl>
    <w:lvl w:ilvl="1" w:tplc="485205A0">
      <w:start w:val="1"/>
      <w:numFmt w:val="bullet"/>
      <w:lvlText w:val="o"/>
      <w:lvlJc w:val="left"/>
      <w:pPr>
        <w:ind w:left="1440" w:hanging="360"/>
      </w:pPr>
      <w:rPr>
        <w:rFonts w:ascii="Courier New" w:hAnsi="Courier New" w:hint="default"/>
      </w:rPr>
    </w:lvl>
    <w:lvl w:ilvl="2" w:tplc="4588C22A">
      <w:start w:val="1"/>
      <w:numFmt w:val="bullet"/>
      <w:lvlText w:val=""/>
      <w:lvlJc w:val="left"/>
      <w:pPr>
        <w:ind w:left="2160" w:hanging="360"/>
      </w:pPr>
      <w:rPr>
        <w:rFonts w:ascii="Wingdings" w:hAnsi="Wingdings" w:hint="default"/>
      </w:rPr>
    </w:lvl>
    <w:lvl w:ilvl="3" w:tplc="4AA65854">
      <w:start w:val="1"/>
      <w:numFmt w:val="bullet"/>
      <w:lvlText w:val=""/>
      <w:lvlJc w:val="left"/>
      <w:pPr>
        <w:ind w:left="2880" w:hanging="360"/>
      </w:pPr>
      <w:rPr>
        <w:rFonts w:ascii="Symbol" w:hAnsi="Symbol" w:hint="default"/>
      </w:rPr>
    </w:lvl>
    <w:lvl w:ilvl="4" w:tplc="175C75D6">
      <w:start w:val="1"/>
      <w:numFmt w:val="bullet"/>
      <w:lvlText w:val="o"/>
      <w:lvlJc w:val="left"/>
      <w:pPr>
        <w:ind w:left="3600" w:hanging="360"/>
      </w:pPr>
      <w:rPr>
        <w:rFonts w:ascii="Courier New" w:hAnsi="Courier New" w:hint="default"/>
      </w:rPr>
    </w:lvl>
    <w:lvl w:ilvl="5" w:tplc="EDD006CA">
      <w:start w:val="1"/>
      <w:numFmt w:val="bullet"/>
      <w:lvlText w:val=""/>
      <w:lvlJc w:val="left"/>
      <w:pPr>
        <w:ind w:left="4320" w:hanging="360"/>
      </w:pPr>
      <w:rPr>
        <w:rFonts w:ascii="Wingdings" w:hAnsi="Wingdings" w:hint="default"/>
      </w:rPr>
    </w:lvl>
    <w:lvl w:ilvl="6" w:tplc="C08EB20C">
      <w:start w:val="1"/>
      <w:numFmt w:val="bullet"/>
      <w:lvlText w:val=""/>
      <w:lvlJc w:val="left"/>
      <w:pPr>
        <w:ind w:left="5040" w:hanging="360"/>
      </w:pPr>
      <w:rPr>
        <w:rFonts w:ascii="Symbol" w:hAnsi="Symbol" w:hint="default"/>
      </w:rPr>
    </w:lvl>
    <w:lvl w:ilvl="7" w:tplc="033C62CC">
      <w:start w:val="1"/>
      <w:numFmt w:val="bullet"/>
      <w:lvlText w:val="o"/>
      <w:lvlJc w:val="left"/>
      <w:pPr>
        <w:ind w:left="5760" w:hanging="360"/>
      </w:pPr>
      <w:rPr>
        <w:rFonts w:ascii="Courier New" w:hAnsi="Courier New" w:hint="default"/>
      </w:rPr>
    </w:lvl>
    <w:lvl w:ilvl="8" w:tplc="BDE6AB78">
      <w:start w:val="1"/>
      <w:numFmt w:val="bullet"/>
      <w:lvlText w:val=""/>
      <w:lvlJc w:val="left"/>
      <w:pPr>
        <w:ind w:left="6480" w:hanging="360"/>
      </w:pPr>
      <w:rPr>
        <w:rFonts w:ascii="Wingdings" w:hAnsi="Wingdings" w:hint="default"/>
      </w:rPr>
    </w:lvl>
  </w:abstractNum>
  <w:abstractNum w:abstractNumId="78" w15:restartNumberingAfterBreak="0">
    <w:nsid w:val="6D624A4C"/>
    <w:multiLevelType w:val="hybridMultilevel"/>
    <w:tmpl w:val="1FA69F18"/>
    <w:lvl w:ilvl="0" w:tplc="0D36140C">
      <w:start w:val="1"/>
      <w:numFmt w:val="bullet"/>
      <w:lvlText w:val="-"/>
      <w:lvlJc w:val="left"/>
      <w:pPr>
        <w:ind w:left="720" w:hanging="360"/>
      </w:pPr>
      <w:rPr>
        <w:rFonts w:ascii="Aptos" w:hAnsi="Aptos" w:hint="default"/>
      </w:rPr>
    </w:lvl>
    <w:lvl w:ilvl="1" w:tplc="8536D0D4">
      <w:start w:val="1"/>
      <w:numFmt w:val="bullet"/>
      <w:lvlText w:val="o"/>
      <w:lvlJc w:val="left"/>
      <w:pPr>
        <w:ind w:left="1440" w:hanging="360"/>
      </w:pPr>
      <w:rPr>
        <w:rFonts w:ascii="Courier New" w:hAnsi="Courier New" w:hint="default"/>
      </w:rPr>
    </w:lvl>
    <w:lvl w:ilvl="2" w:tplc="D166CBE0">
      <w:start w:val="1"/>
      <w:numFmt w:val="bullet"/>
      <w:lvlText w:val=""/>
      <w:lvlJc w:val="left"/>
      <w:pPr>
        <w:ind w:left="2160" w:hanging="360"/>
      </w:pPr>
      <w:rPr>
        <w:rFonts w:ascii="Wingdings" w:hAnsi="Wingdings" w:hint="default"/>
      </w:rPr>
    </w:lvl>
    <w:lvl w:ilvl="3" w:tplc="0F16003A">
      <w:start w:val="1"/>
      <w:numFmt w:val="bullet"/>
      <w:lvlText w:val=""/>
      <w:lvlJc w:val="left"/>
      <w:pPr>
        <w:ind w:left="2880" w:hanging="360"/>
      </w:pPr>
      <w:rPr>
        <w:rFonts w:ascii="Symbol" w:hAnsi="Symbol" w:hint="default"/>
      </w:rPr>
    </w:lvl>
    <w:lvl w:ilvl="4" w:tplc="1F6CF932">
      <w:start w:val="1"/>
      <w:numFmt w:val="bullet"/>
      <w:lvlText w:val="o"/>
      <w:lvlJc w:val="left"/>
      <w:pPr>
        <w:ind w:left="3600" w:hanging="360"/>
      </w:pPr>
      <w:rPr>
        <w:rFonts w:ascii="Courier New" w:hAnsi="Courier New" w:hint="default"/>
      </w:rPr>
    </w:lvl>
    <w:lvl w:ilvl="5" w:tplc="9C889218">
      <w:start w:val="1"/>
      <w:numFmt w:val="bullet"/>
      <w:lvlText w:val=""/>
      <w:lvlJc w:val="left"/>
      <w:pPr>
        <w:ind w:left="4320" w:hanging="360"/>
      </w:pPr>
      <w:rPr>
        <w:rFonts w:ascii="Wingdings" w:hAnsi="Wingdings" w:hint="default"/>
      </w:rPr>
    </w:lvl>
    <w:lvl w:ilvl="6" w:tplc="4580B932">
      <w:start w:val="1"/>
      <w:numFmt w:val="bullet"/>
      <w:lvlText w:val=""/>
      <w:lvlJc w:val="left"/>
      <w:pPr>
        <w:ind w:left="5040" w:hanging="360"/>
      </w:pPr>
      <w:rPr>
        <w:rFonts w:ascii="Symbol" w:hAnsi="Symbol" w:hint="default"/>
      </w:rPr>
    </w:lvl>
    <w:lvl w:ilvl="7" w:tplc="2E086C10">
      <w:start w:val="1"/>
      <w:numFmt w:val="bullet"/>
      <w:lvlText w:val="o"/>
      <w:lvlJc w:val="left"/>
      <w:pPr>
        <w:ind w:left="5760" w:hanging="360"/>
      </w:pPr>
      <w:rPr>
        <w:rFonts w:ascii="Courier New" w:hAnsi="Courier New" w:hint="default"/>
      </w:rPr>
    </w:lvl>
    <w:lvl w:ilvl="8" w:tplc="01A09B3E">
      <w:start w:val="1"/>
      <w:numFmt w:val="bullet"/>
      <w:lvlText w:val=""/>
      <w:lvlJc w:val="left"/>
      <w:pPr>
        <w:ind w:left="6480" w:hanging="360"/>
      </w:pPr>
      <w:rPr>
        <w:rFonts w:ascii="Wingdings" w:hAnsi="Wingdings" w:hint="default"/>
      </w:rPr>
    </w:lvl>
  </w:abstractNum>
  <w:abstractNum w:abstractNumId="79" w15:restartNumberingAfterBreak="0">
    <w:nsid w:val="6DD21DC3"/>
    <w:multiLevelType w:val="hybridMultilevel"/>
    <w:tmpl w:val="1668F9C4"/>
    <w:lvl w:ilvl="0" w:tplc="86DE83B0">
      <w:start w:val="1"/>
      <w:numFmt w:val="bullet"/>
      <w:lvlText w:val=""/>
      <w:lvlJc w:val="left"/>
      <w:pPr>
        <w:ind w:left="720" w:hanging="363"/>
      </w:pPr>
      <w:rPr>
        <w:rFonts w:ascii="Wingdings" w:hAnsi="Wingdings" w:hint="default"/>
      </w:rPr>
    </w:lvl>
    <w:lvl w:ilvl="1" w:tplc="73E0D61C">
      <w:start w:val="1"/>
      <w:numFmt w:val="bullet"/>
      <w:lvlText w:val="o"/>
      <w:lvlJc w:val="left"/>
      <w:pPr>
        <w:ind w:left="1440" w:hanging="360"/>
      </w:pPr>
      <w:rPr>
        <w:rFonts w:ascii="Courier New" w:hAnsi="Courier New" w:hint="default"/>
      </w:rPr>
    </w:lvl>
    <w:lvl w:ilvl="2" w:tplc="9B664722">
      <w:start w:val="1"/>
      <w:numFmt w:val="bullet"/>
      <w:lvlText w:val=""/>
      <w:lvlJc w:val="left"/>
      <w:pPr>
        <w:ind w:left="2160" w:hanging="360"/>
      </w:pPr>
      <w:rPr>
        <w:rFonts w:ascii="Wingdings" w:hAnsi="Wingdings" w:hint="default"/>
      </w:rPr>
    </w:lvl>
    <w:lvl w:ilvl="3" w:tplc="4AE8FFE2">
      <w:start w:val="1"/>
      <w:numFmt w:val="bullet"/>
      <w:lvlText w:val=""/>
      <w:lvlJc w:val="left"/>
      <w:pPr>
        <w:ind w:left="2880" w:hanging="360"/>
      </w:pPr>
      <w:rPr>
        <w:rFonts w:ascii="Symbol" w:hAnsi="Symbol" w:hint="default"/>
      </w:rPr>
    </w:lvl>
    <w:lvl w:ilvl="4" w:tplc="481A9E1C">
      <w:start w:val="1"/>
      <w:numFmt w:val="bullet"/>
      <w:lvlText w:val="o"/>
      <w:lvlJc w:val="left"/>
      <w:pPr>
        <w:ind w:left="3600" w:hanging="360"/>
      </w:pPr>
      <w:rPr>
        <w:rFonts w:ascii="Courier New" w:hAnsi="Courier New" w:hint="default"/>
      </w:rPr>
    </w:lvl>
    <w:lvl w:ilvl="5" w:tplc="1480E59C">
      <w:start w:val="1"/>
      <w:numFmt w:val="bullet"/>
      <w:lvlText w:val=""/>
      <w:lvlJc w:val="left"/>
      <w:pPr>
        <w:ind w:left="4320" w:hanging="360"/>
      </w:pPr>
      <w:rPr>
        <w:rFonts w:ascii="Wingdings" w:hAnsi="Wingdings" w:hint="default"/>
      </w:rPr>
    </w:lvl>
    <w:lvl w:ilvl="6" w:tplc="32AC7FA0">
      <w:start w:val="1"/>
      <w:numFmt w:val="bullet"/>
      <w:lvlText w:val=""/>
      <w:lvlJc w:val="left"/>
      <w:pPr>
        <w:ind w:left="5040" w:hanging="360"/>
      </w:pPr>
      <w:rPr>
        <w:rFonts w:ascii="Symbol" w:hAnsi="Symbol" w:hint="default"/>
      </w:rPr>
    </w:lvl>
    <w:lvl w:ilvl="7" w:tplc="883AAF36">
      <w:start w:val="1"/>
      <w:numFmt w:val="bullet"/>
      <w:lvlText w:val="o"/>
      <w:lvlJc w:val="left"/>
      <w:pPr>
        <w:ind w:left="5760" w:hanging="360"/>
      </w:pPr>
      <w:rPr>
        <w:rFonts w:ascii="Courier New" w:hAnsi="Courier New" w:hint="default"/>
      </w:rPr>
    </w:lvl>
    <w:lvl w:ilvl="8" w:tplc="27B015E2">
      <w:start w:val="1"/>
      <w:numFmt w:val="bullet"/>
      <w:lvlText w:val=""/>
      <w:lvlJc w:val="left"/>
      <w:pPr>
        <w:ind w:left="6480" w:hanging="360"/>
      </w:pPr>
      <w:rPr>
        <w:rFonts w:ascii="Wingdings" w:hAnsi="Wingdings" w:hint="default"/>
      </w:rPr>
    </w:lvl>
  </w:abstractNum>
  <w:abstractNum w:abstractNumId="80" w15:restartNumberingAfterBreak="0">
    <w:nsid w:val="6E3C7A36"/>
    <w:multiLevelType w:val="hybridMultilevel"/>
    <w:tmpl w:val="C76C1FCA"/>
    <w:lvl w:ilvl="0" w:tplc="E01E7944">
      <w:start w:val="1"/>
      <w:numFmt w:val="bullet"/>
      <w:lvlText w:val="-"/>
      <w:lvlJc w:val="left"/>
      <w:pPr>
        <w:ind w:left="720" w:hanging="360"/>
      </w:pPr>
      <w:rPr>
        <w:rFonts w:ascii="Aptos" w:hAnsi="Aptos" w:hint="default"/>
      </w:rPr>
    </w:lvl>
    <w:lvl w:ilvl="1" w:tplc="AE129882">
      <w:start w:val="1"/>
      <w:numFmt w:val="bullet"/>
      <w:lvlText w:val="o"/>
      <w:lvlJc w:val="left"/>
      <w:pPr>
        <w:ind w:left="1440" w:hanging="360"/>
      </w:pPr>
      <w:rPr>
        <w:rFonts w:ascii="Courier New" w:hAnsi="Courier New" w:hint="default"/>
      </w:rPr>
    </w:lvl>
    <w:lvl w:ilvl="2" w:tplc="2DA8EDFA">
      <w:start w:val="1"/>
      <w:numFmt w:val="bullet"/>
      <w:lvlText w:val=""/>
      <w:lvlJc w:val="left"/>
      <w:pPr>
        <w:ind w:left="2160" w:hanging="360"/>
      </w:pPr>
      <w:rPr>
        <w:rFonts w:ascii="Wingdings" w:hAnsi="Wingdings" w:hint="default"/>
      </w:rPr>
    </w:lvl>
    <w:lvl w:ilvl="3" w:tplc="34200514">
      <w:start w:val="1"/>
      <w:numFmt w:val="bullet"/>
      <w:lvlText w:val=""/>
      <w:lvlJc w:val="left"/>
      <w:pPr>
        <w:ind w:left="2880" w:hanging="360"/>
      </w:pPr>
      <w:rPr>
        <w:rFonts w:ascii="Symbol" w:hAnsi="Symbol" w:hint="default"/>
      </w:rPr>
    </w:lvl>
    <w:lvl w:ilvl="4" w:tplc="1AEC2AC0">
      <w:start w:val="1"/>
      <w:numFmt w:val="bullet"/>
      <w:lvlText w:val="o"/>
      <w:lvlJc w:val="left"/>
      <w:pPr>
        <w:ind w:left="3600" w:hanging="360"/>
      </w:pPr>
      <w:rPr>
        <w:rFonts w:ascii="Courier New" w:hAnsi="Courier New" w:hint="default"/>
      </w:rPr>
    </w:lvl>
    <w:lvl w:ilvl="5" w:tplc="8F74DAF4">
      <w:start w:val="1"/>
      <w:numFmt w:val="bullet"/>
      <w:lvlText w:val=""/>
      <w:lvlJc w:val="left"/>
      <w:pPr>
        <w:ind w:left="4320" w:hanging="360"/>
      </w:pPr>
      <w:rPr>
        <w:rFonts w:ascii="Wingdings" w:hAnsi="Wingdings" w:hint="default"/>
      </w:rPr>
    </w:lvl>
    <w:lvl w:ilvl="6" w:tplc="6F8A82D0">
      <w:start w:val="1"/>
      <w:numFmt w:val="bullet"/>
      <w:lvlText w:val=""/>
      <w:lvlJc w:val="left"/>
      <w:pPr>
        <w:ind w:left="5040" w:hanging="360"/>
      </w:pPr>
      <w:rPr>
        <w:rFonts w:ascii="Symbol" w:hAnsi="Symbol" w:hint="default"/>
      </w:rPr>
    </w:lvl>
    <w:lvl w:ilvl="7" w:tplc="E2DCCCEE">
      <w:start w:val="1"/>
      <w:numFmt w:val="bullet"/>
      <w:lvlText w:val="o"/>
      <w:lvlJc w:val="left"/>
      <w:pPr>
        <w:ind w:left="5760" w:hanging="360"/>
      </w:pPr>
      <w:rPr>
        <w:rFonts w:ascii="Courier New" w:hAnsi="Courier New" w:hint="default"/>
      </w:rPr>
    </w:lvl>
    <w:lvl w:ilvl="8" w:tplc="5CAA4782">
      <w:start w:val="1"/>
      <w:numFmt w:val="bullet"/>
      <w:lvlText w:val=""/>
      <w:lvlJc w:val="left"/>
      <w:pPr>
        <w:ind w:left="6480" w:hanging="360"/>
      </w:pPr>
      <w:rPr>
        <w:rFonts w:ascii="Wingdings" w:hAnsi="Wingdings" w:hint="default"/>
      </w:rPr>
    </w:lvl>
  </w:abstractNum>
  <w:abstractNum w:abstractNumId="81" w15:restartNumberingAfterBreak="0">
    <w:nsid w:val="6EEEED4D"/>
    <w:multiLevelType w:val="hybridMultilevel"/>
    <w:tmpl w:val="30C4188A"/>
    <w:lvl w:ilvl="0" w:tplc="C14AE6EE">
      <w:start w:val="1"/>
      <w:numFmt w:val="bullet"/>
      <w:lvlText w:val=""/>
      <w:lvlJc w:val="left"/>
      <w:pPr>
        <w:ind w:left="720" w:hanging="363"/>
      </w:pPr>
      <w:rPr>
        <w:rFonts w:ascii="Wingdings" w:hAnsi="Wingdings" w:hint="default"/>
      </w:rPr>
    </w:lvl>
    <w:lvl w:ilvl="1" w:tplc="D0DAE8DC">
      <w:start w:val="1"/>
      <w:numFmt w:val="bullet"/>
      <w:lvlText w:val="o"/>
      <w:lvlJc w:val="left"/>
      <w:pPr>
        <w:ind w:left="1440" w:hanging="360"/>
      </w:pPr>
      <w:rPr>
        <w:rFonts w:ascii="Courier New" w:hAnsi="Courier New" w:hint="default"/>
      </w:rPr>
    </w:lvl>
    <w:lvl w:ilvl="2" w:tplc="003E9D1A">
      <w:start w:val="1"/>
      <w:numFmt w:val="bullet"/>
      <w:lvlText w:val=""/>
      <w:lvlJc w:val="left"/>
      <w:pPr>
        <w:ind w:left="2160" w:hanging="360"/>
      </w:pPr>
      <w:rPr>
        <w:rFonts w:ascii="Wingdings" w:hAnsi="Wingdings" w:hint="default"/>
      </w:rPr>
    </w:lvl>
    <w:lvl w:ilvl="3" w:tplc="610C8C16">
      <w:start w:val="1"/>
      <w:numFmt w:val="bullet"/>
      <w:lvlText w:val=""/>
      <w:lvlJc w:val="left"/>
      <w:pPr>
        <w:ind w:left="2880" w:hanging="360"/>
      </w:pPr>
      <w:rPr>
        <w:rFonts w:ascii="Symbol" w:hAnsi="Symbol" w:hint="default"/>
      </w:rPr>
    </w:lvl>
    <w:lvl w:ilvl="4" w:tplc="CE4A84F0">
      <w:start w:val="1"/>
      <w:numFmt w:val="bullet"/>
      <w:lvlText w:val="o"/>
      <w:lvlJc w:val="left"/>
      <w:pPr>
        <w:ind w:left="3600" w:hanging="360"/>
      </w:pPr>
      <w:rPr>
        <w:rFonts w:ascii="Courier New" w:hAnsi="Courier New" w:hint="default"/>
      </w:rPr>
    </w:lvl>
    <w:lvl w:ilvl="5" w:tplc="5C049C66">
      <w:start w:val="1"/>
      <w:numFmt w:val="bullet"/>
      <w:lvlText w:val=""/>
      <w:lvlJc w:val="left"/>
      <w:pPr>
        <w:ind w:left="4320" w:hanging="360"/>
      </w:pPr>
      <w:rPr>
        <w:rFonts w:ascii="Wingdings" w:hAnsi="Wingdings" w:hint="default"/>
      </w:rPr>
    </w:lvl>
    <w:lvl w:ilvl="6" w:tplc="8B3C13D4">
      <w:start w:val="1"/>
      <w:numFmt w:val="bullet"/>
      <w:lvlText w:val=""/>
      <w:lvlJc w:val="left"/>
      <w:pPr>
        <w:ind w:left="5040" w:hanging="360"/>
      </w:pPr>
      <w:rPr>
        <w:rFonts w:ascii="Symbol" w:hAnsi="Symbol" w:hint="default"/>
      </w:rPr>
    </w:lvl>
    <w:lvl w:ilvl="7" w:tplc="3022DFBC">
      <w:start w:val="1"/>
      <w:numFmt w:val="bullet"/>
      <w:lvlText w:val="o"/>
      <w:lvlJc w:val="left"/>
      <w:pPr>
        <w:ind w:left="5760" w:hanging="360"/>
      </w:pPr>
      <w:rPr>
        <w:rFonts w:ascii="Courier New" w:hAnsi="Courier New" w:hint="default"/>
      </w:rPr>
    </w:lvl>
    <w:lvl w:ilvl="8" w:tplc="E7CC34D0">
      <w:start w:val="1"/>
      <w:numFmt w:val="bullet"/>
      <w:lvlText w:val=""/>
      <w:lvlJc w:val="left"/>
      <w:pPr>
        <w:ind w:left="6480" w:hanging="360"/>
      </w:pPr>
      <w:rPr>
        <w:rFonts w:ascii="Wingdings" w:hAnsi="Wingdings" w:hint="default"/>
      </w:rPr>
    </w:lvl>
  </w:abstractNum>
  <w:abstractNum w:abstractNumId="82" w15:restartNumberingAfterBreak="0">
    <w:nsid w:val="6EF3428D"/>
    <w:multiLevelType w:val="hybridMultilevel"/>
    <w:tmpl w:val="6414AFFA"/>
    <w:lvl w:ilvl="0" w:tplc="AD0C3E5C">
      <w:start w:val="1"/>
      <w:numFmt w:val="bullet"/>
      <w:lvlText w:val="-"/>
      <w:lvlJc w:val="left"/>
      <w:pPr>
        <w:ind w:left="720" w:hanging="360"/>
      </w:pPr>
      <w:rPr>
        <w:rFonts w:ascii="Aptos" w:hAnsi="Aptos" w:hint="default"/>
      </w:rPr>
    </w:lvl>
    <w:lvl w:ilvl="1" w:tplc="9D5691C4">
      <w:start w:val="1"/>
      <w:numFmt w:val="bullet"/>
      <w:lvlText w:val="o"/>
      <w:lvlJc w:val="left"/>
      <w:pPr>
        <w:ind w:left="1440" w:hanging="360"/>
      </w:pPr>
      <w:rPr>
        <w:rFonts w:ascii="Courier New" w:hAnsi="Courier New" w:hint="default"/>
      </w:rPr>
    </w:lvl>
    <w:lvl w:ilvl="2" w:tplc="73FC01DC">
      <w:start w:val="1"/>
      <w:numFmt w:val="bullet"/>
      <w:lvlText w:val=""/>
      <w:lvlJc w:val="left"/>
      <w:pPr>
        <w:ind w:left="2160" w:hanging="360"/>
      </w:pPr>
      <w:rPr>
        <w:rFonts w:ascii="Wingdings" w:hAnsi="Wingdings" w:hint="default"/>
      </w:rPr>
    </w:lvl>
    <w:lvl w:ilvl="3" w:tplc="BE2AC6FC">
      <w:start w:val="1"/>
      <w:numFmt w:val="bullet"/>
      <w:lvlText w:val=""/>
      <w:lvlJc w:val="left"/>
      <w:pPr>
        <w:ind w:left="2880" w:hanging="360"/>
      </w:pPr>
      <w:rPr>
        <w:rFonts w:ascii="Symbol" w:hAnsi="Symbol" w:hint="default"/>
      </w:rPr>
    </w:lvl>
    <w:lvl w:ilvl="4" w:tplc="69626950">
      <w:start w:val="1"/>
      <w:numFmt w:val="bullet"/>
      <w:lvlText w:val="o"/>
      <w:lvlJc w:val="left"/>
      <w:pPr>
        <w:ind w:left="3600" w:hanging="360"/>
      </w:pPr>
      <w:rPr>
        <w:rFonts w:ascii="Courier New" w:hAnsi="Courier New" w:hint="default"/>
      </w:rPr>
    </w:lvl>
    <w:lvl w:ilvl="5" w:tplc="AD0890AC">
      <w:start w:val="1"/>
      <w:numFmt w:val="bullet"/>
      <w:lvlText w:val=""/>
      <w:lvlJc w:val="left"/>
      <w:pPr>
        <w:ind w:left="4320" w:hanging="360"/>
      </w:pPr>
      <w:rPr>
        <w:rFonts w:ascii="Wingdings" w:hAnsi="Wingdings" w:hint="default"/>
      </w:rPr>
    </w:lvl>
    <w:lvl w:ilvl="6" w:tplc="7B144F64">
      <w:start w:val="1"/>
      <w:numFmt w:val="bullet"/>
      <w:lvlText w:val=""/>
      <w:lvlJc w:val="left"/>
      <w:pPr>
        <w:ind w:left="5040" w:hanging="360"/>
      </w:pPr>
      <w:rPr>
        <w:rFonts w:ascii="Symbol" w:hAnsi="Symbol" w:hint="default"/>
      </w:rPr>
    </w:lvl>
    <w:lvl w:ilvl="7" w:tplc="235A8B2A">
      <w:start w:val="1"/>
      <w:numFmt w:val="bullet"/>
      <w:lvlText w:val="o"/>
      <w:lvlJc w:val="left"/>
      <w:pPr>
        <w:ind w:left="5760" w:hanging="360"/>
      </w:pPr>
      <w:rPr>
        <w:rFonts w:ascii="Courier New" w:hAnsi="Courier New" w:hint="default"/>
      </w:rPr>
    </w:lvl>
    <w:lvl w:ilvl="8" w:tplc="69B6E5A2">
      <w:start w:val="1"/>
      <w:numFmt w:val="bullet"/>
      <w:lvlText w:val=""/>
      <w:lvlJc w:val="left"/>
      <w:pPr>
        <w:ind w:left="6480" w:hanging="360"/>
      </w:pPr>
      <w:rPr>
        <w:rFonts w:ascii="Wingdings" w:hAnsi="Wingdings" w:hint="default"/>
      </w:rPr>
    </w:lvl>
  </w:abstractNum>
  <w:abstractNum w:abstractNumId="83" w15:restartNumberingAfterBreak="0">
    <w:nsid w:val="700AB603"/>
    <w:multiLevelType w:val="hybridMultilevel"/>
    <w:tmpl w:val="4FA6270C"/>
    <w:lvl w:ilvl="0" w:tplc="56205FCE">
      <w:start w:val="1"/>
      <w:numFmt w:val="bullet"/>
      <w:lvlText w:val="-"/>
      <w:lvlJc w:val="left"/>
      <w:pPr>
        <w:ind w:left="720" w:hanging="360"/>
      </w:pPr>
      <w:rPr>
        <w:rFonts w:ascii="Aptos" w:hAnsi="Aptos" w:hint="default"/>
      </w:rPr>
    </w:lvl>
    <w:lvl w:ilvl="1" w:tplc="F4CCF924">
      <w:start w:val="1"/>
      <w:numFmt w:val="bullet"/>
      <w:lvlText w:val="o"/>
      <w:lvlJc w:val="left"/>
      <w:pPr>
        <w:ind w:left="1440" w:hanging="360"/>
      </w:pPr>
      <w:rPr>
        <w:rFonts w:ascii="Courier New" w:hAnsi="Courier New" w:hint="default"/>
      </w:rPr>
    </w:lvl>
    <w:lvl w:ilvl="2" w:tplc="676CF0A2">
      <w:start w:val="1"/>
      <w:numFmt w:val="bullet"/>
      <w:lvlText w:val=""/>
      <w:lvlJc w:val="left"/>
      <w:pPr>
        <w:ind w:left="2160" w:hanging="360"/>
      </w:pPr>
      <w:rPr>
        <w:rFonts w:ascii="Wingdings" w:hAnsi="Wingdings" w:hint="default"/>
      </w:rPr>
    </w:lvl>
    <w:lvl w:ilvl="3" w:tplc="08C6DFB6">
      <w:start w:val="1"/>
      <w:numFmt w:val="bullet"/>
      <w:lvlText w:val=""/>
      <w:lvlJc w:val="left"/>
      <w:pPr>
        <w:ind w:left="2880" w:hanging="360"/>
      </w:pPr>
      <w:rPr>
        <w:rFonts w:ascii="Symbol" w:hAnsi="Symbol" w:hint="default"/>
      </w:rPr>
    </w:lvl>
    <w:lvl w:ilvl="4" w:tplc="D5BAEC06">
      <w:start w:val="1"/>
      <w:numFmt w:val="bullet"/>
      <w:lvlText w:val="o"/>
      <w:lvlJc w:val="left"/>
      <w:pPr>
        <w:ind w:left="3600" w:hanging="360"/>
      </w:pPr>
      <w:rPr>
        <w:rFonts w:ascii="Courier New" w:hAnsi="Courier New" w:hint="default"/>
      </w:rPr>
    </w:lvl>
    <w:lvl w:ilvl="5" w:tplc="30B02876">
      <w:start w:val="1"/>
      <w:numFmt w:val="bullet"/>
      <w:lvlText w:val=""/>
      <w:lvlJc w:val="left"/>
      <w:pPr>
        <w:ind w:left="4320" w:hanging="360"/>
      </w:pPr>
      <w:rPr>
        <w:rFonts w:ascii="Wingdings" w:hAnsi="Wingdings" w:hint="default"/>
      </w:rPr>
    </w:lvl>
    <w:lvl w:ilvl="6" w:tplc="B7D284F4">
      <w:start w:val="1"/>
      <w:numFmt w:val="bullet"/>
      <w:lvlText w:val=""/>
      <w:lvlJc w:val="left"/>
      <w:pPr>
        <w:ind w:left="5040" w:hanging="360"/>
      </w:pPr>
      <w:rPr>
        <w:rFonts w:ascii="Symbol" w:hAnsi="Symbol" w:hint="default"/>
      </w:rPr>
    </w:lvl>
    <w:lvl w:ilvl="7" w:tplc="277289E0">
      <w:start w:val="1"/>
      <w:numFmt w:val="bullet"/>
      <w:lvlText w:val="o"/>
      <w:lvlJc w:val="left"/>
      <w:pPr>
        <w:ind w:left="5760" w:hanging="360"/>
      </w:pPr>
      <w:rPr>
        <w:rFonts w:ascii="Courier New" w:hAnsi="Courier New" w:hint="default"/>
      </w:rPr>
    </w:lvl>
    <w:lvl w:ilvl="8" w:tplc="DD4AF80E">
      <w:start w:val="1"/>
      <w:numFmt w:val="bullet"/>
      <w:lvlText w:val=""/>
      <w:lvlJc w:val="left"/>
      <w:pPr>
        <w:ind w:left="6480" w:hanging="360"/>
      </w:pPr>
      <w:rPr>
        <w:rFonts w:ascii="Wingdings" w:hAnsi="Wingdings" w:hint="default"/>
      </w:rPr>
    </w:lvl>
  </w:abstractNum>
  <w:abstractNum w:abstractNumId="84" w15:restartNumberingAfterBreak="0">
    <w:nsid w:val="71645880"/>
    <w:multiLevelType w:val="hybridMultilevel"/>
    <w:tmpl w:val="D6FE8C3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15:restartNumberingAfterBreak="0">
    <w:nsid w:val="72037CEA"/>
    <w:multiLevelType w:val="hybridMultilevel"/>
    <w:tmpl w:val="7702E47E"/>
    <w:lvl w:ilvl="0" w:tplc="50786050">
      <w:start w:val="1"/>
      <w:numFmt w:val="bullet"/>
      <w:lvlText w:val="-"/>
      <w:lvlJc w:val="left"/>
      <w:pPr>
        <w:ind w:left="720" w:hanging="360"/>
      </w:pPr>
      <w:rPr>
        <w:rFonts w:ascii="Aptos" w:hAnsi="Aptos" w:hint="default"/>
      </w:rPr>
    </w:lvl>
    <w:lvl w:ilvl="1" w:tplc="43CC5FE4">
      <w:start w:val="1"/>
      <w:numFmt w:val="bullet"/>
      <w:lvlText w:val="o"/>
      <w:lvlJc w:val="left"/>
      <w:pPr>
        <w:ind w:left="1440" w:hanging="360"/>
      </w:pPr>
      <w:rPr>
        <w:rFonts w:ascii="Courier New" w:hAnsi="Courier New" w:hint="default"/>
      </w:rPr>
    </w:lvl>
    <w:lvl w:ilvl="2" w:tplc="2DBAA368">
      <w:start w:val="1"/>
      <w:numFmt w:val="bullet"/>
      <w:lvlText w:val=""/>
      <w:lvlJc w:val="left"/>
      <w:pPr>
        <w:ind w:left="2160" w:hanging="360"/>
      </w:pPr>
      <w:rPr>
        <w:rFonts w:ascii="Wingdings" w:hAnsi="Wingdings" w:hint="default"/>
      </w:rPr>
    </w:lvl>
    <w:lvl w:ilvl="3" w:tplc="79C4FB14">
      <w:start w:val="1"/>
      <w:numFmt w:val="bullet"/>
      <w:lvlText w:val=""/>
      <w:lvlJc w:val="left"/>
      <w:pPr>
        <w:ind w:left="2880" w:hanging="360"/>
      </w:pPr>
      <w:rPr>
        <w:rFonts w:ascii="Symbol" w:hAnsi="Symbol" w:hint="default"/>
      </w:rPr>
    </w:lvl>
    <w:lvl w:ilvl="4" w:tplc="C2BC4F48">
      <w:start w:val="1"/>
      <w:numFmt w:val="bullet"/>
      <w:lvlText w:val="o"/>
      <w:lvlJc w:val="left"/>
      <w:pPr>
        <w:ind w:left="3600" w:hanging="360"/>
      </w:pPr>
      <w:rPr>
        <w:rFonts w:ascii="Courier New" w:hAnsi="Courier New" w:hint="default"/>
      </w:rPr>
    </w:lvl>
    <w:lvl w:ilvl="5" w:tplc="081C7240">
      <w:start w:val="1"/>
      <w:numFmt w:val="bullet"/>
      <w:lvlText w:val=""/>
      <w:lvlJc w:val="left"/>
      <w:pPr>
        <w:ind w:left="4320" w:hanging="360"/>
      </w:pPr>
      <w:rPr>
        <w:rFonts w:ascii="Wingdings" w:hAnsi="Wingdings" w:hint="default"/>
      </w:rPr>
    </w:lvl>
    <w:lvl w:ilvl="6" w:tplc="7F56809C">
      <w:start w:val="1"/>
      <w:numFmt w:val="bullet"/>
      <w:lvlText w:val=""/>
      <w:lvlJc w:val="left"/>
      <w:pPr>
        <w:ind w:left="5040" w:hanging="360"/>
      </w:pPr>
      <w:rPr>
        <w:rFonts w:ascii="Symbol" w:hAnsi="Symbol" w:hint="default"/>
      </w:rPr>
    </w:lvl>
    <w:lvl w:ilvl="7" w:tplc="4734078C">
      <w:start w:val="1"/>
      <w:numFmt w:val="bullet"/>
      <w:lvlText w:val="o"/>
      <w:lvlJc w:val="left"/>
      <w:pPr>
        <w:ind w:left="5760" w:hanging="360"/>
      </w:pPr>
      <w:rPr>
        <w:rFonts w:ascii="Courier New" w:hAnsi="Courier New" w:hint="default"/>
      </w:rPr>
    </w:lvl>
    <w:lvl w:ilvl="8" w:tplc="DEB8D418">
      <w:start w:val="1"/>
      <w:numFmt w:val="bullet"/>
      <w:lvlText w:val=""/>
      <w:lvlJc w:val="left"/>
      <w:pPr>
        <w:ind w:left="6480" w:hanging="360"/>
      </w:pPr>
      <w:rPr>
        <w:rFonts w:ascii="Wingdings" w:hAnsi="Wingdings" w:hint="default"/>
      </w:rPr>
    </w:lvl>
  </w:abstractNum>
  <w:abstractNum w:abstractNumId="86" w15:restartNumberingAfterBreak="0">
    <w:nsid w:val="765F6239"/>
    <w:multiLevelType w:val="hybridMultilevel"/>
    <w:tmpl w:val="32BCCB4E"/>
    <w:lvl w:ilvl="0" w:tplc="22AEB922">
      <w:start w:val="1"/>
      <w:numFmt w:val="bullet"/>
      <w:pStyle w:val="Indent1"/>
      <w:lvlText w:val=""/>
      <w:lvlJc w:val="left"/>
      <w:pPr>
        <w:ind w:left="720" w:hanging="360"/>
      </w:pPr>
      <w:rPr>
        <w:rFonts w:ascii="Wingdings 2" w:hAnsi="Wingdings 2"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7" w15:restartNumberingAfterBreak="0">
    <w:nsid w:val="77F8BCAA"/>
    <w:multiLevelType w:val="hybridMultilevel"/>
    <w:tmpl w:val="869A27CA"/>
    <w:lvl w:ilvl="0" w:tplc="B38695D6">
      <w:start w:val="1"/>
      <w:numFmt w:val="bullet"/>
      <w:lvlText w:val="-"/>
      <w:lvlJc w:val="left"/>
      <w:pPr>
        <w:ind w:left="720" w:hanging="360"/>
      </w:pPr>
      <w:rPr>
        <w:rFonts w:ascii="Aptos" w:hAnsi="Aptos" w:hint="default"/>
      </w:rPr>
    </w:lvl>
    <w:lvl w:ilvl="1" w:tplc="9A60E934">
      <w:start w:val="1"/>
      <w:numFmt w:val="bullet"/>
      <w:lvlText w:val="o"/>
      <w:lvlJc w:val="left"/>
      <w:pPr>
        <w:ind w:left="1440" w:hanging="360"/>
      </w:pPr>
      <w:rPr>
        <w:rFonts w:ascii="Courier New" w:hAnsi="Courier New" w:hint="default"/>
      </w:rPr>
    </w:lvl>
    <w:lvl w:ilvl="2" w:tplc="271601D0">
      <w:start w:val="1"/>
      <w:numFmt w:val="bullet"/>
      <w:lvlText w:val=""/>
      <w:lvlJc w:val="left"/>
      <w:pPr>
        <w:ind w:left="2160" w:hanging="360"/>
      </w:pPr>
      <w:rPr>
        <w:rFonts w:ascii="Wingdings" w:hAnsi="Wingdings" w:hint="default"/>
      </w:rPr>
    </w:lvl>
    <w:lvl w:ilvl="3" w:tplc="C728CAB2">
      <w:start w:val="1"/>
      <w:numFmt w:val="bullet"/>
      <w:lvlText w:val=""/>
      <w:lvlJc w:val="left"/>
      <w:pPr>
        <w:ind w:left="2880" w:hanging="360"/>
      </w:pPr>
      <w:rPr>
        <w:rFonts w:ascii="Symbol" w:hAnsi="Symbol" w:hint="default"/>
      </w:rPr>
    </w:lvl>
    <w:lvl w:ilvl="4" w:tplc="C2C0E5E4">
      <w:start w:val="1"/>
      <w:numFmt w:val="bullet"/>
      <w:lvlText w:val="o"/>
      <w:lvlJc w:val="left"/>
      <w:pPr>
        <w:ind w:left="3600" w:hanging="360"/>
      </w:pPr>
      <w:rPr>
        <w:rFonts w:ascii="Courier New" w:hAnsi="Courier New" w:hint="default"/>
      </w:rPr>
    </w:lvl>
    <w:lvl w:ilvl="5" w:tplc="ED5EBFEE">
      <w:start w:val="1"/>
      <w:numFmt w:val="bullet"/>
      <w:lvlText w:val=""/>
      <w:lvlJc w:val="left"/>
      <w:pPr>
        <w:ind w:left="4320" w:hanging="360"/>
      </w:pPr>
      <w:rPr>
        <w:rFonts w:ascii="Wingdings" w:hAnsi="Wingdings" w:hint="default"/>
      </w:rPr>
    </w:lvl>
    <w:lvl w:ilvl="6" w:tplc="7EF05EAC">
      <w:start w:val="1"/>
      <w:numFmt w:val="bullet"/>
      <w:lvlText w:val=""/>
      <w:lvlJc w:val="left"/>
      <w:pPr>
        <w:ind w:left="5040" w:hanging="360"/>
      </w:pPr>
      <w:rPr>
        <w:rFonts w:ascii="Symbol" w:hAnsi="Symbol" w:hint="default"/>
      </w:rPr>
    </w:lvl>
    <w:lvl w:ilvl="7" w:tplc="664E4D56">
      <w:start w:val="1"/>
      <w:numFmt w:val="bullet"/>
      <w:lvlText w:val="o"/>
      <w:lvlJc w:val="left"/>
      <w:pPr>
        <w:ind w:left="5760" w:hanging="360"/>
      </w:pPr>
      <w:rPr>
        <w:rFonts w:ascii="Courier New" w:hAnsi="Courier New" w:hint="default"/>
      </w:rPr>
    </w:lvl>
    <w:lvl w:ilvl="8" w:tplc="46F0E478">
      <w:start w:val="1"/>
      <w:numFmt w:val="bullet"/>
      <w:lvlText w:val=""/>
      <w:lvlJc w:val="left"/>
      <w:pPr>
        <w:ind w:left="6480" w:hanging="360"/>
      </w:pPr>
      <w:rPr>
        <w:rFonts w:ascii="Wingdings" w:hAnsi="Wingdings" w:hint="default"/>
      </w:rPr>
    </w:lvl>
  </w:abstractNum>
  <w:abstractNum w:abstractNumId="88" w15:restartNumberingAfterBreak="0">
    <w:nsid w:val="786E69BD"/>
    <w:multiLevelType w:val="multilevel"/>
    <w:tmpl w:val="368C07C6"/>
    <w:lvl w:ilvl="0">
      <w:start w:val="1"/>
      <w:numFmt w:val="bullet"/>
      <w:lvlText w:val=""/>
      <w:lvlJc w:val="left"/>
      <w:pPr>
        <w:ind w:left="567" w:hanging="567"/>
      </w:pPr>
      <w:rPr>
        <w:rFonts w:ascii="Symbol" w:hAnsi="Symbol"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89C5753"/>
    <w:multiLevelType w:val="hybridMultilevel"/>
    <w:tmpl w:val="85767868"/>
    <w:lvl w:ilvl="0" w:tplc="1C090013">
      <w:start w:val="1"/>
      <w:numFmt w:val="upperRoman"/>
      <w:lvlText w:val="%1."/>
      <w:lvlJc w:val="righ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0" w15:restartNumberingAfterBreak="0">
    <w:nsid w:val="797173C5"/>
    <w:multiLevelType w:val="hybridMultilevel"/>
    <w:tmpl w:val="79A679A8"/>
    <w:lvl w:ilvl="0" w:tplc="A6941004">
      <w:start w:val="1"/>
      <w:numFmt w:val="bullet"/>
      <w:lvlText w:val="-"/>
      <w:lvlJc w:val="left"/>
      <w:pPr>
        <w:ind w:left="720" w:hanging="360"/>
      </w:pPr>
      <w:rPr>
        <w:rFonts w:ascii="Aptos" w:hAnsi="Aptos" w:hint="default"/>
      </w:rPr>
    </w:lvl>
    <w:lvl w:ilvl="1" w:tplc="C7E64DDC">
      <w:start w:val="1"/>
      <w:numFmt w:val="bullet"/>
      <w:lvlText w:val="o"/>
      <w:lvlJc w:val="left"/>
      <w:pPr>
        <w:ind w:left="1440" w:hanging="360"/>
      </w:pPr>
      <w:rPr>
        <w:rFonts w:ascii="Courier New" w:hAnsi="Courier New" w:hint="default"/>
      </w:rPr>
    </w:lvl>
    <w:lvl w:ilvl="2" w:tplc="7FBA8842">
      <w:start w:val="1"/>
      <w:numFmt w:val="bullet"/>
      <w:lvlText w:val=""/>
      <w:lvlJc w:val="left"/>
      <w:pPr>
        <w:ind w:left="2160" w:hanging="360"/>
      </w:pPr>
      <w:rPr>
        <w:rFonts w:ascii="Wingdings" w:hAnsi="Wingdings" w:hint="default"/>
      </w:rPr>
    </w:lvl>
    <w:lvl w:ilvl="3" w:tplc="D81EBA00">
      <w:start w:val="1"/>
      <w:numFmt w:val="bullet"/>
      <w:lvlText w:val=""/>
      <w:lvlJc w:val="left"/>
      <w:pPr>
        <w:ind w:left="2880" w:hanging="360"/>
      </w:pPr>
      <w:rPr>
        <w:rFonts w:ascii="Symbol" w:hAnsi="Symbol" w:hint="default"/>
      </w:rPr>
    </w:lvl>
    <w:lvl w:ilvl="4" w:tplc="19007D5A">
      <w:start w:val="1"/>
      <w:numFmt w:val="bullet"/>
      <w:lvlText w:val="o"/>
      <w:lvlJc w:val="left"/>
      <w:pPr>
        <w:ind w:left="3600" w:hanging="360"/>
      </w:pPr>
      <w:rPr>
        <w:rFonts w:ascii="Courier New" w:hAnsi="Courier New" w:hint="default"/>
      </w:rPr>
    </w:lvl>
    <w:lvl w:ilvl="5" w:tplc="7F9864AC">
      <w:start w:val="1"/>
      <w:numFmt w:val="bullet"/>
      <w:lvlText w:val=""/>
      <w:lvlJc w:val="left"/>
      <w:pPr>
        <w:ind w:left="4320" w:hanging="360"/>
      </w:pPr>
      <w:rPr>
        <w:rFonts w:ascii="Wingdings" w:hAnsi="Wingdings" w:hint="default"/>
      </w:rPr>
    </w:lvl>
    <w:lvl w:ilvl="6" w:tplc="73F4D752">
      <w:start w:val="1"/>
      <w:numFmt w:val="bullet"/>
      <w:lvlText w:val=""/>
      <w:lvlJc w:val="left"/>
      <w:pPr>
        <w:ind w:left="5040" w:hanging="360"/>
      </w:pPr>
      <w:rPr>
        <w:rFonts w:ascii="Symbol" w:hAnsi="Symbol" w:hint="default"/>
      </w:rPr>
    </w:lvl>
    <w:lvl w:ilvl="7" w:tplc="048493A4">
      <w:start w:val="1"/>
      <w:numFmt w:val="bullet"/>
      <w:lvlText w:val="o"/>
      <w:lvlJc w:val="left"/>
      <w:pPr>
        <w:ind w:left="5760" w:hanging="360"/>
      </w:pPr>
      <w:rPr>
        <w:rFonts w:ascii="Courier New" w:hAnsi="Courier New" w:hint="default"/>
      </w:rPr>
    </w:lvl>
    <w:lvl w:ilvl="8" w:tplc="88F80752">
      <w:start w:val="1"/>
      <w:numFmt w:val="bullet"/>
      <w:lvlText w:val=""/>
      <w:lvlJc w:val="left"/>
      <w:pPr>
        <w:ind w:left="6480" w:hanging="360"/>
      </w:pPr>
      <w:rPr>
        <w:rFonts w:ascii="Wingdings" w:hAnsi="Wingdings" w:hint="default"/>
      </w:rPr>
    </w:lvl>
  </w:abstractNum>
  <w:abstractNum w:abstractNumId="91" w15:restartNumberingAfterBreak="0">
    <w:nsid w:val="7C65C52F"/>
    <w:multiLevelType w:val="hybridMultilevel"/>
    <w:tmpl w:val="97807120"/>
    <w:lvl w:ilvl="0" w:tplc="56347270">
      <w:start w:val="1"/>
      <w:numFmt w:val="bullet"/>
      <w:lvlText w:val="-"/>
      <w:lvlJc w:val="left"/>
      <w:pPr>
        <w:ind w:left="720" w:hanging="360"/>
      </w:pPr>
      <w:rPr>
        <w:rFonts w:ascii="Aptos" w:hAnsi="Aptos" w:hint="default"/>
      </w:rPr>
    </w:lvl>
    <w:lvl w:ilvl="1" w:tplc="9E70C2E6">
      <w:start w:val="1"/>
      <w:numFmt w:val="bullet"/>
      <w:lvlText w:val="o"/>
      <w:lvlJc w:val="left"/>
      <w:pPr>
        <w:ind w:left="1440" w:hanging="360"/>
      </w:pPr>
      <w:rPr>
        <w:rFonts w:ascii="Courier New" w:hAnsi="Courier New" w:hint="default"/>
      </w:rPr>
    </w:lvl>
    <w:lvl w:ilvl="2" w:tplc="848C92F0">
      <w:start w:val="1"/>
      <w:numFmt w:val="bullet"/>
      <w:lvlText w:val=""/>
      <w:lvlJc w:val="left"/>
      <w:pPr>
        <w:ind w:left="2160" w:hanging="360"/>
      </w:pPr>
      <w:rPr>
        <w:rFonts w:ascii="Wingdings" w:hAnsi="Wingdings" w:hint="default"/>
      </w:rPr>
    </w:lvl>
    <w:lvl w:ilvl="3" w:tplc="7E981D48">
      <w:start w:val="1"/>
      <w:numFmt w:val="bullet"/>
      <w:lvlText w:val=""/>
      <w:lvlJc w:val="left"/>
      <w:pPr>
        <w:ind w:left="2880" w:hanging="360"/>
      </w:pPr>
      <w:rPr>
        <w:rFonts w:ascii="Symbol" w:hAnsi="Symbol" w:hint="default"/>
      </w:rPr>
    </w:lvl>
    <w:lvl w:ilvl="4" w:tplc="DA2C8300">
      <w:start w:val="1"/>
      <w:numFmt w:val="bullet"/>
      <w:lvlText w:val="o"/>
      <w:lvlJc w:val="left"/>
      <w:pPr>
        <w:ind w:left="3600" w:hanging="360"/>
      </w:pPr>
      <w:rPr>
        <w:rFonts w:ascii="Courier New" w:hAnsi="Courier New" w:hint="default"/>
      </w:rPr>
    </w:lvl>
    <w:lvl w:ilvl="5" w:tplc="12DC07D6">
      <w:start w:val="1"/>
      <w:numFmt w:val="bullet"/>
      <w:lvlText w:val=""/>
      <w:lvlJc w:val="left"/>
      <w:pPr>
        <w:ind w:left="4320" w:hanging="360"/>
      </w:pPr>
      <w:rPr>
        <w:rFonts w:ascii="Wingdings" w:hAnsi="Wingdings" w:hint="default"/>
      </w:rPr>
    </w:lvl>
    <w:lvl w:ilvl="6" w:tplc="F1ECA8A8">
      <w:start w:val="1"/>
      <w:numFmt w:val="bullet"/>
      <w:lvlText w:val=""/>
      <w:lvlJc w:val="left"/>
      <w:pPr>
        <w:ind w:left="5040" w:hanging="360"/>
      </w:pPr>
      <w:rPr>
        <w:rFonts w:ascii="Symbol" w:hAnsi="Symbol" w:hint="default"/>
      </w:rPr>
    </w:lvl>
    <w:lvl w:ilvl="7" w:tplc="CEB6B76A">
      <w:start w:val="1"/>
      <w:numFmt w:val="bullet"/>
      <w:lvlText w:val="o"/>
      <w:lvlJc w:val="left"/>
      <w:pPr>
        <w:ind w:left="5760" w:hanging="360"/>
      </w:pPr>
      <w:rPr>
        <w:rFonts w:ascii="Courier New" w:hAnsi="Courier New" w:hint="default"/>
      </w:rPr>
    </w:lvl>
    <w:lvl w:ilvl="8" w:tplc="F7565500">
      <w:start w:val="1"/>
      <w:numFmt w:val="bullet"/>
      <w:lvlText w:val=""/>
      <w:lvlJc w:val="left"/>
      <w:pPr>
        <w:ind w:left="6480" w:hanging="360"/>
      </w:pPr>
      <w:rPr>
        <w:rFonts w:ascii="Wingdings" w:hAnsi="Wingdings" w:hint="default"/>
      </w:rPr>
    </w:lvl>
  </w:abstractNum>
  <w:abstractNum w:abstractNumId="92" w15:restartNumberingAfterBreak="0">
    <w:nsid w:val="7E5E50D2"/>
    <w:multiLevelType w:val="hybridMultilevel"/>
    <w:tmpl w:val="CC5C7BC0"/>
    <w:lvl w:ilvl="0" w:tplc="DD1AE2FA">
      <w:start w:val="1"/>
      <w:numFmt w:val="bullet"/>
      <w:lvlText w:val="-"/>
      <w:lvlJc w:val="left"/>
      <w:pPr>
        <w:ind w:left="720" w:hanging="360"/>
      </w:pPr>
      <w:rPr>
        <w:rFonts w:ascii="Aptos" w:hAnsi="Aptos" w:hint="default"/>
      </w:rPr>
    </w:lvl>
    <w:lvl w:ilvl="1" w:tplc="16D8E1D0">
      <w:start w:val="1"/>
      <w:numFmt w:val="bullet"/>
      <w:lvlText w:val="o"/>
      <w:lvlJc w:val="left"/>
      <w:pPr>
        <w:ind w:left="1440" w:hanging="360"/>
      </w:pPr>
      <w:rPr>
        <w:rFonts w:ascii="Courier New" w:hAnsi="Courier New" w:hint="default"/>
      </w:rPr>
    </w:lvl>
    <w:lvl w:ilvl="2" w:tplc="89F05FEC">
      <w:start w:val="1"/>
      <w:numFmt w:val="bullet"/>
      <w:lvlText w:val=""/>
      <w:lvlJc w:val="left"/>
      <w:pPr>
        <w:ind w:left="2160" w:hanging="360"/>
      </w:pPr>
      <w:rPr>
        <w:rFonts w:ascii="Wingdings" w:hAnsi="Wingdings" w:hint="default"/>
      </w:rPr>
    </w:lvl>
    <w:lvl w:ilvl="3" w:tplc="6D8E7818">
      <w:start w:val="1"/>
      <w:numFmt w:val="bullet"/>
      <w:lvlText w:val=""/>
      <w:lvlJc w:val="left"/>
      <w:pPr>
        <w:ind w:left="2880" w:hanging="360"/>
      </w:pPr>
      <w:rPr>
        <w:rFonts w:ascii="Symbol" w:hAnsi="Symbol" w:hint="default"/>
      </w:rPr>
    </w:lvl>
    <w:lvl w:ilvl="4" w:tplc="B36CDA08">
      <w:start w:val="1"/>
      <w:numFmt w:val="bullet"/>
      <w:lvlText w:val="o"/>
      <w:lvlJc w:val="left"/>
      <w:pPr>
        <w:ind w:left="3600" w:hanging="360"/>
      </w:pPr>
      <w:rPr>
        <w:rFonts w:ascii="Courier New" w:hAnsi="Courier New" w:hint="default"/>
      </w:rPr>
    </w:lvl>
    <w:lvl w:ilvl="5" w:tplc="1884099E">
      <w:start w:val="1"/>
      <w:numFmt w:val="bullet"/>
      <w:lvlText w:val=""/>
      <w:lvlJc w:val="left"/>
      <w:pPr>
        <w:ind w:left="4320" w:hanging="360"/>
      </w:pPr>
      <w:rPr>
        <w:rFonts w:ascii="Wingdings" w:hAnsi="Wingdings" w:hint="default"/>
      </w:rPr>
    </w:lvl>
    <w:lvl w:ilvl="6" w:tplc="3B36DEEE">
      <w:start w:val="1"/>
      <w:numFmt w:val="bullet"/>
      <w:lvlText w:val=""/>
      <w:lvlJc w:val="left"/>
      <w:pPr>
        <w:ind w:left="5040" w:hanging="360"/>
      </w:pPr>
      <w:rPr>
        <w:rFonts w:ascii="Symbol" w:hAnsi="Symbol" w:hint="default"/>
      </w:rPr>
    </w:lvl>
    <w:lvl w:ilvl="7" w:tplc="E3560E56">
      <w:start w:val="1"/>
      <w:numFmt w:val="bullet"/>
      <w:lvlText w:val="o"/>
      <w:lvlJc w:val="left"/>
      <w:pPr>
        <w:ind w:left="5760" w:hanging="360"/>
      </w:pPr>
      <w:rPr>
        <w:rFonts w:ascii="Courier New" w:hAnsi="Courier New" w:hint="default"/>
      </w:rPr>
    </w:lvl>
    <w:lvl w:ilvl="8" w:tplc="52921666">
      <w:start w:val="1"/>
      <w:numFmt w:val="bullet"/>
      <w:lvlText w:val=""/>
      <w:lvlJc w:val="left"/>
      <w:pPr>
        <w:ind w:left="6480" w:hanging="360"/>
      </w:pPr>
      <w:rPr>
        <w:rFonts w:ascii="Wingdings" w:hAnsi="Wingdings" w:hint="default"/>
      </w:rPr>
    </w:lvl>
  </w:abstractNum>
  <w:num w:numId="1" w16cid:durableId="2094232416">
    <w:abstractNumId w:val="67"/>
  </w:num>
  <w:num w:numId="2" w16cid:durableId="1759211379">
    <w:abstractNumId w:val="6"/>
  </w:num>
  <w:num w:numId="3" w16cid:durableId="1513182603">
    <w:abstractNumId w:val="47"/>
    <w:lvlOverride w:ilvl="0">
      <w:startOverride w:val="1"/>
    </w:lvlOverride>
  </w:num>
  <w:num w:numId="4" w16cid:durableId="1994676196">
    <w:abstractNumId w:val="41"/>
  </w:num>
  <w:num w:numId="5" w16cid:durableId="461003911">
    <w:abstractNumId w:val="54"/>
  </w:num>
  <w:num w:numId="6" w16cid:durableId="1952125798">
    <w:abstractNumId w:val="84"/>
  </w:num>
  <w:num w:numId="7" w16cid:durableId="900209539">
    <w:abstractNumId w:val="48"/>
  </w:num>
  <w:num w:numId="8" w16cid:durableId="1289312458">
    <w:abstractNumId w:val="86"/>
  </w:num>
  <w:num w:numId="9" w16cid:durableId="827135250">
    <w:abstractNumId w:val="31"/>
  </w:num>
  <w:num w:numId="10" w16cid:durableId="1948584105">
    <w:abstractNumId w:val="8"/>
  </w:num>
  <w:num w:numId="11" w16cid:durableId="301928803">
    <w:abstractNumId w:val="65"/>
  </w:num>
  <w:num w:numId="12" w16cid:durableId="270208983">
    <w:abstractNumId w:val="26"/>
  </w:num>
  <w:num w:numId="13" w16cid:durableId="397168439">
    <w:abstractNumId w:val="53"/>
  </w:num>
  <w:num w:numId="14" w16cid:durableId="818813551">
    <w:abstractNumId w:val="19"/>
  </w:num>
  <w:num w:numId="15" w16cid:durableId="1445688441">
    <w:abstractNumId w:val="88"/>
  </w:num>
  <w:num w:numId="16" w16cid:durableId="1132209845">
    <w:abstractNumId w:val="74"/>
  </w:num>
  <w:num w:numId="17" w16cid:durableId="371615729">
    <w:abstractNumId w:val="43"/>
  </w:num>
  <w:num w:numId="18" w16cid:durableId="696320604">
    <w:abstractNumId w:val="51"/>
  </w:num>
  <w:num w:numId="19" w16cid:durableId="1642535002">
    <w:abstractNumId w:val="55"/>
  </w:num>
  <w:num w:numId="20" w16cid:durableId="200673504">
    <w:abstractNumId w:val="56"/>
  </w:num>
  <w:num w:numId="21" w16cid:durableId="1903907615">
    <w:abstractNumId w:val="29"/>
  </w:num>
  <w:num w:numId="22" w16cid:durableId="1785080575">
    <w:abstractNumId w:val="62"/>
  </w:num>
  <w:num w:numId="23" w16cid:durableId="123936422">
    <w:abstractNumId w:val="80"/>
  </w:num>
  <w:num w:numId="24" w16cid:durableId="284582673">
    <w:abstractNumId w:val="77"/>
  </w:num>
  <w:num w:numId="25" w16cid:durableId="300042882">
    <w:abstractNumId w:val="45"/>
  </w:num>
  <w:num w:numId="26" w16cid:durableId="1389065875">
    <w:abstractNumId w:val="46"/>
  </w:num>
  <w:num w:numId="27" w16cid:durableId="1357925396">
    <w:abstractNumId w:val="50"/>
  </w:num>
  <w:num w:numId="28" w16cid:durableId="1836916026">
    <w:abstractNumId w:val="24"/>
  </w:num>
  <w:num w:numId="29" w16cid:durableId="1456219859">
    <w:abstractNumId w:val="90"/>
  </w:num>
  <w:num w:numId="30" w16cid:durableId="1891111249">
    <w:abstractNumId w:val="66"/>
  </w:num>
  <w:num w:numId="31" w16cid:durableId="911500838">
    <w:abstractNumId w:val="87"/>
  </w:num>
  <w:num w:numId="32" w16cid:durableId="1145438292">
    <w:abstractNumId w:val="33"/>
  </w:num>
  <w:num w:numId="33" w16cid:durableId="1507090594">
    <w:abstractNumId w:val="68"/>
  </w:num>
  <w:num w:numId="34" w16cid:durableId="136655045">
    <w:abstractNumId w:val="20"/>
  </w:num>
  <w:num w:numId="35" w16cid:durableId="798959746">
    <w:abstractNumId w:val="9"/>
  </w:num>
  <w:num w:numId="36" w16cid:durableId="407071072">
    <w:abstractNumId w:val="72"/>
  </w:num>
  <w:num w:numId="37" w16cid:durableId="1009137902">
    <w:abstractNumId w:val="85"/>
  </w:num>
  <w:num w:numId="38" w16cid:durableId="43256115">
    <w:abstractNumId w:val="49"/>
  </w:num>
  <w:num w:numId="39" w16cid:durableId="666595016">
    <w:abstractNumId w:val="18"/>
  </w:num>
  <w:num w:numId="40" w16cid:durableId="1139690046">
    <w:abstractNumId w:val="5"/>
  </w:num>
  <w:num w:numId="41" w16cid:durableId="578176576">
    <w:abstractNumId w:val="35"/>
  </w:num>
  <w:num w:numId="42" w16cid:durableId="1189222474">
    <w:abstractNumId w:val="82"/>
  </w:num>
  <w:num w:numId="43" w16cid:durableId="1274173787">
    <w:abstractNumId w:val="83"/>
  </w:num>
  <w:num w:numId="44" w16cid:durableId="2026592054">
    <w:abstractNumId w:val="0"/>
  </w:num>
  <w:num w:numId="45" w16cid:durableId="1089346494">
    <w:abstractNumId w:val="11"/>
  </w:num>
  <w:num w:numId="46" w16cid:durableId="1724911742">
    <w:abstractNumId w:val="63"/>
  </w:num>
  <w:num w:numId="47" w16cid:durableId="1021080900">
    <w:abstractNumId w:val="32"/>
  </w:num>
  <w:num w:numId="48" w16cid:durableId="2048096066">
    <w:abstractNumId w:val="44"/>
  </w:num>
  <w:num w:numId="49" w16cid:durableId="505749065">
    <w:abstractNumId w:val="16"/>
  </w:num>
  <w:num w:numId="50" w16cid:durableId="722681894">
    <w:abstractNumId w:val="27"/>
  </w:num>
  <w:num w:numId="51" w16cid:durableId="579173094">
    <w:abstractNumId w:val="78"/>
  </w:num>
  <w:num w:numId="52" w16cid:durableId="1719283955">
    <w:abstractNumId w:val="12"/>
  </w:num>
  <w:num w:numId="53" w16cid:durableId="416679884">
    <w:abstractNumId w:val="10"/>
  </w:num>
  <w:num w:numId="54" w16cid:durableId="793521355">
    <w:abstractNumId w:val="70"/>
  </w:num>
  <w:num w:numId="55" w16cid:durableId="1785076058">
    <w:abstractNumId w:val="71"/>
  </w:num>
  <w:num w:numId="56" w16cid:durableId="1828591400">
    <w:abstractNumId w:val="2"/>
  </w:num>
  <w:num w:numId="57" w16cid:durableId="1875071025">
    <w:abstractNumId w:val="61"/>
  </w:num>
  <w:num w:numId="58" w16cid:durableId="546134">
    <w:abstractNumId w:val="69"/>
  </w:num>
  <w:num w:numId="59" w16cid:durableId="1324968784">
    <w:abstractNumId w:val="64"/>
  </w:num>
  <w:num w:numId="60" w16cid:durableId="1239318093">
    <w:abstractNumId w:val="3"/>
  </w:num>
  <w:num w:numId="61" w16cid:durableId="1447311438">
    <w:abstractNumId w:val="17"/>
  </w:num>
  <w:num w:numId="62" w16cid:durableId="1738819110">
    <w:abstractNumId w:val="75"/>
  </w:num>
  <w:num w:numId="63" w16cid:durableId="1261790727">
    <w:abstractNumId w:val="28"/>
  </w:num>
  <w:num w:numId="64" w16cid:durableId="1020854964">
    <w:abstractNumId w:val="57"/>
  </w:num>
  <w:num w:numId="65" w16cid:durableId="741223819">
    <w:abstractNumId w:val="7"/>
  </w:num>
  <w:num w:numId="66" w16cid:durableId="374425907">
    <w:abstractNumId w:val="91"/>
  </w:num>
  <w:num w:numId="67" w16cid:durableId="1444884200">
    <w:abstractNumId w:val="42"/>
  </w:num>
  <w:num w:numId="68" w16cid:durableId="1491023438">
    <w:abstractNumId w:val="58"/>
  </w:num>
  <w:num w:numId="69" w16cid:durableId="380249959">
    <w:abstractNumId w:val="38"/>
  </w:num>
  <w:num w:numId="70" w16cid:durableId="1829054449">
    <w:abstractNumId w:val="21"/>
  </w:num>
  <w:num w:numId="71" w16cid:durableId="125437089">
    <w:abstractNumId w:val="92"/>
  </w:num>
  <w:num w:numId="72" w16cid:durableId="29847014">
    <w:abstractNumId w:val="52"/>
  </w:num>
  <w:num w:numId="73" w16cid:durableId="682976470">
    <w:abstractNumId w:val="23"/>
  </w:num>
  <w:num w:numId="74" w16cid:durableId="1827933134">
    <w:abstractNumId w:val="73"/>
  </w:num>
  <w:num w:numId="75" w16cid:durableId="1235433761">
    <w:abstractNumId w:val="81"/>
  </w:num>
  <w:num w:numId="76" w16cid:durableId="1387295889">
    <w:abstractNumId w:val="59"/>
  </w:num>
  <w:num w:numId="77" w16cid:durableId="1623223628">
    <w:abstractNumId w:val="76"/>
  </w:num>
  <w:num w:numId="78" w16cid:durableId="2105682223">
    <w:abstractNumId w:val="79"/>
  </w:num>
  <w:num w:numId="79" w16cid:durableId="147744495">
    <w:abstractNumId w:val="36"/>
  </w:num>
  <w:num w:numId="80" w16cid:durableId="535435811">
    <w:abstractNumId w:val="14"/>
  </w:num>
  <w:num w:numId="81" w16cid:durableId="1258444837">
    <w:abstractNumId w:val="34"/>
  </w:num>
  <w:num w:numId="82" w16cid:durableId="301933197">
    <w:abstractNumId w:val="22"/>
  </w:num>
  <w:num w:numId="83" w16cid:durableId="1616248861">
    <w:abstractNumId w:val="15"/>
  </w:num>
  <w:num w:numId="84" w16cid:durableId="407385168">
    <w:abstractNumId w:val="37"/>
  </w:num>
  <w:num w:numId="85" w16cid:durableId="2060780249">
    <w:abstractNumId w:val="60"/>
  </w:num>
  <w:num w:numId="86" w16cid:durableId="756753507">
    <w:abstractNumId w:val="30"/>
  </w:num>
  <w:num w:numId="87" w16cid:durableId="154225232">
    <w:abstractNumId w:val="39"/>
  </w:num>
  <w:num w:numId="88" w16cid:durableId="1893420328">
    <w:abstractNumId w:val="25"/>
  </w:num>
  <w:num w:numId="89" w16cid:durableId="1654213558">
    <w:abstractNumId w:val="89"/>
  </w:num>
  <w:num w:numId="90" w16cid:durableId="1981761223">
    <w:abstractNumId w:val="4"/>
  </w:num>
  <w:num w:numId="91" w16cid:durableId="224075324">
    <w:abstractNumId w:val="13"/>
  </w:num>
  <w:num w:numId="92" w16cid:durableId="1550803049">
    <w:abstractNumId w:val="40"/>
  </w:num>
  <w:num w:numId="93" w16cid:durableId="1421952907">
    <w:abstractNumId w:val="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E1"/>
    <w:rsid w:val="00002CBE"/>
    <w:rsid w:val="00003F96"/>
    <w:rsid w:val="000078BB"/>
    <w:rsid w:val="00014DB4"/>
    <w:rsid w:val="00020644"/>
    <w:rsid w:val="00023FA3"/>
    <w:rsid w:val="00033DE7"/>
    <w:rsid w:val="00042283"/>
    <w:rsid w:val="00045396"/>
    <w:rsid w:val="00050E2A"/>
    <w:rsid w:val="000536F3"/>
    <w:rsid w:val="00053B6B"/>
    <w:rsid w:val="00054B0A"/>
    <w:rsid w:val="0005750F"/>
    <w:rsid w:val="000738F0"/>
    <w:rsid w:val="0007643E"/>
    <w:rsid w:val="00086B90"/>
    <w:rsid w:val="00093976"/>
    <w:rsid w:val="00093E6C"/>
    <w:rsid w:val="000B1BC9"/>
    <w:rsid w:val="000B321C"/>
    <w:rsid w:val="000B4A20"/>
    <w:rsid w:val="000C5AD2"/>
    <w:rsid w:val="000D1594"/>
    <w:rsid w:val="000D243F"/>
    <w:rsid w:val="000D2EE4"/>
    <w:rsid w:val="000D37FF"/>
    <w:rsid w:val="000E4532"/>
    <w:rsid w:val="000E6AE8"/>
    <w:rsid w:val="000F09B1"/>
    <w:rsid w:val="000F131C"/>
    <w:rsid w:val="000F3EFD"/>
    <w:rsid w:val="000F424C"/>
    <w:rsid w:val="00100B28"/>
    <w:rsid w:val="00105259"/>
    <w:rsid w:val="00105ABA"/>
    <w:rsid w:val="001127BC"/>
    <w:rsid w:val="001154E5"/>
    <w:rsid w:val="00133596"/>
    <w:rsid w:val="00135D61"/>
    <w:rsid w:val="00137439"/>
    <w:rsid w:val="00141FD2"/>
    <w:rsid w:val="00144B65"/>
    <w:rsid w:val="00147A3D"/>
    <w:rsid w:val="001547A1"/>
    <w:rsid w:val="0016088C"/>
    <w:rsid w:val="00163118"/>
    <w:rsid w:val="001800A0"/>
    <w:rsid w:val="001803A7"/>
    <w:rsid w:val="001823C6"/>
    <w:rsid w:val="00183A4D"/>
    <w:rsid w:val="00192A8B"/>
    <w:rsid w:val="001A3992"/>
    <w:rsid w:val="001B0043"/>
    <w:rsid w:val="001B7949"/>
    <w:rsid w:val="001C07C7"/>
    <w:rsid w:val="001C2B85"/>
    <w:rsid w:val="001D5FA8"/>
    <w:rsid w:val="001E2DC6"/>
    <w:rsid w:val="001E376E"/>
    <w:rsid w:val="001E64B6"/>
    <w:rsid w:val="00203512"/>
    <w:rsid w:val="0020795D"/>
    <w:rsid w:val="0021002F"/>
    <w:rsid w:val="00216AD0"/>
    <w:rsid w:val="00220046"/>
    <w:rsid w:val="00222F25"/>
    <w:rsid w:val="002403B8"/>
    <w:rsid w:val="002451AC"/>
    <w:rsid w:val="002476A6"/>
    <w:rsid w:val="00252719"/>
    <w:rsid w:val="00256B83"/>
    <w:rsid w:val="00265B3B"/>
    <w:rsid w:val="00280482"/>
    <w:rsid w:val="00291B7D"/>
    <w:rsid w:val="0029294A"/>
    <w:rsid w:val="00294A55"/>
    <w:rsid w:val="002967F2"/>
    <w:rsid w:val="002973E5"/>
    <w:rsid w:val="002A392D"/>
    <w:rsid w:val="002A78B9"/>
    <w:rsid w:val="002B1F87"/>
    <w:rsid w:val="002B2A53"/>
    <w:rsid w:val="002E2AA4"/>
    <w:rsid w:val="002F084A"/>
    <w:rsid w:val="002F10C6"/>
    <w:rsid w:val="002F4DE1"/>
    <w:rsid w:val="002F6C3D"/>
    <w:rsid w:val="0030144C"/>
    <w:rsid w:val="00304614"/>
    <w:rsid w:val="00305F25"/>
    <w:rsid w:val="00307B78"/>
    <w:rsid w:val="00313BB3"/>
    <w:rsid w:val="00317F36"/>
    <w:rsid w:val="00320A6B"/>
    <w:rsid w:val="00323F94"/>
    <w:rsid w:val="003252FD"/>
    <w:rsid w:val="00325D9E"/>
    <w:rsid w:val="0032626F"/>
    <w:rsid w:val="00335704"/>
    <w:rsid w:val="00340144"/>
    <w:rsid w:val="003421AD"/>
    <w:rsid w:val="00346E2E"/>
    <w:rsid w:val="00346FF4"/>
    <w:rsid w:val="00347A2C"/>
    <w:rsid w:val="00351B9D"/>
    <w:rsid w:val="003573FE"/>
    <w:rsid w:val="00360129"/>
    <w:rsid w:val="00365EE4"/>
    <w:rsid w:val="00385D8C"/>
    <w:rsid w:val="00385EE2"/>
    <w:rsid w:val="00386CA3"/>
    <w:rsid w:val="00390B8D"/>
    <w:rsid w:val="00393B11"/>
    <w:rsid w:val="003944D9"/>
    <w:rsid w:val="00396D05"/>
    <w:rsid w:val="003A0DA8"/>
    <w:rsid w:val="003B0EEA"/>
    <w:rsid w:val="003B43AE"/>
    <w:rsid w:val="003B4F69"/>
    <w:rsid w:val="003B74F9"/>
    <w:rsid w:val="003C63A0"/>
    <w:rsid w:val="003D58BA"/>
    <w:rsid w:val="003E12F3"/>
    <w:rsid w:val="003E2AD0"/>
    <w:rsid w:val="003E3855"/>
    <w:rsid w:val="003F6E3D"/>
    <w:rsid w:val="003F7C89"/>
    <w:rsid w:val="004068EB"/>
    <w:rsid w:val="00412546"/>
    <w:rsid w:val="00414009"/>
    <w:rsid w:val="00423193"/>
    <w:rsid w:val="00424424"/>
    <w:rsid w:val="00427D4A"/>
    <w:rsid w:val="00430AEF"/>
    <w:rsid w:val="0043241C"/>
    <w:rsid w:val="00440F5C"/>
    <w:rsid w:val="0044224F"/>
    <w:rsid w:val="004452DA"/>
    <w:rsid w:val="00455070"/>
    <w:rsid w:val="004616BE"/>
    <w:rsid w:val="00464F66"/>
    <w:rsid w:val="00472776"/>
    <w:rsid w:val="00480AC4"/>
    <w:rsid w:val="00483270"/>
    <w:rsid w:val="00495DD3"/>
    <w:rsid w:val="00496E08"/>
    <w:rsid w:val="004A3DA5"/>
    <w:rsid w:val="004B3ACA"/>
    <w:rsid w:val="004C191E"/>
    <w:rsid w:val="004C2EE2"/>
    <w:rsid w:val="004D1398"/>
    <w:rsid w:val="004E032F"/>
    <w:rsid w:val="004E0943"/>
    <w:rsid w:val="004E0C75"/>
    <w:rsid w:val="004E4AB8"/>
    <w:rsid w:val="004F4928"/>
    <w:rsid w:val="00503458"/>
    <w:rsid w:val="00507152"/>
    <w:rsid w:val="00511D15"/>
    <w:rsid w:val="005370C1"/>
    <w:rsid w:val="0053710C"/>
    <w:rsid w:val="00541624"/>
    <w:rsid w:val="00546B71"/>
    <w:rsid w:val="005507D6"/>
    <w:rsid w:val="005625F8"/>
    <w:rsid w:val="00563732"/>
    <w:rsid w:val="00565344"/>
    <w:rsid w:val="00570679"/>
    <w:rsid w:val="00572309"/>
    <w:rsid w:val="00577982"/>
    <w:rsid w:val="00581946"/>
    <w:rsid w:val="005825C3"/>
    <w:rsid w:val="00583302"/>
    <w:rsid w:val="00583A72"/>
    <w:rsid w:val="00587432"/>
    <w:rsid w:val="005906A5"/>
    <w:rsid w:val="00597915"/>
    <w:rsid w:val="005A14B7"/>
    <w:rsid w:val="005A4D8E"/>
    <w:rsid w:val="005A6038"/>
    <w:rsid w:val="005C2FEF"/>
    <w:rsid w:val="005C36BC"/>
    <w:rsid w:val="005D40DC"/>
    <w:rsid w:val="005E676F"/>
    <w:rsid w:val="005F77D1"/>
    <w:rsid w:val="005F7E42"/>
    <w:rsid w:val="00613155"/>
    <w:rsid w:val="00614758"/>
    <w:rsid w:val="00617EF5"/>
    <w:rsid w:val="00621BBC"/>
    <w:rsid w:val="00623FE2"/>
    <w:rsid w:val="00632513"/>
    <w:rsid w:val="00632CB1"/>
    <w:rsid w:val="00633CDC"/>
    <w:rsid w:val="0063790C"/>
    <w:rsid w:val="00642322"/>
    <w:rsid w:val="006427AB"/>
    <w:rsid w:val="006427DF"/>
    <w:rsid w:val="0064508A"/>
    <w:rsid w:val="006453CF"/>
    <w:rsid w:val="00646312"/>
    <w:rsid w:val="006513F8"/>
    <w:rsid w:val="00651AD9"/>
    <w:rsid w:val="006558D9"/>
    <w:rsid w:val="00665F25"/>
    <w:rsid w:val="00681DD6"/>
    <w:rsid w:val="00686B07"/>
    <w:rsid w:val="00694736"/>
    <w:rsid w:val="006B091B"/>
    <w:rsid w:val="006C263D"/>
    <w:rsid w:val="006D74E6"/>
    <w:rsid w:val="006E1392"/>
    <w:rsid w:val="006E4F24"/>
    <w:rsid w:val="00706883"/>
    <w:rsid w:val="0071358F"/>
    <w:rsid w:val="007148D3"/>
    <w:rsid w:val="00714B41"/>
    <w:rsid w:val="00725658"/>
    <w:rsid w:val="00735FB3"/>
    <w:rsid w:val="00736950"/>
    <w:rsid w:val="00750F97"/>
    <w:rsid w:val="0075210A"/>
    <w:rsid w:val="0075225B"/>
    <w:rsid w:val="00753688"/>
    <w:rsid w:val="007609D5"/>
    <w:rsid w:val="00767E13"/>
    <w:rsid w:val="007715E9"/>
    <w:rsid w:val="007746A1"/>
    <w:rsid w:val="007764EC"/>
    <w:rsid w:val="00783C90"/>
    <w:rsid w:val="00785FAA"/>
    <w:rsid w:val="00786AB3"/>
    <w:rsid w:val="007942A2"/>
    <w:rsid w:val="007A7361"/>
    <w:rsid w:val="007B19DB"/>
    <w:rsid w:val="007B2B22"/>
    <w:rsid w:val="007B3700"/>
    <w:rsid w:val="007B7D2A"/>
    <w:rsid w:val="007C01B7"/>
    <w:rsid w:val="007D3C2B"/>
    <w:rsid w:val="007E1BE2"/>
    <w:rsid w:val="007E2D9A"/>
    <w:rsid w:val="007F4169"/>
    <w:rsid w:val="007F730B"/>
    <w:rsid w:val="007F760F"/>
    <w:rsid w:val="00800769"/>
    <w:rsid w:val="00801EFC"/>
    <w:rsid w:val="0080779C"/>
    <w:rsid w:val="00807CF9"/>
    <w:rsid w:val="00822F36"/>
    <w:rsid w:val="008468EF"/>
    <w:rsid w:val="00854676"/>
    <w:rsid w:val="00864543"/>
    <w:rsid w:val="008647B3"/>
    <w:rsid w:val="00867F65"/>
    <w:rsid w:val="00871D46"/>
    <w:rsid w:val="008757CE"/>
    <w:rsid w:val="00890B6C"/>
    <w:rsid w:val="00896FDC"/>
    <w:rsid w:val="008B6CD6"/>
    <w:rsid w:val="008B7190"/>
    <w:rsid w:val="008B7B97"/>
    <w:rsid w:val="008C05F7"/>
    <w:rsid w:val="008C171F"/>
    <w:rsid w:val="008C2680"/>
    <w:rsid w:val="008C36F7"/>
    <w:rsid w:val="008C5275"/>
    <w:rsid w:val="008C6401"/>
    <w:rsid w:val="008D577E"/>
    <w:rsid w:val="008D6FB1"/>
    <w:rsid w:val="008D7948"/>
    <w:rsid w:val="008E058E"/>
    <w:rsid w:val="008E163E"/>
    <w:rsid w:val="008E77D4"/>
    <w:rsid w:val="008E7CF9"/>
    <w:rsid w:val="008F539B"/>
    <w:rsid w:val="00901D27"/>
    <w:rsid w:val="00901FCE"/>
    <w:rsid w:val="009078F3"/>
    <w:rsid w:val="00915AF1"/>
    <w:rsid w:val="00920AD4"/>
    <w:rsid w:val="009214F4"/>
    <w:rsid w:val="00932DFF"/>
    <w:rsid w:val="0093562D"/>
    <w:rsid w:val="00942C3E"/>
    <w:rsid w:val="00947E8E"/>
    <w:rsid w:val="00950882"/>
    <w:rsid w:val="00950C21"/>
    <w:rsid w:val="00955238"/>
    <w:rsid w:val="009558C5"/>
    <w:rsid w:val="009568DE"/>
    <w:rsid w:val="00960A7E"/>
    <w:rsid w:val="0097211D"/>
    <w:rsid w:val="00973E39"/>
    <w:rsid w:val="00973F99"/>
    <w:rsid w:val="009774E9"/>
    <w:rsid w:val="00986559"/>
    <w:rsid w:val="00993389"/>
    <w:rsid w:val="0099655A"/>
    <w:rsid w:val="009A2366"/>
    <w:rsid w:val="009A35CA"/>
    <w:rsid w:val="009B4452"/>
    <w:rsid w:val="009B4D84"/>
    <w:rsid w:val="009B53BD"/>
    <w:rsid w:val="009B7161"/>
    <w:rsid w:val="009D1749"/>
    <w:rsid w:val="009E0F49"/>
    <w:rsid w:val="009F2B04"/>
    <w:rsid w:val="00A0325E"/>
    <w:rsid w:val="00A1426E"/>
    <w:rsid w:val="00A1784B"/>
    <w:rsid w:val="00A22494"/>
    <w:rsid w:val="00A35F80"/>
    <w:rsid w:val="00A5053C"/>
    <w:rsid w:val="00A5101D"/>
    <w:rsid w:val="00A55018"/>
    <w:rsid w:val="00A55C64"/>
    <w:rsid w:val="00A61DCE"/>
    <w:rsid w:val="00A70962"/>
    <w:rsid w:val="00A7761A"/>
    <w:rsid w:val="00A864D2"/>
    <w:rsid w:val="00A90E48"/>
    <w:rsid w:val="00A92B04"/>
    <w:rsid w:val="00AA2826"/>
    <w:rsid w:val="00AB0C0C"/>
    <w:rsid w:val="00AB0CE7"/>
    <w:rsid w:val="00AB4B65"/>
    <w:rsid w:val="00AB7DC7"/>
    <w:rsid w:val="00AC53E7"/>
    <w:rsid w:val="00AC6DF7"/>
    <w:rsid w:val="00AC79E8"/>
    <w:rsid w:val="00AD184F"/>
    <w:rsid w:val="00AD43A0"/>
    <w:rsid w:val="00AD5A1C"/>
    <w:rsid w:val="00AD6220"/>
    <w:rsid w:val="00AE2004"/>
    <w:rsid w:val="00AE690A"/>
    <w:rsid w:val="00AF16EF"/>
    <w:rsid w:val="00AF70AE"/>
    <w:rsid w:val="00B05613"/>
    <w:rsid w:val="00B10F05"/>
    <w:rsid w:val="00B1130D"/>
    <w:rsid w:val="00B1182B"/>
    <w:rsid w:val="00B1294B"/>
    <w:rsid w:val="00B13351"/>
    <w:rsid w:val="00B14640"/>
    <w:rsid w:val="00B16AB8"/>
    <w:rsid w:val="00B258B1"/>
    <w:rsid w:val="00B3014B"/>
    <w:rsid w:val="00B35C41"/>
    <w:rsid w:val="00B3639C"/>
    <w:rsid w:val="00B425EF"/>
    <w:rsid w:val="00B444C6"/>
    <w:rsid w:val="00B554F1"/>
    <w:rsid w:val="00B6236F"/>
    <w:rsid w:val="00B636CE"/>
    <w:rsid w:val="00B64B80"/>
    <w:rsid w:val="00B66205"/>
    <w:rsid w:val="00B673B1"/>
    <w:rsid w:val="00B76BD0"/>
    <w:rsid w:val="00B84198"/>
    <w:rsid w:val="00B84353"/>
    <w:rsid w:val="00B91BD0"/>
    <w:rsid w:val="00B968CF"/>
    <w:rsid w:val="00BA1BC6"/>
    <w:rsid w:val="00BA2643"/>
    <w:rsid w:val="00BA3569"/>
    <w:rsid w:val="00BA4DE1"/>
    <w:rsid w:val="00BB1125"/>
    <w:rsid w:val="00BB11D7"/>
    <w:rsid w:val="00BC0AE2"/>
    <w:rsid w:val="00BC1552"/>
    <w:rsid w:val="00BC22EB"/>
    <w:rsid w:val="00BC7A5C"/>
    <w:rsid w:val="00BD1658"/>
    <w:rsid w:val="00BD1DEE"/>
    <w:rsid w:val="00BD2E25"/>
    <w:rsid w:val="00BD4356"/>
    <w:rsid w:val="00C01EF4"/>
    <w:rsid w:val="00C10F8F"/>
    <w:rsid w:val="00C15A44"/>
    <w:rsid w:val="00C2121C"/>
    <w:rsid w:val="00C24268"/>
    <w:rsid w:val="00C25027"/>
    <w:rsid w:val="00C348FD"/>
    <w:rsid w:val="00C35283"/>
    <w:rsid w:val="00C35A33"/>
    <w:rsid w:val="00C52CCB"/>
    <w:rsid w:val="00C64112"/>
    <w:rsid w:val="00C661D4"/>
    <w:rsid w:val="00C666B8"/>
    <w:rsid w:val="00C667A6"/>
    <w:rsid w:val="00C80362"/>
    <w:rsid w:val="00C86150"/>
    <w:rsid w:val="00C9193B"/>
    <w:rsid w:val="00C923F5"/>
    <w:rsid w:val="00C94346"/>
    <w:rsid w:val="00CA32AB"/>
    <w:rsid w:val="00CA3F69"/>
    <w:rsid w:val="00CB1565"/>
    <w:rsid w:val="00CB3FAD"/>
    <w:rsid w:val="00CB66A4"/>
    <w:rsid w:val="00CC1A31"/>
    <w:rsid w:val="00CC6A9E"/>
    <w:rsid w:val="00CD2801"/>
    <w:rsid w:val="00CD2ABE"/>
    <w:rsid w:val="00CD34EB"/>
    <w:rsid w:val="00CD7F0B"/>
    <w:rsid w:val="00CE0D69"/>
    <w:rsid w:val="00CE2516"/>
    <w:rsid w:val="00CE2CA2"/>
    <w:rsid w:val="00CE2D28"/>
    <w:rsid w:val="00CE523A"/>
    <w:rsid w:val="00CE578F"/>
    <w:rsid w:val="00CF044E"/>
    <w:rsid w:val="00CF679C"/>
    <w:rsid w:val="00D11DED"/>
    <w:rsid w:val="00D120D8"/>
    <w:rsid w:val="00D12681"/>
    <w:rsid w:val="00D15B87"/>
    <w:rsid w:val="00D17D31"/>
    <w:rsid w:val="00D210B0"/>
    <w:rsid w:val="00D2208F"/>
    <w:rsid w:val="00D249CF"/>
    <w:rsid w:val="00D255E2"/>
    <w:rsid w:val="00D364CD"/>
    <w:rsid w:val="00D408B5"/>
    <w:rsid w:val="00D467DC"/>
    <w:rsid w:val="00D46F4C"/>
    <w:rsid w:val="00D55C52"/>
    <w:rsid w:val="00D57E87"/>
    <w:rsid w:val="00D7A4B5"/>
    <w:rsid w:val="00D8433D"/>
    <w:rsid w:val="00D86B09"/>
    <w:rsid w:val="00D92B74"/>
    <w:rsid w:val="00DA10FD"/>
    <w:rsid w:val="00DA415D"/>
    <w:rsid w:val="00DA6022"/>
    <w:rsid w:val="00DA7548"/>
    <w:rsid w:val="00DA7709"/>
    <w:rsid w:val="00DA777F"/>
    <w:rsid w:val="00DA7F81"/>
    <w:rsid w:val="00DB6BE1"/>
    <w:rsid w:val="00DC600F"/>
    <w:rsid w:val="00DD292A"/>
    <w:rsid w:val="00DD39D6"/>
    <w:rsid w:val="00DD53EA"/>
    <w:rsid w:val="00DD791B"/>
    <w:rsid w:val="00DE47EA"/>
    <w:rsid w:val="00DE536A"/>
    <w:rsid w:val="00DF677E"/>
    <w:rsid w:val="00E1236A"/>
    <w:rsid w:val="00E1347D"/>
    <w:rsid w:val="00E13E75"/>
    <w:rsid w:val="00E14E8B"/>
    <w:rsid w:val="00E21989"/>
    <w:rsid w:val="00E42C33"/>
    <w:rsid w:val="00E47495"/>
    <w:rsid w:val="00E53943"/>
    <w:rsid w:val="00E54AB3"/>
    <w:rsid w:val="00E62006"/>
    <w:rsid w:val="00E63FEB"/>
    <w:rsid w:val="00E6548D"/>
    <w:rsid w:val="00E66C82"/>
    <w:rsid w:val="00E66DD7"/>
    <w:rsid w:val="00E67714"/>
    <w:rsid w:val="00E713EE"/>
    <w:rsid w:val="00E72D0D"/>
    <w:rsid w:val="00E832EA"/>
    <w:rsid w:val="00E86C8E"/>
    <w:rsid w:val="00E92E05"/>
    <w:rsid w:val="00E95411"/>
    <w:rsid w:val="00EA049A"/>
    <w:rsid w:val="00EA6903"/>
    <w:rsid w:val="00EA712D"/>
    <w:rsid w:val="00EB1F63"/>
    <w:rsid w:val="00EB2199"/>
    <w:rsid w:val="00EC12DF"/>
    <w:rsid w:val="00EC45D4"/>
    <w:rsid w:val="00ED2703"/>
    <w:rsid w:val="00EE0CEA"/>
    <w:rsid w:val="00EE2218"/>
    <w:rsid w:val="00EE2B45"/>
    <w:rsid w:val="00EE383E"/>
    <w:rsid w:val="00EE7431"/>
    <w:rsid w:val="00EF20F0"/>
    <w:rsid w:val="00F05C4D"/>
    <w:rsid w:val="00F13C3A"/>
    <w:rsid w:val="00F13CA6"/>
    <w:rsid w:val="00F15081"/>
    <w:rsid w:val="00F150BE"/>
    <w:rsid w:val="00F20B57"/>
    <w:rsid w:val="00F313FD"/>
    <w:rsid w:val="00F31427"/>
    <w:rsid w:val="00F336A2"/>
    <w:rsid w:val="00F3396E"/>
    <w:rsid w:val="00F33A02"/>
    <w:rsid w:val="00F3697D"/>
    <w:rsid w:val="00F37500"/>
    <w:rsid w:val="00F52675"/>
    <w:rsid w:val="00F56F7F"/>
    <w:rsid w:val="00F57CBA"/>
    <w:rsid w:val="00F61CFE"/>
    <w:rsid w:val="00F655C7"/>
    <w:rsid w:val="00F710F4"/>
    <w:rsid w:val="00F932E2"/>
    <w:rsid w:val="00F94BA5"/>
    <w:rsid w:val="00F95AEB"/>
    <w:rsid w:val="00FA2994"/>
    <w:rsid w:val="00FC15CC"/>
    <w:rsid w:val="00FC2B37"/>
    <w:rsid w:val="00FC4687"/>
    <w:rsid w:val="00FC4C55"/>
    <w:rsid w:val="00FD2926"/>
    <w:rsid w:val="00FD6542"/>
    <w:rsid w:val="00FD6BDD"/>
    <w:rsid w:val="00FD7B27"/>
    <w:rsid w:val="00FE4BD9"/>
    <w:rsid w:val="00FF3F79"/>
    <w:rsid w:val="00FF7D3B"/>
    <w:rsid w:val="2A7BEA9B"/>
    <w:rsid w:val="45CD2BBB"/>
    <w:rsid w:val="46180455"/>
    <w:rsid w:val="6B756E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69CC"/>
  <w15:chartTrackingRefBased/>
  <w15:docId w15:val="{664F73DC-5259-47B3-A21D-E715680E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BE1"/>
    <w:pPr>
      <w:spacing w:after="200" w:line="276" w:lineRule="auto"/>
    </w:pPr>
    <w:rPr>
      <w:sz w:val="22"/>
      <w:szCs w:val="22"/>
      <w:lang w:val="en-GB" w:eastAsia="en-US"/>
    </w:rPr>
  </w:style>
  <w:style w:type="paragraph" w:styleId="Heading1">
    <w:name w:val="heading 1"/>
    <w:aliases w:val="1. Überschrift"/>
    <w:basedOn w:val="Normal"/>
    <w:next w:val="Normal"/>
    <w:link w:val="Heading1Char"/>
    <w:uiPriority w:val="1"/>
    <w:qFormat/>
    <w:rsid w:val="00565344"/>
    <w:pPr>
      <w:keepNext/>
      <w:keepLines/>
      <w:numPr>
        <w:numId w:val="2"/>
      </w:numPr>
      <w:spacing w:before="240" w:after="0" w:line="259" w:lineRule="auto"/>
      <w:outlineLvl w:val="0"/>
    </w:pPr>
    <w:rPr>
      <w:rFonts w:ascii="Cambria" w:eastAsia="Times New Roman" w:hAnsi="Cambria"/>
      <w:b/>
      <w:sz w:val="32"/>
      <w:szCs w:val="32"/>
      <w:lang w:val="en-ZA"/>
    </w:rPr>
  </w:style>
  <w:style w:type="paragraph" w:styleId="Heading2">
    <w:name w:val="heading 2"/>
    <w:aliases w:val="2. Überschrift"/>
    <w:basedOn w:val="Normal"/>
    <w:next w:val="Normal"/>
    <w:link w:val="Heading2Char"/>
    <w:uiPriority w:val="1"/>
    <w:unhideWhenUsed/>
    <w:qFormat/>
    <w:rsid w:val="00565344"/>
    <w:pPr>
      <w:keepNext/>
      <w:keepLines/>
      <w:numPr>
        <w:ilvl w:val="1"/>
        <w:numId w:val="2"/>
      </w:numPr>
      <w:spacing w:before="40" w:after="0" w:line="259" w:lineRule="auto"/>
      <w:outlineLvl w:val="1"/>
    </w:pPr>
    <w:rPr>
      <w:rFonts w:ascii="Cambria" w:eastAsia="Times New Roman" w:hAnsi="Cambria"/>
      <w:b/>
      <w:sz w:val="26"/>
      <w:szCs w:val="26"/>
      <w:lang w:val="en-ZA"/>
    </w:rPr>
  </w:style>
  <w:style w:type="paragraph" w:styleId="Heading3">
    <w:name w:val="heading 3"/>
    <w:aliases w:val="3. Überschrift"/>
    <w:basedOn w:val="Normal"/>
    <w:next w:val="Normal"/>
    <w:link w:val="Heading3Char"/>
    <w:uiPriority w:val="1"/>
    <w:unhideWhenUsed/>
    <w:qFormat/>
    <w:rsid w:val="00565344"/>
    <w:pPr>
      <w:keepNext/>
      <w:keepLines/>
      <w:numPr>
        <w:ilvl w:val="2"/>
        <w:numId w:val="2"/>
      </w:numPr>
      <w:spacing w:before="40" w:after="0" w:line="259" w:lineRule="auto"/>
      <w:outlineLvl w:val="2"/>
    </w:pPr>
    <w:rPr>
      <w:rFonts w:ascii="Cambria" w:eastAsia="Times New Roman" w:hAnsi="Cambria"/>
      <w:b/>
      <w:color w:val="243F60"/>
      <w:sz w:val="24"/>
      <w:szCs w:val="24"/>
      <w:lang w:val="en-ZA"/>
    </w:rPr>
  </w:style>
  <w:style w:type="paragraph" w:styleId="Heading4">
    <w:name w:val="heading 4"/>
    <w:basedOn w:val="Normal"/>
    <w:next w:val="Normal"/>
    <w:link w:val="Heading4Char"/>
    <w:uiPriority w:val="9"/>
    <w:unhideWhenUsed/>
    <w:qFormat/>
    <w:rsid w:val="00565344"/>
    <w:pPr>
      <w:keepNext/>
      <w:keepLines/>
      <w:numPr>
        <w:ilvl w:val="3"/>
        <w:numId w:val="2"/>
      </w:numPr>
      <w:spacing w:before="40" w:after="0" w:line="259" w:lineRule="auto"/>
      <w:outlineLvl w:val="3"/>
    </w:pPr>
    <w:rPr>
      <w:rFonts w:ascii="Cambria" w:eastAsia="Times New Roman" w:hAnsi="Cambria"/>
      <w:i/>
      <w:iCs/>
      <w:color w:val="365F91"/>
      <w:lang w:val="en-ZA"/>
    </w:rPr>
  </w:style>
  <w:style w:type="paragraph" w:styleId="Heading5">
    <w:name w:val="heading 5"/>
    <w:basedOn w:val="Normal"/>
    <w:next w:val="Normal"/>
    <w:link w:val="Heading5Char"/>
    <w:uiPriority w:val="9"/>
    <w:semiHidden/>
    <w:unhideWhenUsed/>
    <w:qFormat/>
    <w:rsid w:val="00565344"/>
    <w:pPr>
      <w:keepNext/>
      <w:keepLines/>
      <w:numPr>
        <w:ilvl w:val="4"/>
        <w:numId w:val="2"/>
      </w:numPr>
      <w:spacing w:before="40" w:after="0" w:line="259" w:lineRule="auto"/>
      <w:outlineLvl w:val="4"/>
    </w:pPr>
    <w:rPr>
      <w:rFonts w:ascii="Cambria" w:eastAsia="Times New Roman" w:hAnsi="Cambria"/>
      <w:color w:val="365F91"/>
      <w:lang w:val="en-ZA"/>
    </w:rPr>
  </w:style>
  <w:style w:type="paragraph" w:styleId="Heading6">
    <w:name w:val="heading 6"/>
    <w:basedOn w:val="Normal"/>
    <w:next w:val="Normal"/>
    <w:link w:val="Heading6Char"/>
    <w:uiPriority w:val="9"/>
    <w:semiHidden/>
    <w:unhideWhenUsed/>
    <w:qFormat/>
    <w:rsid w:val="00565344"/>
    <w:pPr>
      <w:keepNext/>
      <w:keepLines/>
      <w:numPr>
        <w:ilvl w:val="5"/>
        <w:numId w:val="2"/>
      </w:numPr>
      <w:spacing w:before="40" w:after="0" w:line="259" w:lineRule="auto"/>
      <w:outlineLvl w:val="5"/>
    </w:pPr>
    <w:rPr>
      <w:rFonts w:ascii="Cambria" w:eastAsia="Times New Roman" w:hAnsi="Cambria"/>
      <w:color w:val="243F60"/>
      <w:lang w:val="en-ZA"/>
    </w:rPr>
  </w:style>
  <w:style w:type="paragraph" w:styleId="Heading7">
    <w:name w:val="heading 7"/>
    <w:basedOn w:val="Normal"/>
    <w:next w:val="Normal"/>
    <w:link w:val="Heading7Char"/>
    <w:uiPriority w:val="9"/>
    <w:semiHidden/>
    <w:unhideWhenUsed/>
    <w:qFormat/>
    <w:rsid w:val="00565344"/>
    <w:pPr>
      <w:keepNext/>
      <w:keepLines/>
      <w:numPr>
        <w:ilvl w:val="6"/>
        <w:numId w:val="2"/>
      </w:numPr>
      <w:spacing w:before="40" w:after="0" w:line="259" w:lineRule="auto"/>
      <w:outlineLvl w:val="6"/>
    </w:pPr>
    <w:rPr>
      <w:rFonts w:ascii="Cambria" w:eastAsia="Times New Roman" w:hAnsi="Cambria"/>
      <w:i/>
      <w:iCs/>
      <w:color w:val="243F60"/>
      <w:lang w:val="en-ZA"/>
    </w:rPr>
  </w:style>
  <w:style w:type="paragraph" w:styleId="Heading8">
    <w:name w:val="heading 8"/>
    <w:basedOn w:val="Normal"/>
    <w:next w:val="Normal"/>
    <w:link w:val="Heading8Char"/>
    <w:uiPriority w:val="9"/>
    <w:semiHidden/>
    <w:unhideWhenUsed/>
    <w:qFormat/>
    <w:rsid w:val="00565344"/>
    <w:pPr>
      <w:keepNext/>
      <w:keepLines/>
      <w:numPr>
        <w:ilvl w:val="7"/>
        <w:numId w:val="2"/>
      </w:numPr>
      <w:spacing w:before="40" w:after="0" w:line="259" w:lineRule="auto"/>
      <w:outlineLvl w:val="7"/>
    </w:pPr>
    <w:rPr>
      <w:rFonts w:ascii="Cambria" w:eastAsia="Times New Roman" w:hAnsi="Cambria"/>
      <w:color w:val="272727"/>
      <w:sz w:val="21"/>
      <w:szCs w:val="21"/>
      <w:lang w:val="en-ZA"/>
    </w:rPr>
  </w:style>
  <w:style w:type="paragraph" w:styleId="Heading9">
    <w:name w:val="heading 9"/>
    <w:basedOn w:val="Normal"/>
    <w:next w:val="Normal"/>
    <w:link w:val="Heading9Char"/>
    <w:uiPriority w:val="9"/>
    <w:semiHidden/>
    <w:unhideWhenUsed/>
    <w:qFormat/>
    <w:rsid w:val="00565344"/>
    <w:pPr>
      <w:keepNext/>
      <w:keepLines/>
      <w:numPr>
        <w:ilvl w:val="8"/>
        <w:numId w:val="2"/>
      </w:numPr>
      <w:spacing w:before="40" w:after="0" w:line="259" w:lineRule="auto"/>
      <w:outlineLvl w:val="8"/>
    </w:pPr>
    <w:rPr>
      <w:rFonts w:ascii="Cambria" w:eastAsia="Times New Roman" w:hAnsi="Cambria"/>
      <w:i/>
      <w:iCs/>
      <w:color w:val="272727"/>
      <w:sz w:val="21"/>
      <w:szCs w:val="21"/>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6BE1"/>
    <w:rPr>
      <w:color w:val="0000FF"/>
      <w:u w:val="single"/>
    </w:rPr>
  </w:style>
  <w:style w:type="paragraph" w:styleId="ListParagraph">
    <w:name w:val="List Paragraph"/>
    <w:aliases w:val="Dot pt,No Spacing1,List Paragraph Char Char Char,Indicator Text,Numbered Para 1,List Paragraph1,Bullet Points,MAIN CONTENT,List Paragraph12,List Paragraph11,OBC Bullet,F5 List Paragraph,Bullet 1,Heading 2_sj,Bullet List,FooterText"/>
    <w:basedOn w:val="Normal"/>
    <w:link w:val="ListParagraphChar"/>
    <w:uiPriority w:val="34"/>
    <w:qFormat/>
    <w:rsid w:val="00DB6BE1"/>
    <w:pPr>
      <w:spacing w:after="0" w:line="240" w:lineRule="auto"/>
      <w:ind w:left="720"/>
      <w:contextualSpacing/>
    </w:pPr>
    <w:rPr>
      <w:rFonts w:ascii="Times New Roman" w:eastAsia="Times New Roman" w:hAnsi="Times New Roman"/>
      <w:sz w:val="24"/>
      <w:szCs w:val="24"/>
      <w:lang w:val="x-none" w:eastAsia="x-none"/>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
    <w:link w:val="ListParagraph"/>
    <w:uiPriority w:val="34"/>
    <w:qFormat/>
    <w:locked/>
    <w:rsid w:val="00DB6BE1"/>
    <w:rPr>
      <w:rFonts w:ascii="Times New Roman" w:eastAsia="Times New Roman" w:hAnsi="Times New Roman" w:cs="Times New Roman"/>
      <w:sz w:val="24"/>
      <w:szCs w:val="24"/>
    </w:rPr>
  </w:style>
  <w:style w:type="paragraph" w:customStyle="1" w:styleId="Default">
    <w:name w:val="Default"/>
    <w:rsid w:val="00706883"/>
    <w:pPr>
      <w:autoSpaceDE w:val="0"/>
      <w:autoSpaceDN w:val="0"/>
      <w:adjustRightInd w:val="0"/>
    </w:pPr>
    <w:rPr>
      <w:rFonts w:cs="Calibri"/>
      <w:color w:val="000000"/>
      <w:sz w:val="24"/>
      <w:szCs w:val="24"/>
      <w:lang w:val="en-ZA" w:eastAsia="en-US"/>
    </w:rPr>
  </w:style>
  <w:style w:type="paragraph" w:styleId="FootnoteText">
    <w:name w:val="footnote text"/>
    <w:basedOn w:val="Normal"/>
    <w:link w:val="FootnoteTextChar"/>
    <w:semiHidden/>
    <w:rsid w:val="00AE690A"/>
    <w:rPr>
      <w:sz w:val="20"/>
      <w:szCs w:val="20"/>
      <w:lang w:val="en-ZA"/>
    </w:rPr>
  </w:style>
  <w:style w:type="character" w:customStyle="1" w:styleId="FootnoteTextChar">
    <w:name w:val="Footnote Text Char"/>
    <w:link w:val="FootnoteText"/>
    <w:semiHidden/>
    <w:rsid w:val="00AE690A"/>
    <w:rPr>
      <w:lang w:val="en-ZA"/>
    </w:rPr>
  </w:style>
  <w:style w:type="character" w:styleId="FootnoteReference">
    <w:name w:val="footnote reference"/>
    <w:aliases w:val="16 Point,Superscript 6 Point,Superscript 6 Point + 11 pt"/>
    <w:uiPriority w:val="99"/>
    <w:rsid w:val="00AE690A"/>
    <w:rPr>
      <w:rFonts w:cs="Times New Roman"/>
      <w:vertAlign w:val="superscript"/>
    </w:rPr>
  </w:style>
  <w:style w:type="paragraph" w:styleId="CommentText">
    <w:name w:val="annotation text"/>
    <w:basedOn w:val="Normal"/>
    <w:link w:val="CommentTextChar"/>
    <w:uiPriority w:val="99"/>
    <w:rsid w:val="00AE690A"/>
    <w:pPr>
      <w:spacing w:line="240" w:lineRule="auto"/>
    </w:pPr>
    <w:rPr>
      <w:sz w:val="20"/>
      <w:szCs w:val="20"/>
      <w:lang w:val="en-ZA"/>
    </w:rPr>
  </w:style>
  <w:style w:type="character" w:customStyle="1" w:styleId="CommentTextChar">
    <w:name w:val="Comment Text Char"/>
    <w:link w:val="CommentText"/>
    <w:uiPriority w:val="99"/>
    <w:rsid w:val="00AE690A"/>
    <w:rPr>
      <w:lang w:val="en-ZA"/>
    </w:rPr>
  </w:style>
  <w:style w:type="table" w:styleId="TableGrid">
    <w:name w:val="Table Grid"/>
    <w:basedOn w:val="TableNormal"/>
    <w:rsid w:val="009B5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65344"/>
    <w:rPr>
      <w:sz w:val="16"/>
      <w:szCs w:val="16"/>
    </w:rPr>
  </w:style>
  <w:style w:type="paragraph" w:styleId="BalloonText">
    <w:name w:val="Balloon Text"/>
    <w:basedOn w:val="Normal"/>
    <w:link w:val="BalloonTextChar"/>
    <w:uiPriority w:val="99"/>
    <w:semiHidden/>
    <w:unhideWhenUsed/>
    <w:rsid w:val="005653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5344"/>
    <w:rPr>
      <w:rFonts w:ascii="Tahoma" w:hAnsi="Tahoma" w:cs="Tahoma"/>
      <w:sz w:val="16"/>
      <w:szCs w:val="16"/>
      <w:lang w:val="en-GB" w:eastAsia="en-US"/>
    </w:rPr>
  </w:style>
  <w:style w:type="character" w:customStyle="1" w:styleId="Heading1Char">
    <w:name w:val="Heading 1 Char"/>
    <w:aliases w:val="1. Überschrift Char"/>
    <w:link w:val="Heading1"/>
    <w:uiPriority w:val="1"/>
    <w:rsid w:val="00565344"/>
    <w:rPr>
      <w:rFonts w:ascii="Cambria" w:eastAsia="Times New Roman" w:hAnsi="Cambria"/>
      <w:b/>
      <w:sz w:val="32"/>
      <w:szCs w:val="32"/>
      <w:lang w:val="en-ZA" w:eastAsia="en-US"/>
    </w:rPr>
  </w:style>
  <w:style w:type="character" w:customStyle="1" w:styleId="Heading2Char">
    <w:name w:val="Heading 2 Char"/>
    <w:aliases w:val="2. Überschrift Char"/>
    <w:link w:val="Heading2"/>
    <w:uiPriority w:val="1"/>
    <w:rsid w:val="00565344"/>
    <w:rPr>
      <w:rFonts w:ascii="Cambria" w:eastAsia="Times New Roman" w:hAnsi="Cambria"/>
      <w:b/>
      <w:sz w:val="26"/>
      <w:szCs w:val="26"/>
      <w:lang w:val="en-ZA" w:eastAsia="en-US"/>
    </w:rPr>
  </w:style>
  <w:style w:type="character" w:customStyle="1" w:styleId="Heading3Char">
    <w:name w:val="Heading 3 Char"/>
    <w:aliases w:val="3. Überschrift Char"/>
    <w:link w:val="Heading3"/>
    <w:uiPriority w:val="1"/>
    <w:rsid w:val="00565344"/>
    <w:rPr>
      <w:rFonts w:ascii="Cambria" w:eastAsia="Times New Roman" w:hAnsi="Cambria"/>
      <w:b/>
      <w:color w:val="243F60"/>
      <w:sz w:val="24"/>
      <w:szCs w:val="24"/>
      <w:lang w:val="en-ZA" w:eastAsia="en-US"/>
    </w:rPr>
  </w:style>
  <w:style w:type="character" w:customStyle="1" w:styleId="Heading4Char">
    <w:name w:val="Heading 4 Char"/>
    <w:link w:val="Heading4"/>
    <w:uiPriority w:val="9"/>
    <w:rsid w:val="00565344"/>
    <w:rPr>
      <w:rFonts w:ascii="Cambria" w:eastAsia="Times New Roman" w:hAnsi="Cambria"/>
      <w:i/>
      <w:iCs/>
      <w:color w:val="365F91"/>
      <w:sz w:val="22"/>
      <w:szCs w:val="22"/>
      <w:lang w:val="en-ZA" w:eastAsia="en-US"/>
    </w:rPr>
  </w:style>
  <w:style w:type="character" w:customStyle="1" w:styleId="Heading5Char">
    <w:name w:val="Heading 5 Char"/>
    <w:link w:val="Heading5"/>
    <w:uiPriority w:val="9"/>
    <w:semiHidden/>
    <w:rsid w:val="00565344"/>
    <w:rPr>
      <w:rFonts w:ascii="Cambria" w:eastAsia="Times New Roman" w:hAnsi="Cambria"/>
      <w:color w:val="365F91"/>
      <w:sz w:val="22"/>
      <w:szCs w:val="22"/>
      <w:lang w:val="en-ZA" w:eastAsia="en-US"/>
    </w:rPr>
  </w:style>
  <w:style w:type="character" w:customStyle="1" w:styleId="Heading6Char">
    <w:name w:val="Heading 6 Char"/>
    <w:link w:val="Heading6"/>
    <w:uiPriority w:val="9"/>
    <w:semiHidden/>
    <w:rsid w:val="00565344"/>
    <w:rPr>
      <w:rFonts w:ascii="Cambria" w:eastAsia="Times New Roman" w:hAnsi="Cambria"/>
      <w:color w:val="243F60"/>
      <w:sz w:val="22"/>
      <w:szCs w:val="22"/>
      <w:lang w:val="en-ZA" w:eastAsia="en-US"/>
    </w:rPr>
  </w:style>
  <w:style w:type="character" w:customStyle="1" w:styleId="Heading7Char">
    <w:name w:val="Heading 7 Char"/>
    <w:link w:val="Heading7"/>
    <w:uiPriority w:val="9"/>
    <w:semiHidden/>
    <w:rsid w:val="00565344"/>
    <w:rPr>
      <w:rFonts w:ascii="Cambria" w:eastAsia="Times New Roman" w:hAnsi="Cambria"/>
      <w:i/>
      <w:iCs/>
      <w:color w:val="243F60"/>
      <w:sz w:val="22"/>
      <w:szCs w:val="22"/>
      <w:lang w:val="en-ZA" w:eastAsia="en-US"/>
    </w:rPr>
  </w:style>
  <w:style w:type="character" w:customStyle="1" w:styleId="Heading8Char">
    <w:name w:val="Heading 8 Char"/>
    <w:link w:val="Heading8"/>
    <w:uiPriority w:val="9"/>
    <w:semiHidden/>
    <w:rsid w:val="00565344"/>
    <w:rPr>
      <w:rFonts w:ascii="Cambria" w:eastAsia="Times New Roman" w:hAnsi="Cambria"/>
      <w:color w:val="272727"/>
      <w:sz w:val="21"/>
      <w:szCs w:val="21"/>
      <w:lang w:val="en-ZA" w:eastAsia="en-US"/>
    </w:rPr>
  </w:style>
  <w:style w:type="character" w:customStyle="1" w:styleId="Heading9Char">
    <w:name w:val="Heading 9 Char"/>
    <w:link w:val="Heading9"/>
    <w:uiPriority w:val="9"/>
    <w:semiHidden/>
    <w:rsid w:val="00565344"/>
    <w:rPr>
      <w:rFonts w:ascii="Cambria" w:eastAsia="Times New Roman" w:hAnsi="Cambria"/>
      <w:i/>
      <w:iCs/>
      <w:color w:val="272727"/>
      <w:sz w:val="21"/>
      <w:szCs w:val="21"/>
      <w:lang w:val="en-ZA" w:eastAsia="en-US"/>
    </w:rPr>
  </w:style>
  <w:style w:type="paragraph" w:styleId="NormalWeb">
    <w:name w:val="Normal (Web)"/>
    <w:basedOn w:val="Normal"/>
    <w:uiPriority w:val="99"/>
    <w:rsid w:val="00C2121C"/>
    <w:pPr>
      <w:spacing w:before="100" w:beforeAutospacing="1" w:after="100" w:afterAutospacing="1" w:line="240" w:lineRule="auto"/>
    </w:pPr>
    <w:rPr>
      <w:rFonts w:ascii="Arial" w:eastAsia="Times New Roman" w:hAnsi="Arial" w:cs="Arial"/>
      <w:sz w:val="24"/>
      <w:szCs w:val="24"/>
      <w:lang w:eastAsia="de-DE"/>
    </w:rPr>
  </w:style>
  <w:style w:type="paragraph" w:styleId="ListBullet">
    <w:name w:val="List Bullet"/>
    <w:basedOn w:val="Normal"/>
    <w:rsid w:val="0063790C"/>
    <w:pPr>
      <w:numPr>
        <w:numId w:val="3"/>
      </w:numPr>
      <w:spacing w:after="240" w:line="240" w:lineRule="auto"/>
      <w:jc w:val="both"/>
    </w:pPr>
    <w:rPr>
      <w:rFonts w:ascii="Times New Roman" w:eastAsia="Times New Roman" w:hAnsi="Times New Roman"/>
      <w:sz w:val="24"/>
      <w:szCs w:val="20"/>
    </w:rPr>
  </w:style>
  <w:style w:type="paragraph" w:customStyle="1" w:styleId="1Einrckung">
    <w:name w:val="1. Einrückung"/>
    <w:basedOn w:val="Normal"/>
    <w:uiPriority w:val="2"/>
    <w:qFormat/>
    <w:rsid w:val="00785FAA"/>
    <w:pPr>
      <w:spacing w:after="0" w:line="240" w:lineRule="auto"/>
      <w:ind w:left="851" w:hanging="851"/>
    </w:pPr>
    <w:rPr>
      <w:rFonts w:ascii="Arial" w:eastAsia="Times New Roman" w:hAnsi="Arial"/>
      <w:szCs w:val="20"/>
      <w:lang w:val="de-DE" w:eastAsia="de-DE"/>
    </w:rPr>
  </w:style>
  <w:style w:type="paragraph" w:customStyle="1" w:styleId="Flietext">
    <w:name w:val="Fließtext"/>
    <w:basedOn w:val="Normal"/>
    <w:rsid w:val="00785FAA"/>
    <w:pPr>
      <w:spacing w:line="288" w:lineRule="auto"/>
      <w:jc w:val="both"/>
    </w:pPr>
    <w:rPr>
      <w:rFonts w:ascii="Arial" w:eastAsia="Times New Roman" w:hAnsi="Arial"/>
      <w:sz w:val="18"/>
      <w:szCs w:val="20"/>
      <w:lang w:val="en-US" w:eastAsia="de-DE"/>
    </w:rPr>
  </w:style>
  <w:style w:type="paragraph" w:styleId="Header">
    <w:name w:val="header"/>
    <w:basedOn w:val="Normal"/>
    <w:link w:val="HeaderChar"/>
    <w:unhideWhenUsed/>
    <w:rsid w:val="00D46F4C"/>
    <w:pPr>
      <w:tabs>
        <w:tab w:val="center" w:pos="4513"/>
        <w:tab w:val="right" w:pos="9026"/>
      </w:tabs>
      <w:spacing w:after="0" w:line="240" w:lineRule="auto"/>
    </w:pPr>
    <w:rPr>
      <w:lang w:val="en-ZA"/>
    </w:rPr>
  </w:style>
  <w:style w:type="character" w:customStyle="1" w:styleId="HeaderChar">
    <w:name w:val="Header Char"/>
    <w:link w:val="Header"/>
    <w:rsid w:val="00D46F4C"/>
    <w:rPr>
      <w:sz w:val="22"/>
      <w:szCs w:val="22"/>
      <w:lang w:eastAsia="en-US"/>
    </w:rPr>
  </w:style>
  <w:style w:type="paragraph" w:styleId="Footer">
    <w:name w:val="footer"/>
    <w:basedOn w:val="Normal"/>
    <w:link w:val="FooterChar"/>
    <w:uiPriority w:val="99"/>
    <w:unhideWhenUsed/>
    <w:rsid w:val="00D46F4C"/>
    <w:pPr>
      <w:tabs>
        <w:tab w:val="center" w:pos="4513"/>
        <w:tab w:val="right" w:pos="9026"/>
      </w:tabs>
      <w:spacing w:after="0" w:line="240" w:lineRule="auto"/>
    </w:pPr>
    <w:rPr>
      <w:lang w:val="en-ZA"/>
    </w:rPr>
  </w:style>
  <w:style w:type="character" w:customStyle="1" w:styleId="FooterChar">
    <w:name w:val="Footer Char"/>
    <w:link w:val="Footer"/>
    <w:uiPriority w:val="99"/>
    <w:rsid w:val="00D46F4C"/>
    <w:rPr>
      <w:sz w:val="22"/>
      <w:szCs w:val="22"/>
      <w:lang w:eastAsia="en-US"/>
    </w:rPr>
  </w:style>
  <w:style w:type="paragraph" w:styleId="CommentSubject">
    <w:name w:val="annotation subject"/>
    <w:basedOn w:val="CommentText"/>
    <w:next w:val="CommentText"/>
    <w:link w:val="CommentSubjectChar"/>
    <w:uiPriority w:val="99"/>
    <w:semiHidden/>
    <w:unhideWhenUsed/>
    <w:rsid w:val="00D46F4C"/>
    <w:pPr>
      <w:spacing w:after="160"/>
    </w:pPr>
    <w:rPr>
      <w:b/>
      <w:bCs/>
    </w:rPr>
  </w:style>
  <w:style w:type="character" w:customStyle="1" w:styleId="CommentSubjectChar">
    <w:name w:val="Comment Subject Char"/>
    <w:link w:val="CommentSubject"/>
    <w:uiPriority w:val="99"/>
    <w:semiHidden/>
    <w:rsid w:val="00D46F4C"/>
    <w:rPr>
      <w:b/>
      <w:bCs/>
      <w:lang w:val="en-ZA" w:eastAsia="en-US"/>
    </w:rPr>
  </w:style>
  <w:style w:type="paragraph" w:styleId="TOC1">
    <w:name w:val="toc 1"/>
    <w:basedOn w:val="Normal"/>
    <w:next w:val="Normal"/>
    <w:autoRedefine/>
    <w:uiPriority w:val="39"/>
    <w:unhideWhenUsed/>
    <w:rsid w:val="00D46F4C"/>
    <w:pPr>
      <w:spacing w:after="100" w:line="259" w:lineRule="auto"/>
    </w:pPr>
    <w:rPr>
      <w:lang w:val="en-ZA"/>
    </w:rPr>
  </w:style>
  <w:style w:type="paragraph" w:styleId="TOC2">
    <w:name w:val="toc 2"/>
    <w:basedOn w:val="Normal"/>
    <w:next w:val="Normal"/>
    <w:autoRedefine/>
    <w:uiPriority w:val="39"/>
    <w:unhideWhenUsed/>
    <w:rsid w:val="00D46F4C"/>
    <w:pPr>
      <w:spacing w:after="100" w:line="259" w:lineRule="auto"/>
      <w:ind w:left="220"/>
    </w:pPr>
    <w:rPr>
      <w:lang w:val="en-ZA"/>
    </w:rPr>
  </w:style>
  <w:style w:type="paragraph" w:styleId="TOC3">
    <w:name w:val="toc 3"/>
    <w:basedOn w:val="Normal"/>
    <w:next w:val="Normal"/>
    <w:autoRedefine/>
    <w:uiPriority w:val="39"/>
    <w:unhideWhenUsed/>
    <w:rsid w:val="00D46F4C"/>
    <w:pPr>
      <w:spacing w:after="100" w:line="259" w:lineRule="auto"/>
      <w:ind w:left="440"/>
    </w:pPr>
    <w:rPr>
      <w:lang w:val="en-ZA"/>
    </w:rPr>
  </w:style>
  <w:style w:type="paragraph" w:styleId="TOCHeading">
    <w:name w:val="TOC Heading"/>
    <w:basedOn w:val="Heading1"/>
    <w:next w:val="Normal"/>
    <w:uiPriority w:val="39"/>
    <w:unhideWhenUsed/>
    <w:qFormat/>
    <w:rsid w:val="00D46F4C"/>
    <w:pPr>
      <w:numPr>
        <w:numId w:val="0"/>
      </w:numPr>
      <w:spacing w:before="480" w:line="276" w:lineRule="auto"/>
      <w:outlineLvl w:val="9"/>
    </w:pPr>
    <w:rPr>
      <w:rFonts w:ascii="Calibri Light" w:hAnsi="Calibri Light"/>
      <w:bCs/>
      <w:color w:val="2E74B5"/>
      <w:sz w:val="28"/>
      <w:szCs w:val="28"/>
      <w:lang w:val="en-US" w:eastAsia="ja-JP"/>
    </w:rPr>
  </w:style>
  <w:style w:type="paragraph" w:styleId="Revision">
    <w:name w:val="Revision"/>
    <w:hidden/>
    <w:uiPriority w:val="99"/>
    <w:semiHidden/>
    <w:rsid w:val="00D46F4C"/>
    <w:rPr>
      <w:sz w:val="22"/>
      <w:szCs w:val="22"/>
      <w:lang w:val="en-ZA" w:eastAsia="en-US"/>
    </w:rPr>
  </w:style>
  <w:style w:type="numbering" w:customStyle="1" w:styleId="NoList1">
    <w:name w:val="No List1"/>
    <w:next w:val="NoList"/>
    <w:uiPriority w:val="99"/>
    <w:semiHidden/>
    <w:unhideWhenUsed/>
    <w:rsid w:val="00496E08"/>
  </w:style>
  <w:style w:type="table" w:customStyle="1" w:styleId="TableGrid1">
    <w:name w:val="Table Grid1"/>
    <w:basedOn w:val="TableNormal"/>
    <w:next w:val="TableGrid"/>
    <w:uiPriority w:val="59"/>
    <w:rsid w:val="00496E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0B28"/>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C63A0"/>
    <w:rPr>
      <w:color w:val="800080"/>
      <w:u w:val="single"/>
    </w:rPr>
  </w:style>
  <w:style w:type="character" w:customStyle="1" w:styleId="ltsentence">
    <w:name w:val="ltsentence"/>
    <w:uiPriority w:val="99"/>
    <w:rsid w:val="004068EB"/>
  </w:style>
  <w:style w:type="paragraph" w:styleId="BodyTextIndent">
    <w:name w:val="Body Text Indent"/>
    <w:basedOn w:val="Normal"/>
    <w:link w:val="BodyTextIndentChar"/>
    <w:semiHidden/>
    <w:rsid w:val="00725658"/>
    <w:pPr>
      <w:spacing w:after="0" w:line="360" w:lineRule="auto"/>
      <w:ind w:left="360"/>
    </w:pPr>
    <w:rPr>
      <w:rFonts w:ascii="Arial" w:eastAsia="Times New Roman" w:hAnsi="Arial"/>
      <w:sz w:val="20"/>
      <w:szCs w:val="20"/>
      <w:lang w:val="en-ZA" w:eastAsia="en-GB"/>
    </w:rPr>
  </w:style>
  <w:style w:type="character" w:customStyle="1" w:styleId="BodyTextIndentChar">
    <w:name w:val="Body Text Indent Char"/>
    <w:link w:val="BodyTextIndent"/>
    <w:semiHidden/>
    <w:rsid w:val="00725658"/>
    <w:rPr>
      <w:rFonts w:ascii="Arial" w:eastAsia="Times New Roman" w:hAnsi="Arial"/>
      <w:lang w:eastAsia="en-GB"/>
    </w:rPr>
  </w:style>
  <w:style w:type="character" w:styleId="UnresolvedMention">
    <w:name w:val="Unresolved Mention"/>
    <w:uiPriority w:val="99"/>
    <w:semiHidden/>
    <w:unhideWhenUsed/>
    <w:rsid w:val="00735FB3"/>
    <w:rPr>
      <w:color w:val="605E5C"/>
      <w:shd w:val="clear" w:color="auto" w:fill="E1DFDD"/>
    </w:rPr>
  </w:style>
  <w:style w:type="paragraph" w:styleId="Subtitle">
    <w:name w:val="Subtitle"/>
    <w:basedOn w:val="Normal"/>
    <w:next w:val="Normal"/>
    <w:link w:val="SubtitleChar"/>
    <w:uiPriority w:val="11"/>
    <w:qFormat/>
    <w:rsid w:val="008E7CF9"/>
    <w:pPr>
      <w:keepNext/>
      <w:keepLines/>
      <w:spacing w:before="360" w:after="80" w:line="240" w:lineRule="auto"/>
    </w:pPr>
    <w:rPr>
      <w:rFonts w:ascii="Georgia" w:eastAsia="Georgia" w:hAnsi="Georgia" w:cs="Georgia"/>
      <w:i/>
      <w:color w:val="666666"/>
      <w:sz w:val="48"/>
      <w:szCs w:val="48"/>
      <w:lang w:eastAsia="en-ZA"/>
    </w:rPr>
  </w:style>
  <w:style w:type="character" w:customStyle="1" w:styleId="SubtitleChar">
    <w:name w:val="Subtitle Char"/>
    <w:link w:val="Subtitle"/>
    <w:uiPriority w:val="11"/>
    <w:rsid w:val="008E7CF9"/>
    <w:rPr>
      <w:rFonts w:ascii="Georgia" w:eastAsia="Georgia" w:hAnsi="Georgia" w:cs="Georgia"/>
      <w:i/>
      <w:color w:val="666666"/>
      <w:sz w:val="48"/>
      <w:szCs w:val="48"/>
      <w:lang w:val="en-GB"/>
    </w:rPr>
  </w:style>
  <w:style w:type="paragraph" w:styleId="BodyText">
    <w:name w:val="Body Text"/>
    <w:basedOn w:val="Normal"/>
    <w:link w:val="BodyTextChar"/>
    <w:uiPriority w:val="99"/>
    <w:semiHidden/>
    <w:unhideWhenUsed/>
    <w:rsid w:val="00A55018"/>
    <w:pPr>
      <w:spacing w:after="120"/>
    </w:pPr>
  </w:style>
  <w:style w:type="character" w:customStyle="1" w:styleId="BodyTextChar">
    <w:name w:val="Body Text Char"/>
    <w:link w:val="BodyText"/>
    <w:uiPriority w:val="99"/>
    <w:semiHidden/>
    <w:rsid w:val="00A55018"/>
    <w:rPr>
      <w:sz w:val="22"/>
      <w:szCs w:val="22"/>
      <w:lang w:val="en-GB" w:eastAsia="en-US"/>
    </w:rPr>
  </w:style>
  <w:style w:type="paragraph" w:customStyle="1" w:styleId="ZulschenderText">
    <w:name w:val="Zu löschender Text"/>
    <w:basedOn w:val="Normal"/>
    <w:link w:val="ZulschenderTextZchn"/>
    <w:qFormat/>
    <w:rsid w:val="00A55018"/>
    <w:pPr>
      <w:spacing w:after="240" w:line="240" w:lineRule="auto"/>
    </w:pPr>
    <w:rPr>
      <w:rFonts w:ascii="Arial" w:hAnsi="Arial" w:cs="Arial"/>
      <w:i/>
      <w:color w:val="ED7D31"/>
    </w:rPr>
  </w:style>
  <w:style w:type="character" w:customStyle="1" w:styleId="ZulschenderTextZchn">
    <w:name w:val="Zu löschender Text Zchn"/>
    <w:link w:val="ZulschenderText"/>
    <w:rsid w:val="00A55018"/>
    <w:rPr>
      <w:rFonts w:ascii="Arial" w:hAnsi="Arial" w:cs="Arial"/>
      <w:i/>
      <w:color w:val="ED7D31"/>
      <w:sz w:val="22"/>
      <w:szCs w:val="22"/>
      <w:lang w:val="en-GB" w:eastAsia="en-US"/>
    </w:rPr>
  </w:style>
  <w:style w:type="paragraph" w:customStyle="1" w:styleId="ZwischenberschriftmitAbstand">
    <w:name w:val="Zwischenüberschrift mit Abstand"/>
    <w:basedOn w:val="Normal"/>
    <w:next w:val="Normal"/>
    <w:link w:val="ZwischenberschriftmitAbstandZchn"/>
    <w:qFormat/>
    <w:rsid w:val="00A55018"/>
    <w:pPr>
      <w:keepNext/>
      <w:spacing w:after="240" w:line="240" w:lineRule="auto"/>
    </w:pPr>
    <w:rPr>
      <w:rFonts w:ascii="Arial" w:hAnsi="Arial" w:cs="Arial"/>
    </w:rPr>
  </w:style>
  <w:style w:type="character" w:customStyle="1" w:styleId="ZwischenberschriftmitAbstandZchn">
    <w:name w:val="Zwischenüberschrift mit Abstand Zchn"/>
    <w:link w:val="ZwischenberschriftmitAbstand"/>
    <w:rsid w:val="00A55018"/>
    <w:rPr>
      <w:rFonts w:ascii="Arial" w:hAnsi="Arial" w:cs="Arial"/>
      <w:sz w:val="22"/>
      <w:szCs w:val="22"/>
      <w:lang w:val="en-GB" w:eastAsia="en-US"/>
    </w:rPr>
  </w:style>
  <w:style w:type="character" w:customStyle="1" w:styleId="DEANormalChar">
    <w:name w:val="DEA Normal Char"/>
    <w:link w:val="DEANormal"/>
    <w:rsid w:val="00A55018"/>
    <w:rPr>
      <w:rFonts w:ascii="Arial Narrow" w:eastAsia="Times New Roman" w:hAnsi="Arial Narrow"/>
      <w:sz w:val="24"/>
    </w:rPr>
  </w:style>
  <w:style w:type="paragraph" w:customStyle="1" w:styleId="DEANormal">
    <w:name w:val="DEA Normal"/>
    <w:basedOn w:val="Normal"/>
    <w:link w:val="DEANormalChar"/>
    <w:qFormat/>
    <w:rsid w:val="00A55018"/>
    <w:pPr>
      <w:spacing w:before="240"/>
      <w:jc w:val="both"/>
    </w:pPr>
    <w:rPr>
      <w:rFonts w:ascii="Arial Narrow" w:eastAsia="Times New Roman" w:hAnsi="Arial Narrow"/>
      <w:sz w:val="24"/>
      <w:szCs w:val="20"/>
      <w:lang w:val="en-ZA" w:eastAsia="en-ZA"/>
    </w:rPr>
  </w:style>
  <w:style w:type="paragraph" w:customStyle="1" w:styleId="ZwischenberschriftohneAbstand">
    <w:name w:val="Zwischenüberschrift ohne Abstand"/>
    <w:basedOn w:val="Normal"/>
    <w:next w:val="Normal"/>
    <w:link w:val="ZwischenberschriftohneAbstandZchn"/>
    <w:qFormat/>
    <w:rsid w:val="00BC1552"/>
    <w:pPr>
      <w:keepNext/>
      <w:spacing w:after="0" w:line="240" w:lineRule="auto"/>
    </w:pPr>
    <w:rPr>
      <w:rFonts w:ascii="Arial" w:hAnsi="Arial" w:cs="Arial"/>
    </w:rPr>
  </w:style>
  <w:style w:type="character" w:customStyle="1" w:styleId="ZwischenberschriftohneAbstandZchn">
    <w:name w:val="Zwischenüberschrift ohne Abstand Zchn"/>
    <w:link w:val="ZwischenberschriftohneAbstand"/>
    <w:rsid w:val="00BC1552"/>
    <w:rPr>
      <w:rFonts w:ascii="Arial" w:hAnsi="Arial" w:cs="Arial"/>
      <w:sz w:val="22"/>
      <w:szCs w:val="22"/>
      <w:lang w:val="en-GB" w:eastAsia="en-US"/>
    </w:rPr>
  </w:style>
  <w:style w:type="numbering" w:customStyle="1" w:styleId="KeineListe1">
    <w:name w:val="Keine Liste1"/>
    <w:next w:val="NoList"/>
    <w:uiPriority w:val="99"/>
    <w:semiHidden/>
    <w:unhideWhenUsed/>
    <w:rsid w:val="00DD39D6"/>
  </w:style>
  <w:style w:type="paragraph" w:customStyle="1" w:styleId="2Einrckung">
    <w:name w:val="2. Einrückung"/>
    <w:basedOn w:val="Normal"/>
    <w:uiPriority w:val="2"/>
    <w:qFormat/>
    <w:rsid w:val="00DD39D6"/>
    <w:pPr>
      <w:tabs>
        <w:tab w:val="left" w:pos="567"/>
        <w:tab w:val="left" w:pos="1134"/>
      </w:tabs>
      <w:spacing w:after="240" w:line="240" w:lineRule="auto"/>
      <w:ind w:left="1134" w:hanging="567"/>
    </w:pPr>
    <w:rPr>
      <w:rFonts w:ascii="Arial" w:hAnsi="Arial" w:cs="Arial"/>
    </w:rPr>
  </w:style>
  <w:style w:type="paragraph" w:customStyle="1" w:styleId="3Einrckung">
    <w:name w:val="3. Einrückung"/>
    <w:basedOn w:val="Normal"/>
    <w:uiPriority w:val="2"/>
    <w:qFormat/>
    <w:rsid w:val="00DD39D6"/>
    <w:pPr>
      <w:tabs>
        <w:tab w:val="left" w:pos="567"/>
        <w:tab w:val="left" w:pos="1134"/>
        <w:tab w:val="left" w:pos="1701"/>
      </w:tabs>
      <w:spacing w:after="240" w:line="240" w:lineRule="auto"/>
      <w:ind w:left="1701" w:hanging="567"/>
    </w:pPr>
    <w:rPr>
      <w:rFonts w:ascii="Arial" w:hAnsi="Arial" w:cs="Arial"/>
    </w:rPr>
  </w:style>
  <w:style w:type="paragraph" w:styleId="NoSpacing">
    <w:name w:val="No Spacing"/>
    <w:basedOn w:val="Normal"/>
    <w:uiPriority w:val="4"/>
    <w:unhideWhenUsed/>
    <w:rsid w:val="00DD39D6"/>
    <w:pPr>
      <w:spacing w:after="240" w:line="240" w:lineRule="auto"/>
    </w:pPr>
    <w:rPr>
      <w:rFonts w:ascii="Arial" w:hAnsi="Arial" w:cs="Arial"/>
    </w:rPr>
  </w:style>
  <w:style w:type="character" w:styleId="PageNumber">
    <w:name w:val="page number"/>
    <w:basedOn w:val="DefaultParagraphFont"/>
    <w:semiHidden/>
    <w:unhideWhenUsed/>
    <w:rsid w:val="00DD39D6"/>
  </w:style>
  <w:style w:type="table" w:customStyle="1" w:styleId="Tabellenraster1">
    <w:name w:val="Tabellenraster1"/>
    <w:basedOn w:val="TableNormal"/>
    <w:next w:val="TableGrid"/>
    <w:uiPriority w:val="39"/>
    <w:rsid w:val="00DD39D6"/>
    <w:rPr>
      <w:rFonts w:ascii="Arial" w:eastAsia="Times New Roman"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1"/>
    <w:basedOn w:val="Normal"/>
    <w:next w:val="Normal"/>
    <w:uiPriority w:val="10"/>
    <w:qFormat/>
    <w:rsid w:val="00DD39D6"/>
    <w:pPr>
      <w:spacing w:after="240" w:line="240" w:lineRule="auto"/>
      <w:contextualSpacing/>
    </w:pPr>
    <w:rPr>
      <w:rFonts w:ascii="Cambria" w:eastAsia="DengXian Light" w:hAnsi="Cambria"/>
      <w:spacing w:val="-10"/>
      <w:kern w:val="28"/>
      <w:sz w:val="56"/>
      <w:szCs w:val="56"/>
    </w:rPr>
  </w:style>
  <w:style w:type="character" w:customStyle="1" w:styleId="TitleChar">
    <w:name w:val="Title Char"/>
    <w:link w:val="Title"/>
    <w:uiPriority w:val="10"/>
    <w:rsid w:val="00DD39D6"/>
    <w:rPr>
      <w:rFonts w:ascii="Cambria" w:eastAsia="DengXian Light" w:hAnsi="Cambria" w:cs="Times New Roman"/>
      <w:spacing w:val="-10"/>
      <w:kern w:val="28"/>
      <w:sz w:val="56"/>
      <w:szCs w:val="56"/>
      <w:lang w:eastAsia="en-US"/>
    </w:rPr>
  </w:style>
  <w:style w:type="paragraph" w:styleId="TOC4">
    <w:name w:val="toc 4"/>
    <w:basedOn w:val="Normal"/>
    <w:next w:val="Normal"/>
    <w:autoRedefine/>
    <w:uiPriority w:val="39"/>
    <w:semiHidden/>
    <w:unhideWhenUsed/>
    <w:rsid w:val="00DD39D6"/>
    <w:pPr>
      <w:spacing w:after="100" w:line="240" w:lineRule="auto"/>
    </w:pPr>
    <w:rPr>
      <w:rFonts w:ascii="Arial" w:hAnsi="Arial" w:cs="Arial"/>
    </w:rPr>
  </w:style>
  <w:style w:type="paragraph" w:customStyle="1" w:styleId="Beschriftung1">
    <w:name w:val="Beschriftung1"/>
    <w:basedOn w:val="Normal"/>
    <w:next w:val="Normal"/>
    <w:uiPriority w:val="35"/>
    <w:unhideWhenUsed/>
    <w:qFormat/>
    <w:rsid w:val="00DD39D6"/>
    <w:pPr>
      <w:spacing w:line="240" w:lineRule="auto"/>
    </w:pPr>
    <w:rPr>
      <w:rFonts w:ascii="Arial" w:hAnsi="Arial" w:cs="Arial"/>
      <w:i/>
      <w:iCs/>
      <w:color w:val="44546A"/>
      <w:sz w:val="18"/>
      <w:szCs w:val="18"/>
    </w:rPr>
  </w:style>
  <w:style w:type="character" w:styleId="Emphasis">
    <w:name w:val="Emphasis"/>
    <w:uiPriority w:val="20"/>
    <w:qFormat/>
    <w:rsid w:val="00DD39D6"/>
    <w:rPr>
      <w:i/>
      <w:iCs/>
    </w:rPr>
  </w:style>
  <w:style w:type="character" w:customStyle="1" w:styleId="UnresolvedMention1">
    <w:name w:val="Unresolved Mention1"/>
    <w:uiPriority w:val="99"/>
    <w:semiHidden/>
    <w:unhideWhenUsed/>
    <w:rsid w:val="00DD39D6"/>
    <w:rPr>
      <w:color w:val="605E5C"/>
      <w:shd w:val="clear" w:color="auto" w:fill="E1DFDD"/>
    </w:rPr>
  </w:style>
  <w:style w:type="paragraph" w:customStyle="1" w:styleId="clear">
    <w:name w:val="clear"/>
    <w:basedOn w:val="Normal"/>
    <w:rsid w:val="00DD39D6"/>
    <w:pPr>
      <w:spacing w:before="100" w:beforeAutospacing="1" w:after="100" w:afterAutospacing="1" w:line="240" w:lineRule="auto"/>
    </w:pPr>
    <w:rPr>
      <w:rFonts w:ascii="Times New Roman" w:eastAsia="Times New Roman" w:hAnsi="Times New Roman"/>
      <w:sz w:val="24"/>
      <w:szCs w:val="24"/>
      <w:lang w:val="en-ZA" w:eastAsia="en-ZA"/>
    </w:rPr>
  </w:style>
  <w:style w:type="paragraph" w:customStyle="1" w:styleId="Indent1">
    <w:name w:val="Indent 1"/>
    <w:basedOn w:val="NormalWeb"/>
    <w:link w:val="Indent1Char"/>
    <w:qFormat/>
    <w:rsid w:val="00DD39D6"/>
    <w:pPr>
      <w:numPr>
        <w:numId w:val="8"/>
      </w:numPr>
      <w:ind w:left="0" w:firstLine="0"/>
    </w:pPr>
  </w:style>
  <w:style w:type="character" w:customStyle="1" w:styleId="Indent1Char">
    <w:name w:val="Indent 1 Char"/>
    <w:link w:val="Indent1"/>
    <w:rsid w:val="00DD39D6"/>
    <w:rPr>
      <w:rFonts w:ascii="Arial" w:eastAsia="Times New Roman" w:hAnsi="Arial" w:cs="Arial"/>
      <w:sz w:val="24"/>
      <w:szCs w:val="24"/>
      <w:lang w:val="en-GB"/>
    </w:rPr>
  </w:style>
  <w:style w:type="character" w:customStyle="1" w:styleId="UnresolvedMention2">
    <w:name w:val="Unresolved Mention2"/>
    <w:uiPriority w:val="99"/>
    <w:semiHidden/>
    <w:unhideWhenUsed/>
    <w:rsid w:val="00DD39D6"/>
    <w:rPr>
      <w:color w:val="605E5C"/>
      <w:shd w:val="clear" w:color="auto" w:fill="E1DFDD"/>
    </w:rPr>
  </w:style>
  <w:style w:type="paragraph" w:customStyle="1" w:styleId="trt0xe">
    <w:name w:val="trt0xe"/>
    <w:basedOn w:val="Normal"/>
    <w:rsid w:val="00DD39D6"/>
    <w:pPr>
      <w:spacing w:before="100" w:beforeAutospacing="1" w:after="100" w:afterAutospacing="1" w:line="240" w:lineRule="auto"/>
    </w:pPr>
    <w:rPr>
      <w:rFonts w:ascii="Times New Roman" w:eastAsia="Times New Roman" w:hAnsi="Times New Roman"/>
      <w:sz w:val="24"/>
      <w:szCs w:val="24"/>
      <w:lang w:val="en-ZA" w:eastAsia="en-ZA"/>
    </w:rPr>
  </w:style>
  <w:style w:type="character" w:styleId="Strong">
    <w:name w:val="Strong"/>
    <w:uiPriority w:val="22"/>
    <w:qFormat/>
    <w:rsid w:val="00DD39D6"/>
    <w:rPr>
      <w:b/>
      <w:bCs/>
    </w:rPr>
  </w:style>
  <w:style w:type="paragraph" w:styleId="Title">
    <w:name w:val="Title"/>
    <w:basedOn w:val="Normal"/>
    <w:next w:val="Normal"/>
    <w:link w:val="TitleChar"/>
    <w:uiPriority w:val="10"/>
    <w:qFormat/>
    <w:rsid w:val="00DD39D6"/>
    <w:pPr>
      <w:spacing w:before="240" w:after="60"/>
      <w:jc w:val="center"/>
      <w:outlineLvl w:val="0"/>
    </w:pPr>
    <w:rPr>
      <w:rFonts w:ascii="Cambria" w:eastAsia="DengXian Light" w:hAnsi="Cambria"/>
      <w:spacing w:val="-10"/>
      <w:kern w:val="28"/>
      <w:sz w:val="56"/>
      <w:szCs w:val="56"/>
      <w:lang w:val="de-DE"/>
    </w:rPr>
  </w:style>
  <w:style w:type="character" w:customStyle="1" w:styleId="TitelZchn1">
    <w:name w:val="Titel Zchn1"/>
    <w:uiPriority w:val="10"/>
    <w:rsid w:val="00DD39D6"/>
    <w:rPr>
      <w:rFonts w:ascii="Calibri Light" w:eastAsia="Times New Roman" w:hAnsi="Calibri Light" w:cs="Times New Roman"/>
      <w:b/>
      <w:bCs/>
      <w:kern w:val="28"/>
      <w:sz w:val="32"/>
      <w:szCs w:val="32"/>
      <w:lang w:val="en-GB" w:eastAsia="en-US"/>
    </w:rPr>
  </w:style>
  <w:style w:type="character" w:customStyle="1" w:styleId="NichtaufgelsteErwhnung1">
    <w:name w:val="Nicht aufgelöste Erwähnung1"/>
    <w:uiPriority w:val="99"/>
    <w:semiHidden/>
    <w:unhideWhenUsed/>
    <w:rsid w:val="00F52675"/>
    <w:rPr>
      <w:color w:val="605E5C"/>
      <w:shd w:val="clear" w:color="auto" w:fill="E1DFDD"/>
    </w:rPr>
  </w:style>
  <w:style w:type="character" w:customStyle="1" w:styleId="normaltextrun">
    <w:name w:val="normaltextrun"/>
    <w:basedOn w:val="DefaultParagraphFont"/>
    <w:rsid w:val="00F52675"/>
  </w:style>
  <w:style w:type="character" w:styleId="PlaceholderText">
    <w:name w:val="Placeholder Text"/>
    <w:uiPriority w:val="99"/>
    <w:semiHidden/>
    <w:rsid w:val="00F52675"/>
    <w:rPr>
      <w:color w:val="808080"/>
    </w:rPr>
  </w:style>
  <w:style w:type="character" w:customStyle="1" w:styleId="eop">
    <w:name w:val="eop"/>
    <w:basedOn w:val="DefaultParagraphFont"/>
    <w:rsid w:val="00F52675"/>
  </w:style>
  <w:style w:type="character" w:styleId="Mention">
    <w:name w:val="Mention"/>
    <w:uiPriority w:val="99"/>
    <w:unhideWhenUsed/>
    <w:rsid w:val="00B444C6"/>
    <w:rPr>
      <w:color w:val="2B579A"/>
      <w:shd w:val="clear" w:color="auto" w:fill="E1DFDD"/>
    </w:rPr>
  </w:style>
  <w:style w:type="paragraph" w:customStyle="1" w:styleId="paragraph">
    <w:name w:val="paragraph"/>
    <w:basedOn w:val="Normal"/>
    <w:rsid w:val="007C01B7"/>
    <w:pPr>
      <w:spacing w:before="100" w:beforeAutospacing="1" w:after="100" w:afterAutospacing="1" w:line="240" w:lineRule="auto"/>
    </w:pPr>
    <w:rPr>
      <w:rFonts w:ascii="Times New Roman" w:eastAsia="Times New Roman" w:hAnsi="Times New Roman"/>
      <w:sz w:val="24"/>
      <w:szCs w:val="24"/>
      <w:lang w:val="en-ZA" w:eastAsia="en-ZA"/>
    </w:rPr>
  </w:style>
  <w:style w:type="character" w:customStyle="1" w:styleId="scxp232780418">
    <w:name w:val="scxp232780418"/>
    <w:basedOn w:val="DefaultParagraphFont"/>
    <w:rsid w:val="007C0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238564">
      <w:bodyDiv w:val="1"/>
      <w:marLeft w:val="0"/>
      <w:marRight w:val="0"/>
      <w:marTop w:val="0"/>
      <w:marBottom w:val="0"/>
      <w:divBdr>
        <w:top w:val="none" w:sz="0" w:space="0" w:color="auto"/>
        <w:left w:val="none" w:sz="0" w:space="0" w:color="auto"/>
        <w:bottom w:val="none" w:sz="0" w:space="0" w:color="auto"/>
        <w:right w:val="none" w:sz="0" w:space="0" w:color="auto"/>
      </w:divBdr>
    </w:div>
    <w:div w:id="37331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_Quotation@giz.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40cf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pretoria@giz.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_Quotation@giz.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1D1878DB1335499DDB13F3A4C3009B" ma:contentTypeVersion="19" ma:contentTypeDescription="Ein neues Dokument erstellen." ma:contentTypeScope="" ma:versionID="2764515310b66be40b74970f1ab09e03">
  <xsd:schema xmlns:xsd="http://www.w3.org/2001/XMLSchema" xmlns:xs="http://www.w3.org/2001/XMLSchema" xmlns:p="http://schemas.microsoft.com/office/2006/metadata/properties" xmlns:ns2="388ba771-cdb3-4ab4-b105-079ba08c4720" xmlns:ns3="eabf0ec1-5846-45d3-901d-efa415327165" xmlns:ns4="484c8c59-755d-4516-b8d2-1621b38262b4" targetNamespace="http://schemas.microsoft.com/office/2006/metadata/properties" ma:root="true" ma:fieldsID="09bc53a79a7a89d943a09881b00ab926" ns2:_="" ns3:_="" ns4:_="">
    <xsd:import namespace="388ba771-cdb3-4ab4-b105-079ba08c4720"/>
    <xsd:import namespace="eabf0ec1-5846-45d3-901d-efa415327165"/>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ba771-cdb3-4ab4-b105-079ba08c4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Unterschrift" ma:internalName="Status_x0020_Unterschrif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bf0ec1-5846-45d3-901d-efa41532716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85589fd-bed1-4f41-bda0-46e8ec2024eb}" ma:internalName="TaxCatchAll" ma:showField="CatchAllData" ma:web="eabf0ec1-5846-45d3-901d-efa415327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88ba771-cdb3-4ab4-b105-079ba08c4720" xsi:nil="true"/>
    <TaxCatchAll xmlns="484c8c59-755d-4516-b8d2-1621b38262b4" xsi:nil="true"/>
    <lcf76f155ced4ddcb4097134ff3c332f xmlns="388ba771-cdb3-4ab4-b105-079ba08c47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DAFB-2035-4796-8E37-2ED1F9618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ba771-cdb3-4ab4-b105-079ba08c4720"/>
    <ds:schemaRef ds:uri="eabf0ec1-5846-45d3-901d-efa415327165"/>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14146-9962-428E-A8A5-EA43AAB864DC}">
  <ds:schemaRefs>
    <ds:schemaRef ds:uri="http://schemas.microsoft.com/sharepoint/v3/contenttype/forms"/>
  </ds:schemaRefs>
</ds:datastoreItem>
</file>

<file path=customXml/itemProps3.xml><?xml version="1.0" encoding="utf-8"?>
<ds:datastoreItem xmlns:ds="http://schemas.openxmlformats.org/officeDocument/2006/customXml" ds:itemID="{ED52D45B-327B-470F-8CF2-7F1AD732D388}">
  <ds:schemaRefs>
    <ds:schemaRef ds:uri="http://schemas.microsoft.com/office/2006/metadata/properties"/>
    <ds:schemaRef ds:uri="http://schemas.microsoft.com/office/infopath/2007/PartnerControls"/>
    <ds:schemaRef ds:uri="388ba771-cdb3-4ab4-b105-079ba08c4720"/>
    <ds:schemaRef ds:uri="484c8c59-755d-4516-b8d2-1621b38262b4"/>
  </ds:schemaRefs>
</ds:datastoreItem>
</file>

<file path=customXml/itemProps4.xml><?xml version="1.0" encoding="utf-8"?>
<ds:datastoreItem xmlns:ds="http://schemas.openxmlformats.org/officeDocument/2006/customXml" ds:itemID="{B62A6289-BB77-4C31-BE8A-27440511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8381</Words>
  <Characters>47776</Characters>
  <Application>Microsoft Office Word</Application>
  <DocSecurity>0</DocSecurity>
  <Lines>398</Lines>
  <Paragraphs>112</Paragraphs>
  <ScaleCrop>false</ScaleCrop>
  <Company>Microsoft</Company>
  <LinksUpToDate>false</LinksUpToDate>
  <CharactersWithSpaces>56045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cp:lastModifiedBy>Seshweni, Georgina Matseleng GIZ ZA</cp:lastModifiedBy>
  <cp:revision>35</cp:revision>
  <cp:lastPrinted>2018-04-13T20:38:00Z</cp:lastPrinted>
  <dcterms:created xsi:type="dcterms:W3CDTF">2024-11-14T02:19:00Z</dcterms:created>
  <dcterms:modified xsi:type="dcterms:W3CDTF">2025-02-20T11:12:00Z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0x0101003B1D1878DB1335499DDB13F3A4C3009B</vt:lpwstr>
  </property>
  <property fmtid="{D5CDD505-2E9C-101B-9397-08002B2CF9AE}" pid="3" name="MediaServiceImageTags">
    <vt:lpwstr/>
  </property>
</Properties>
</file>