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72" w:type="dxa"/>
        <w:tblInd w:w="8" w:type="dxa"/>
        <w:tblBorders>
          <w:top w:val="single" w:color="auto" w:sz="4" w:space="0"/>
          <w:bottom w:val="single" w:color="auto" w:sz="4" w:space="0"/>
        </w:tblBorders>
        <w:tblLayout w:type="fixed"/>
        <w:tblCellMar>
          <w:left w:w="70" w:type="dxa"/>
          <w:right w:w="70" w:type="dxa"/>
        </w:tblCellMar>
        <w:tblLook w:val="0000" w:firstRow="0" w:lastRow="0" w:firstColumn="0" w:lastColumn="0" w:noHBand="0" w:noVBand="0"/>
      </w:tblPr>
      <w:tblGrid>
        <w:gridCol w:w="7088"/>
        <w:gridCol w:w="1984"/>
      </w:tblGrid>
      <w:tr w:rsidRPr="001261F8" w:rsidR="008F0375" w:rsidTr="00CD73DA" w14:paraId="31ABF381" w14:textId="77777777">
        <w:tc>
          <w:tcPr>
            <w:tcW w:w="7088" w:type="dxa"/>
            <w:tcMar>
              <w:left w:w="0" w:type="dxa"/>
              <w:right w:w="0" w:type="dxa"/>
            </w:tcMar>
          </w:tcPr>
          <w:p w:rsidRPr="001261F8" w:rsidR="008F0375" w:rsidP="008F0375" w:rsidRDefault="00F671E0" w14:paraId="3C4DC283" w14:textId="73CF1F7A">
            <w:pPr>
              <w:tabs>
                <w:tab w:val="left" w:pos="567"/>
              </w:tabs>
              <w:spacing w:after="120"/>
              <w:rPr>
                <w:b/>
              </w:rPr>
            </w:pPr>
            <w:r>
              <w:rPr>
                <w:b/>
              </w:rPr>
              <w:t xml:space="preserve"> </w:t>
            </w:r>
          </w:p>
          <w:p w:rsidRPr="0022271D" w:rsidR="00747D79" w:rsidP="00747D79" w:rsidRDefault="00D36BFE" w14:paraId="43B49D40" w14:textId="4D8B0C85">
            <w:pPr>
              <w:rPr>
                <w:rFonts w:cs="Arial"/>
                <w:b/>
                <w:sz w:val="24"/>
                <w:szCs w:val="24"/>
                <w:u w:val="single"/>
              </w:rPr>
            </w:pPr>
            <w:bookmarkStart w:name="_Hlk50389718" w:id="0"/>
            <w:bookmarkStart w:name="_Hlk50387175" w:id="1"/>
            <w:bookmarkStart w:name="_Hlk49953761" w:id="2"/>
            <w:r w:rsidRPr="008F4CB8">
              <w:rPr>
                <w:rFonts w:cs="Arial"/>
                <w:b/>
                <w:u w:val="single"/>
              </w:rPr>
              <w:t>T</w:t>
            </w:r>
            <w:r>
              <w:rPr>
                <w:rFonts w:cs="Arial"/>
                <w:b/>
                <w:u w:val="single"/>
              </w:rPr>
              <w:t xml:space="preserve">o </w:t>
            </w:r>
            <w:r w:rsidRPr="008F4CB8">
              <w:rPr>
                <w:rFonts w:cs="Arial"/>
                <w:b/>
                <w:u w:val="single"/>
              </w:rPr>
              <w:t>P</w:t>
            </w:r>
            <w:r>
              <w:rPr>
                <w:rFonts w:cs="Arial"/>
                <w:b/>
                <w:u w:val="single"/>
              </w:rPr>
              <w:t>rovide</w:t>
            </w:r>
            <w:r w:rsidRPr="008F4CB8">
              <w:rPr>
                <w:rFonts w:cs="Arial"/>
                <w:b/>
                <w:u w:val="single"/>
              </w:rPr>
              <w:t xml:space="preserve"> </w:t>
            </w:r>
            <w:r w:rsidR="00FC50CB">
              <w:rPr>
                <w:rFonts w:cs="Arial"/>
                <w:b/>
                <w:u w:val="single"/>
              </w:rPr>
              <w:t>Capacity Building training for Youth and Women and provide auxiliary</w:t>
            </w:r>
            <w:r w:rsidR="00CD2C0A">
              <w:rPr>
                <w:rFonts w:cs="Arial"/>
                <w:b/>
                <w:u w:val="single"/>
              </w:rPr>
              <w:t xml:space="preserve"> services for janitors and </w:t>
            </w:r>
            <w:r w:rsidR="00A54921">
              <w:rPr>
                <w:rFonts w:cs="Arial"/>
                <w:b/>
                <w:u w:val="single"/>
              </w:rPr>
              <w:t>waste collectors</w:t>
            </w:r>
            <w:r w:rsidR="00FC50CB">
              <w:rPr>
                <w:rFonts w:cs="Arial"/>
                <w:b/>
                <w:u w:val="single"/>
              </w:rPr>
              <w:t xml:space="preserve"> </w:t>
            </w:r>
            <w:r w:rsidR="00E175FE">
              <w:rPr>
                <w:rFonts w:cs="Arial"/>
                <w:b/>
                <w:u w:val="single"/>
              </w:rPr>
              <w:t>for placement</w:t>
            </w:r>
            <w:r w:rsidR="00A54921">
              <w:rPr>
                <w:rFonts w:cs="Arial"/>
                <w:b/>
                <w:u w:val="single"/>
              </w:rPr>
              <w:t xml:space="preserve"> in public, private and commercial entities</w:t>
            </w:r>
            <w:r w:rsidR="00405072">
              <w:rPr>
                <w:rFonts w:cs="Arial"/>
                <w:b/>
                <w:u w:val="single"/>
              </w:rPr>
              <w:t xml:space="preserve"> under the Ghana Goes Green Initiative</w:t>
            </w:r>
            <w:r w:rsidR="00FA5017">
              <w:rPr>
                <w:rFonts w:cs="Arial"/>
                <w:b/>
                <w:u w:val="single"/>
              </w:rPr>
              <w:t xml:space="preserve"> in the Ashanti Region of Ghana</w:t>
            </w:r>
            <w:r w:rsidR="00FC50CB">
              <w:rPr>
                <w:rFonts w:cs="Arial"/>
                <w:b/>
                <w:u w:val="single"/>
              </w:rPr>
              <w:t>.</w:t>
            </w:r>
            <w:r>
              <w:rPr>
                <w:rFonts w:cs="Arial"/>
                <w:b/>
                <w:u w:val="single"/>
              </w:rPr>
              <w:t xml:space="preserve"> </w:t>
            </w:r>
            <w:bookmarkEnd w:id="0"/>
            <w:bookmarkEnd w:id="1"/>
          </w:p>
          <w:bookmarkEnd w:id="2"/>
          <w:p w:rsidRPr="001261F8" w:rsidR="008F0375" w:rsidP="0022271D" w:rsidRDefault="008F0375" w14:paraId="0E2BF43C" w14:textId="08283CB6">
            <w:pPr>
              <w:rPr>
                <w:b/>
              </w:rPr>
            </w:pPr>
          </w:p>
        </w:tc>
        <w:tc>
          <w:tcPr>
            <w:tcW w:w="1984" w:type="dxa"/>
            <w:tcMar>
              <w:left w:w="0" w:type="dxa"/>
              <w:right w:w="0" w:type="dxa"/>
            </w:tcMar>
          </w:tcPr>
          <w:p w:rsidRPr="001261F8" w:rsidR="008F0375" w:rsidP="008F0375" w:rsidRDefault="008F0375" w14:paraId="474550B4" w14:textId="77777777">
            <w:pPr>
              <w:tabs>
                <w:tab w:val="left" w:pos="567"/>
              </w:tabs>
              <w:spacing w:after="120"/>
              <w:rPr>
                <w:b/>
              </w:rPr>
            </w:pPr>
            <w:r>
              <w:rPr>
                <w:b/>
              </w:rPr>
              <w:t>Project number/</w:t>
            </w:r>
            <w:r>
              <w:rPr>
                <w:b/>
              </w:rPr>
              <w:br/>
            </w:r>
            <w:r>
              <w:rPr>
                <w:b/>
              </w:rPr>
              <w:t>cost centre:</w:t>
            </w:r>
          </w:p>
          <w:p w:rsidRPr="001261F8" w:rsidR="008F0375" w:rsidP="008F0375" w:rsidRDefault="00747D79" w14:paraId="4935D7FD" w14:textId="40FED139">
            <w:pPr>
              <w:tabs>
                <w:tab w:val="left" w:pos="567"/>
              </w:tabs>
              <w:spacing w:after="120"/>
              <w:rPr>
                <w:b/>
              </w:rPr>
            </w:pPr>
            <w:r>
              <w:rPr>
                <w:b/>
              </w:rPr>
              <w:t>19.4933.8-00</w:t>
            </w:r>
            <w:r w:rsidR="00A76287">
              <w:rPr>
                <w:b/>
              </w:rPr>
              <w:t>7</w:t>
            </w:r>
            <w:r>
              <w:rPr>
                <w:b/>
              </w:rPr>
              <w:t>.00</w:t>
            </w:r>
          </w:p>
        </w:tc>
      </w:tr>
    </w:tbl>
    <w:p w:rsidRPr="001261F8" w:rsidR="0019640D" w:rsidP="00967E7E" w:rsidRDefault="0019640D" w14:paraId="2CA9799A" w14:textId="77777777">
      <w:pPr>
        <w:pStyle w:val="TOC1"/>
      </w:pPr>
    </w:p>
    <w:p w:rsidR="009E1571" w:rsidRDefault="00C65AD4" w14:paraId="7CAAC556" w14:textId="2A6AF6E0">
      <w:pPr>
        <w:pStyle w:val="TOC1"/>
        <w:rPr>
          <w:rFonts w:asciiTheme="minorHAnsi" w:hAnsiTheme="minorHAnsi" w:eastAsiaTheme="minorEastAsia"/>
          <w:b w:val="0"/>
          <w:noProof/>
          <w:lang w:val="de-DE" w:eastAsia="de-DE"/>
        </w:rPr>
      </w:pPr>
      <w:r w:rsidRPr="001261F8">
        <w:fldChar w:fldCharType="begin"/>
      </w:r>
      <w:r w:rsidRPr="001261F8">
        <w:instrText xml:space="preserve"> TOC \o "1-2" \h \z \u </w:instrText>
      </w:r>
      <w:r w:rsidRPr="001261F8">
        <w:fldChar w:fldCharType="separate"/>
      </w:r>
      <w:hyperlink w:history="1" w:anchor="_Toc533000156">
        <w:r w:rsidRPr="00AC10F5" w:rsidR="009E1571">
          <w:rPr>
            <w:rStyle w:val="Hyperlink"/>
            <w:noProof/>
          </w:rPr>
          <w:t>0.</w:t>
        </w:r>
        <w:r w:rsidR="009E1571">
          <w:rPr>
            <w:rFonts w:asciiTheme="minorHAnsi" w:hAnsiTheme="minorHAnsi" w:eastAsiaTheme="minorEastAsia"/>
            <w:b w:val="0"/>
            <w:noProof/>
            <w:lang w:val="de-DE" w:eastAsia="de-DE"/>
          </w:rPr>
          <w:tab/>
        </w:r>
        <w:r w:rsidRPr="00AC10F5" w:rsidR="009E1571">
          <w:rPr>
            <w:rStyle w:val="Hyperlink"/>
            <w:noProof/>
          </w:rPr>
          <w:t>List of abbreviations</w:t>
        </w:r>
        <w:r w:rsidR="009E1571">
          <w:rPr>
            <w:noProof/>
            <w:webHidden/>
          </w:rPr>
          <w:tab/>
        </w:r>
        <w:r w:rsidR="009E1571">
          <w:rPr>
            <w:noProof/>
            <w:webHidden/>
          </w:rPr>
          <w:fldChar w:fldCharType="begin"/>
        </w:r>
        <w:r w:rsidR="009E1571">
          <w:rPr>
            <w:noProof/>
            <w:webHidden/>
          </w:rPr>
          <w:instrText xml:space="preserve"> PAGEREF _Toc533000156 \h </w:instrText>
        </w:r>
        <w:r w:rsidR="009E1571">
          <w:rPr>
            <w:noProof/>
            <w:webHidden/>
          </w:rPr>
        </w:r>
        <w:r w:rsidR="009E1571">
          <w:rPr>
            <w:noProof/>
            <w:webHidden/>
          </w:rPr>
          <w:fldChar w:fldCharType="separate"/>
        </w:r>
        <w:r w:rsidR="006A1AEB">
          <w:rPr>
            <w:noProof/>
            <w:webHidden/>
          </w:rPr>
          <w:t>2</w:t>
        </w:r>
        <w:r w:rsidR="009E1571">
          <w:rPr>
            <w:noProof/>
            <w:webHidden/>
          </w:rPr>
          <w:fldChar w:fldCharType="end"/>
        </w:r>
      </w:hyperlink>
    </w:p>
    <w:p w:rsidR="009E1571" w:rsidRDefault="005B34AA" w14:paraId="3E615D84" w14:textId="18782B82">
      <w:pPr>
        <w:pStyle w:val="TOC1"/>
        <w:rPr>
          <w:rFonts w:asciiTheme="minorHAnsi" w:hAnsiTheme="minorHAnsi" w:eastAsiaTheme="minorEastAsia"/>
          <w:b w:val="0"/>
          <w:noProof/>
          <w:lang w:val="de-DE" w:eastAsia="de-DE"/>
        </w:rPr>
      </w:pPr>
      <w:hyperlink w:history="1" w:anchor="_Toc533000157">
        <w:r w:rsidRPr="00AC10F5" w:rsidR="009E1571">
          <w:rPr>
            <w:rStyle w:val="Hyperlink"/>
            <w:noProof/>
          </w:rPr>
          <w:t>1.</w:t>
        </w:r>
        <w:r w:rsidR="009E1571">
          <w:rPr>
            <w:rFonts w:asciiTheme="minorHAnsi" w:hAnsiTheme="minorHAnsi" w:eastAsiaTheme="minorEastAsia"/>
            <w:b w:val="0"/>
            <w:noProof/>
            <w:lang w:val="de-DE" w:eastAsia="de-DE"/>
          </w:rPr>
          <w:tab/>
        </w:r>
        <w:r w:rsidRPr="00AC10F5" w:rsidR="009E1571">
          <w:rPr>
            <w:rStyle w:val="Hyperlink"/>
            <w:noProof/>
          </w:rPr>
          <w:t>Context</w:t>
        </w:r>
        <w:r w:rsidR="009E1571">
          <w:rPr>
            <w:noProof/>
            <w:webHidden/>
          </w:rPr>
          <w:tab/>
        </w:r>
        <w:r w:rsidR="009E1571">
          <w:rPr>
            <w:noProof/>
            <w:webHidden/>
          </w:rPr>
          <w:fldChar w:fldCharType="begin"/>
        </w:r>
        <w:r w:rsidR="009E1571">
          <w:rPr>
            <w:noProof/>
            <w:webHidden/>
          </w:rPr>
          <w:instrText xml:space="preserve"> PAGEREF _Toc533000157 \h </w:instrText>
        </w:r>
        <w:r w:rsidR="009E1571">
          <w:rPr>
            <w:noProof/>
            <w:webHidden/>
          </w:rPr>
        </w:r>
        <w:r w:rsidR="009E1571">
          <w:rPr>
            <w:noProof/>
            <w:webHidden/>
          </w:rPr>
          <w:fldChar w:fldCharType="separate"/>
        </w:r>
        <w:r w:rsidR="006A1AEB">
          <w:rPr>
            <w:noProof/>
            <w:webHidden/>
          </w:rPr>
          <w:t>3</w:t>
        </w:r>
        <w:r w:rsidR="009E1571">
          <w:rPr>
            <w:noProof/>
            <w:webHidden/>
          </w:rPr>
          <w:fldChar w:fldCharType="end"/>
        </w:r>
      </w:hyperlink>
    </w:p>
    <w:p w:rsidR="009E1571" w:rsidRDefault="005B34AA" w14:paraId="384D72BC" w14:textId="40076117">
      <w:pPr>
        <w:pStyle w:val="TOC1"/>
        <w:rPr>
          <w:rFonts w:asciiTheme="minorHAnsi" w:hAnsiTheme="minorHAnsi" w:eastAsiaTheme="minorEastAsia"/>
          <w:b w:val="0"/>
          <w:noProof/>
          <w:lang w:val="de-DE" w:eastAsia="de-DE"/>
        </w:rPr>
      </w:pPr>
      <w:hyperlink w:history="1" w:anchor="_Toc533000158">
        <w:r w:rsidRPr="00AC10F5" w:rsidR="009E1571">
          <w:rPr>
            <w:rStyle w:val="Hyperlink"/>
            <w:noProof/>
          </w:rPr>
          <w:t>2.</w:t>
        </w:r>
        <w:r w:rsidR="009E1571">
          <w:rPr>
            <w:rFonts w:asciiTheme="minorHAnsi" w:hAnsiTheme="minorHAnsi" w:eastAsiaTheme="minorEastAsia"/>
            <w:b w:val="0"/>
            <w:noProof/>
            <w:lang w:val="de-DE" w:eastAsia="de-DE"/>
          </w:rPr>
          <w:tab/>
        </w:r>
        <w:r w:rsidRPr="00AC10F5" w:rsidR="009E1571">
          <w:rPr>
            <w:rStyle w:val="Hyperlink"/>
            <w:noProof/>
          </w:rPr>
          <w:t>Tasks to be performed by the contractor</w:t>
        </w:r>
        <w:r w:rsidR="009E1571">
          <w:rPr>
            <w:noProof/>
            <w:webHidden/>
          </w:rPr>
          <w:tab/>
        </w:r>
        <w:r w:rsidR="009E1571">
          <w:rPr>
            <w:noProof/>
            <w:webHidden/>
          </w:rPr>
          <w:fldChar w:fldCharType="begin"/>
        </w:r>
        <w:r w:rsidR="009E1571">
          <w:rPr>
            <w:noProof/>
            <w:webHidden/>
          </w:rPr>
          <w:instrText xml:space="preserve"> PAGEREF _Toc533000158 \h </w:instrText>
        </w:r>
        <w:r w:rsidR="009E1571">
          <w:rPr>
            <w:noProof/>
            <w:webHidden/>
          </w:rPr>
        </w:r>
        <w:r w:rsidR="009E1571">
          <w:rPr>
            <w:noProof/>
            <w:webHidden/>
          </w:rPr>
          <w:fldChar w:fldCharType="separate"/>
        </w:r>
        <w:r w:rsidR="006A1AEB">
          <w:rPr>
            <w:noProof/>
            <w:webHidden/>
          </w:rPr>
          <w:t>4</w:t>
        </w:r>
        <w:r w:rsidR="009E1571">
          <w:rPr>
            <w:noProof/>
            <w:webHidden/>
          </w:rPr>
          <w:fldChar w:fldCharType="end"/>
        </w:r>
      </w:hyperlink>
    </w:p>
    <w:p w:rsidR="009E1571" w:rsidRDefault="005B34AA" w14:paraId="0E3771B6" w14:textId="6FEA14C7">
      <w:pPr>
        <w:pStyle w:val="TOC1"/>
        <w:rPr>
          <w:rFonts w:asciiTheme="minorHAnsi" w:hAnsiTheme="minorHAnsi" w:eastAsiaTheme="minorEastAsia"/>
          <w:b w:val="0"/>
          <w:noProof/>
          <w:lang w:val="de-DE" w:eastAsia="de-DE"/>
        </w:rPr>
      </w:pPr>
      <w:hyperlink w:history="1" w:anchor="_Toc533000159">
        <w:r w:rsidRPr="00AC10F5" w:rsidR="009E1571">
          <w:rPr>
            <w:rStyle w:val="Hyperlink"/>
            <w:noProof/>
          </w:rPr>
          <w:t>3.</w:t>
        </w:r>
        <w:r w:rsidR="009E1571">
          <w:rPr>
            <w:rFonts w:asciiTheme="minorHAnsi" w:hAnsiTheme="minorHAnsi" w:eastAsiaTheme="minorEastAsia"/>
            <w:b w:val="0"/>
            <w:noProof/>
            <w:lang w:val="de-DE" w:eastAsia="de-DE"/>
          </w:rPr>
          <w:tab/>
        </w:r>
        <w:r w:rsidRPr="00AC10F5" w:rsidR="009E1571">
          <w:rPr>
            <w:rStyle w:val="Hyperlink"/>
            <w:noProof/>
          </w:rPr>
          <w:t>Concept</w:t>
        </w:r>
        <w:r w:rsidR="009E1571">
          <w:rPr>
            <w:noProof/>
            <w:webHidden/>
          </w:rPr>
          <w:tab/>
        </w:r>
        <w:r w:rsidR="009E1571">
          <w:rPr>
            <w:noProof/>
            <w:webHidden/>
          </w:rPr>
          <w:fldChar w:fldCharType="begin"/>
        </w:r>
        <w:r w:rsidR="009E1571">
          <w:rPr>
            <w:noProof/>
            <w:webHidden/>
          </w:rPr>
          <w:instrText xml:space="preserve"> PAGEREF _Toc533000159 \h </w:instrText>
        </w:r>
        <w:r w:rsidR="009E1571">
          <w:rPr>
            <w:noProof/>
            <w:webHidden/>
          </w:rPr>
        </w:r>
        <w:r w:rsidR="009E1571">
          <w:rPr>
            <w:noProof/>
            <w:webHidden/>
          </w:rPr>
          <w:fldChar w:fldCharType="separate"/>
        </w:r>
        <w:r w:rsidR="006A1AEB">
          <w:rPr>
            <w:noProof/>
            <w:webHidden/>
          </w:rPr>
          <w:t>5</w:t>
        </w:r>
        <w:r w:rsidR="009E1571">
          <w:rPr>
            <w:noProof/>
            <w:webHidden/>
          </w:rPr>
          <w:fldChar w:fldCharType="end"/>
        </w:r>
      </w:hyperlink>
    </w:p>
    <w:p w:rsidR="009E1571" w:rsidRDefault="005B34AA" w14:paraId="00121DAD" w14:textId="6DAA7770">
      <w:pPr>
        <w:pStyle w:val="TOC2"/>
        <w:rPr>
          <w:rFonts w:asciiTheme="minorHAnsi" w:hAnsiTheme="minorHAnsi" w:eastAsiaTheme="minorEastAsia"/>
          <w:noProof/>
          <w:lang w:val="de-DE" w:eastAsia="de-DE"/>
        </w:rPr>
      </w:pPr>
      <w:hyperlink w:history="1" w:anchor="_Toc533000160">
        <w:r w:rsidRPr="00AC10F5" w:rsidR="009E1571">
          <w:rPr>
            <w:rStyle w:val="Hyperlink"/>
            <w:noProof/>
          </w:rPr>
          <w:t>Technical-methodological concept</w:t>
        </w:r>
        <w:r w:rsidR="009E1571">
          <w:rPr>
            <w:noProof/>
            <w:webHidden/>
          </w:rPr>
          <w:tab/>
        </w:r>
        <w:r w:rsidR="009E1571">
          <w:rPr>
            <w:noProof/>
            <w:webHidden/>
          </w:rPr>
          <w:fldChar w:fldCharType="begin"/>
        </w:r>
        <w:r w:rsidR="009E1571">
          <w:rPr>
            <w:noProof/>
            <w:webHidden/>
          </w:rPr>
          <w:instrText xml:space="preserve"> PAGEREF _Toc533000160 \h </w:instrText>
        </w:r>
        <w:r w:rsidR="009E1571">
          <w:rPr>
            <w:noProof/>
            <w:webHidden/>
          </w:rPr>
        </w:r>
        <w:r w:rsidR="009E1571">
          <w:rPr>
            <w:noProof/>
            <w:webHidden/>
          </w:rPr>
          <w:fldChar w:fldCharType="separate"/>
        </w:r>
        <w:r w:rsidR="006A1AEB">
          <w:rPr>
            <w:noProof/>
            <w:webHidden/>
          </w:rPr>
          <w:t>5</w:t>
        </w:r>
        <w:r w:rsidR="009E1571">
          <w:rPr>
            <w:noProof/>
            <w:webHidden/>
          </w:rPr>
          <w:fldChar w:fldCharType="end"/>
        </w:r>
      </w:hyperlink>
    </w:p>
    <w:p w:rsidR="009E1571" w:rsidRDefault="005B34AA" w14:paraId="52091F0F" w14:textId="1AD3F394">
      <w:pPr>
        <w:pStyle w:val="TOC2"/>
        <w:rPr>
          <w:rFonts w:asciiTheme="minorHAnsi" w:hAnsiTheme="minorHAnsi" w:eastAsiaTheme="minorEastAsia"/>
          <w:noProof/>
          <w:lang w:val="de-DE" w:eastAsia="de-DE"/>
        </w:rPr>
      </w:pPr>
      <w:hyperlink w:history="1" w:anchor="_Toc533000161">
        <w:r w:rsidRPr="00AC10F5" w:rsidR="009E1571">
          <w:rPr>
            <w:rStyle w:val="Hyperlink"/>
            <w:noProof/>
          </w:rPr>
          <w:t>Other specific requirements</w:t>
        </w:r>
        <w:r w:rsidR="009E1571">
          <w:rPr>
            <w:noProof/>
            <w:webHidden/>
          </w:rPr>
          <w:tab/>
        </w:r>
        <w:r w:rsidR="009E1571">
          <w:rPr>
            <w:noProof/>
            <w:webHidden/>
          </w:rPr>
          <w:fldChar w:fldCharType="begin"/>
        </w:r>
        <w:r w:rsidR="009E1571">
          <w:rPr>
            <w:noProof/>
            <w:webHidden/>
          </w:rPr>
          <w:instrText xml:space="preserve"> PAGEREF _Toc533000161 \h </w:instrText>
        </w:r>
        <w:r w:rsidR="009E1571">
          <w:rPr>
            <w:noProof/>
            <w:webHidden/>
          </w:rPr>
        </w:r>
        <w:r w:rsidR="009E1571">
          <w:rPr>
            <w:noProof/>
            <w:webHidden/>
          </w:rPr>
          <w:fldChar w:fldCharType="separate"/>
        </w:r>
        <w:r w:rsidR="006A1AEB">
          <w:rPr>
            <w:noProof/>
            <w:webHidden/>
          </w:rPr>
          <w:t>6</w:t>
        </w:r>
        <w:r w:rsidR="009E1571">
          <w:rPr>
            <w:noProof/>
            <w:webHidden/>
          </w:rPr>
          <w:fldChar w:fldCharType="end"/>
        </w:r>
      </w:hyperlink>
    </w:p>
    <w:p w:rsidR="009E1571" w:rsidRDefault="005B34AA" w14:paraId="42F9588B" w14:textId="7BE48519">
      <w:pPr>
        <w:pStyle w:val="TOC2"/>
        <w:rPr>
          <w:rFonts w:asciiTheme="minorHAnsi" w:hAnsiTheme="minorHAnsi" w:eastAsiaTheme="minorEastAsia"/>
          <w:noProof/>
          <w:lang w:val="de-DE" w:eastAsia="de-DE"/>
        </w:rPr>
      </w:pPr>
      <w:hyperlink w:history="1" w:anchor="_Toc533000162">
        <w:r w:rsidRPr="00AC10F5" w:rsidR="009E1571">
          <w:rPr>
            <w:rStyle w:val="Hyperlink"/>
            <w:noProof/>
          </w:rPr>
          <w:t>Project management of the contractor</w:t>
        </w:r>
        <w:r w:rsidR="009E1571">
          <w:rPr>
            <w:noProof/>
            <w:webHidden/>
          </w:rPr>
          <w:tab/>
        </w:r>
        <w:r w:rsidR="009E1571">
          <w:rPr>
            <w:noProof/>
            <w:webHidden/>
          </w:rPr>
          <w:fldChar w:fldCharType="begin"/>
        </w:r>
        <w:r w:rsidR="009E1571">
          <w:rPr>
            <w:noProof/>
            <w:webHidden/>
          </w:rPr>
          <w:instrText xml:space="preserve"> PAGEREF _Toc533000162 \h </w:instrText>
        </w:r>
        <w:r w:rsidR="009E1571">
          <w:rPr>
            <w:noProof/>
            <w:webHidden/>
          </w:rPr>
        </w:r>
        <w:r w:rsidR="009E1571">
          <w:rPr>
            <w:noProof/>
            <w:webHidden/>
          </w:rPr>
          <w:fldChar w:fldCharType="separate"/>
        </w:r>
        <w:r w:rsidR="006A1AEB">
          <w:rPr>
            <w:noProof/>
            <w:webHidden/>
          </w:rPr>
          <w:t>6</w:t>
        </w:r>
        <w:r w:rsidR="009E1571">
          <w:rPr>
            <w:noProof/>
            <w:webHidden/>
          </w:rPr>
          <w:fldChar w:fldCharType="end"/>
        </w:r>
      </w:hyperlink>
    </w:p>
    <w:p w:rsidR="009E1571" w:rsidRDefault="005B34AA" w14:paraId="72C6A8A8" w14:textId="22A6438B">
      <w:pPr>
        <w:pStyle w:val="TOC1"/>
        <w:rPr>
          <w:rFonts w:asciiTheme="minorHAnsi" w:hAnsiTheme="minorHAnsi" w:eastAsiaTheme="minorEastAsia"/>
          <w:b w:val="0"/>
          <w:noProof/>
          <w:lang w:val="de-DE" w:eastAsia="de-DE"/>
        </w:rPr>
      </w:pPr>
      <w:hyperlink w:history="1" w:anchor="_Toc533000163">
        <w:r w:rsidRPr="00AC10F5" w:rsidR="009E1571">
          <w:rPr>
            <w:rStyle w:val="Hyperlink"/>
            <w:noProof/>
          </w:rPr>
          <w:t>4.</w:t>
        </w:r>
        <w:r w:rsidR="009E1571">
          <w:rPr>
            <w:rFonts w:asciiTheme="minorHAnsi" w:hAnsiTheme="minorHAnsi" w:eastAsiaTheme="minorEastAsia"/>
            <w:b w:val="0"/>
            <w:noProof/>
            <w:lang w:val="de-DE" w:eastAsia="de-DE"/>
          </w:rPr>
          <w:tab/>
        </w:r>
        <w:r w:rsidRPr="00AC10F5" w:rsidR="009E1571">
          <w:rPr>
            <w:rStyle w:val="Hyperlink"/>
            <w:noProof/>
          </w:rPr>
          <w:t>Personnel concept</w:t>
        </w:r>
        <w:r w:rsidR="009E1571">
          <w:rPr>
            <w:noProof/>
            <w:webHidden/>
          </w:rPr>
          <w:tab/>
        </w:r>
        <w:r w:rsidR="009E1571">
          <w:rPr>
            <w:noProof/>
            <w:webHidden/>
          </w:rPr>
          <w:fldChar w:fldCharType="begin"/>
        </w:r>
        <w:r w:rsidR="009E1571">
          <w:rPr>
            <w:noProof/>
            <w:webHidden/>
          </w:rPr>
          <w:instrText xml:space="preserve"> PAGEREF _Toc533000163 \h </w:instrText>
        </w:r>
        <w:r w:rsidR="009E1571">
          <w:rPr>
            <w:noProof/>
            <w:webHidden/>
          </w:rPr>
        </w:r>
        <w:r w:rsidR="009E1571">
          <w:rPr>
            <w:noProof/>
            <w:webHidden/>
          </w:rPr>
          <w:fldChar w:fldCharType="separate"/>
        </w:r>
        <w:r w:rsidR="006A1AEB">
          <w:rPr>
            <w:noProof/>
            <w:webHidden/>
          </w:rPr>
          <w:t>7</w:t>
        </w:r>
        <w:r w:rsidR="009E1571">
          <w:rPr>
            <w:noProof/>
            <w:webHidden/>
          </w:rPr>
          <w:fldChar w:fldCharType="end"/>
        </w:r>
      </w:hyperlink>
    </w:p>
    <w:p w:rsidR="009E1571" w:rsidRDefault="005B34AA" w14:paraId="4A411EE8" w14:textId="6517BDD6">
      <w:pPr>
        <w:pStyle w:val="TOC2"/>
        <w:rPr>
          <w:rFonts w:asciiTheme="minorHAnsi" w:hAnsiTheme="minorHAnsi" w:eastAsiaTheme="minorEastAsia"/>
          <w:noProof/>
          <w:lang w:val="de-DE" w:eastAsia="de-DE"/>
        </w:rPr>
      </w:pPr>
      <w:hyperlink w:history="1" w:anchor="_Toc533000164">
        <w:r w:rsidRPr="00AC10F5" w:rsidR="009E1571">
          <w:rPr>
            <w:rStyle w:val="Hyperlink"/>
            <w:noProof/>
          </w:rPr>
          <w:t>Team leader</w:t>
        </w:r>
        <w:r w:rsidR="009E1571">
          <w:rPr>
            <w:noProof/>
            <w:webHidden/>
          </w:rPr>
          <w:tab/>
        </w:r>
        <w:r w:rsidR="009E1571">
          <w:rPr>
            <w:noProof/>
            <w:webHidden/>
          </w:rPr>
          <w:fldChar w:fldCharType="begin"/>
        </w:r>
        <w:r w:rsidR="009E1571">
          <w:rPr>
            <w:noProof/>
            <w:webHidden/>
          </w:rPr>
          <w:instrText xml:space="preserve"> PAGEREF _Toc533000164 \h </w:instrText>
        </w:r>
        <w:r w:rsidR="009E1571">
          <w:rPr>
            <w:noProof/>
            <w:webHidden/>
          </w:rPr>
        </w:r>
        <w:r w:rsidR="009E1571">
          <w:rPr>
            <w:noProof/>
            <w:webHidden/>
          </w:rPr>
          <w:fldChar w:fldCharType="separate"/>
        </w:r>
        <w:r w:rsidR="006A1AEB">
          <w:rPr>
            <w:noProof/>
            <w:webHidden/>
          </w:rPr>
          <w:t>7</w:t>
        </w:r>
        <w:r w:rsidR="009E1571">
          <w:rPr>
            <w:noProof/>
            <w:webHidden/>
          </w:rPr>
          <w:fldChar w:fldCharType="end"/>
        </w:r>
      </w:hyperlink>
    </w:p>
    <w:p w:rsidR="009E1571" w:rsidRDefault="005B34AA" w14:paraId="3F4B7715" w14:textId="022ED866">
      <w:pPr>
        <w:pStyle w:val="TOC2"/>
        <w:rPr>
          <w:rFonts w:asciiTheme="minorHAnsi" w:hAnsiTheme="minorHAnsi" w:eastAsiaTheme="minorEastAsia"/>
          <w:noProof/>
          <w:lang w:val="de-DE" w:eastAsia="de-DE"/>
        </w:rPr>
      </w:pPr>
      <w:hyperlink w:history="1" w:anchor="_Toc533000165">
        <w:r w:rsidRPr="00AC10F5" w:rsidR="009E1571">
          <w:rPr>
            <w:rStyle w:val="Hyperlink"/>
            <w:noProof/>
          </w:rPr>
          <w:t>Expert 1</w:t>
        </w:r>
        <w:r w:rsidR="009E1571">
          <w:rPr>
            <w:noProof/>
            <w:webHidden/>
          </w:rPr>
          <w:tab/>
        </w:r>
      </w:hyperlink>
    </w:p>
    <w:p w:rsidR="009E1571" w:rsidRDefault="005B34AA" w14:paraId="4D244170" w14:textId="5A306A90">
      <w:pPr>
        <w:pStyle w:val="TOC2"/>
        <w:rPr>
          <w:rFonts w:asciiTheme="minorHAnsi" w:hAnsiTheme="minorHAnsi" w:eastAsiaTheme="minorEastAsia"/>
          <w:noProof/>
          <w:lang w:val="de-DE" w:eastAsia="de-DE"/>
        </w:rPr>
      </w:pPr>
      <w:hyperlink w:history="1" w:anchor="_Toc533000166">
        <w:r w:rsidRPr="00AC10F5" w:rsidR="009E1571">
          <w:rPr>
            <w:rStyle w:val="Hyperlink"/>
            <w:noProof/>
          </w:rPr>
          <w:t>Short-term expert pool with minimum ..., maximum ... members</w:t>
        </w:r>
        <w:r w:rsidR="009E1571">
          <w:rPr>
            <w:noProof/>
            <w:webHidden/>
          </w:rPr>
          <w:tab/>
        </w:r>
      </w:hyperlink>
    </w:p>
    <w:p w:rsidR="009E1571" w:rsidRDefault="005B34AA" w14:paraId="02EF333E" w14:textId="137690C5">
      <w:pPr>
        <w:pStyle w:val="TOC1"/>
        <w:rPr>
          <w:rFonts w:asciiTheme="minorHAnsi" w:hAnsiTheme="minorHAnsi" w:eastAsiaTheme="minorEastAsia"/>
          <w:b w:val="0"/>
          <w:noProof/>
          <w:lang w:val="de-DE" w:eastAsia="de-DE"/>
        </w:rPr>
      </w:pPr>
      <w:hyperlink w:history="1" w:anchor="_Toc533000167">
        <w:r w:rsidRPr="00AC10F5" w:rsidR="009E1571">
          <w:rPr>
            <w:rStyle w:val="Hyperlink"/>
            <w:noProof/>
          </w:rPr>
          <w:t>5.</w:t>
        </w:r>
        <w:r w:rsidR="009E1571">
          <w:rPr>
            <w:rFonts w:asciiTheme="minorHAnsi" w:hAnsiTheme="minorHAnsi" w:eastAsiaTheme="minorEastAsia"/>
            <w:b w:val="0"/>
            <w:noProof/>
            <w:lang w:val="de-DE" w:eastAsia="de-DE"/>
          </w:rPr>
          <w:tab/>
        </w:r>
        <w:r w:rsidRPr="00AC10F5" w:rsidR="009E1571">
          <w:rPr>
            <w:rStyle w:val="Hyperlink"/>
            <w:noProof/>
          </w:rPr>
          <w:t>Costing requirements</w:t>
        </w:r>
        <w:r w:rsidR="009E1571">
          <w:rPr>
            <w:noProof/>
            <w:webHidden/>
          </w:rPr>
          <w:tab/>
        </w:r>
        <w:r w:rsidR="009E1571">
          <w:rPr>
            <w:noProof/>
            <w:webHidden/>
          </w:rPr>
          <w:fldChar w:fldCharType="begin"/>
        </w:r>
        <w:r w:rsidR="009E1571">
          <w:rPr>
            <w:noProof/>
            <w:webHidden/>
          </w:rPr>
          <w:instrText xml:space="preserve"> PAGEREF _Toc533000167 \h </w:instrText>
        </w:r>
        <w:r w:rsidR="009E1571">
          <w:rPr>
            <w:noProof/>
            <w:webHidden/>
          </w:rPr>
        </w:r>
        <w:r w:rsidR="009E1571">
          <w:rPr>
            <w:noProof/>
            <w:webHidden/>
          </w:rPr>
          <w:fldChar w:fldCharType="separate"/>
        </w:r>
        <w:r w:rsidR="006A1AEB">
          <w:rPr>
            <w:noProof/>
            <w:webHidden/>
          </w:rPr>
          <w:t>8</w:t>
        </w:r>
        <w:r w:rsidR="009E1571">
          <w:rPr>
            <w:noProof/>
            <w:webHidden/>
          </w:rPr>
          <w:fldChar w:fldCharType="end"/>
        </w:r>
      </w:hyperlink>
    </w:p>
    <w:p w:rsidR="009E1571" w:rsidRDefault="005B34AA" w14:paraId="2D8D84ED" w14:textId="01CBB3EF">
      <w:pPr>
        <w:pStyle w:val="TOC2"/>
        <w:rPr>
          <w:rFonts w:asciiTheme="minorHAnsi" w:hAnsiTheme="minorHAnsi" w:eastAsiaTheme="minorEastAsia"/>
          <w:noProof/>
          <w:lang w:val="de-DE" w:eastAsia="de-DE"/>
        </w:rPr>
      </w:pPr>
      <w:hyperlink w:history="1" w:anchor="_Toc533000168">
        <w:r w:rsidRPr="00AC10F5" w:rsidR="009E1571">
          <w:rPr>
            <w:rStyle w:val="Hyperlink"/>
            <w:noProof/>
          </w:rPr>
          <w:t>Assignment of personnel</w:t>
        </w:r>
        <w:r w:rsidR="009E1571">
          <w:rPr>
            <w:noProof/>
            <w:webHidden/>
          </w:rPr>
          <w:tab/>
        </w:r>
        <w:r w:rsidR="009E1571">
          <w:rPr>
            <w:noProof/>
            <w:webHidden/>
          </w:rPr>
          <w:fldChar w:fldCharType="begin"/>
        </w:r>
        <w:r w:rsidR="009E1571">
          <w:rPr>
            <w:noProof/>
            <w:webHidden/>
          </w:rPr>
          <w:instrText xml:space="preserve"> PAGEREF _Toc533000168 \h </w:instrText>
        </w:r>
        <w:r w:rsidR="009E1571">
          <w:rPr>
            <w:noProof/>
            <w:webHidden/>
          </w:rPr>
        </w:r>
        <w:r w:rsidR="009E1571">
          <w:rPr>
            <w:noProof/>
            <w:webHidden/>
          </w:rPr>
          <w:fldChar w:fldCharType="separate"/>
        </w:r>
        <w:r w:rsidR="006A1AEB">
          <w:rPr>
            <w:noProof/>
            <w:webHidden/>
          </w:rPr>
          <w:t>8</w:t>
        </w:r>
        <w:r w:rsidR="009E1571">
          <w:rPr>
            <w:noProof/>
            <w:webHidden/>
          </w:rPr>
          <w:fldChar w:fldCharType="end"/>
        </w:r>
      </w:hyperlink>
    </w:p>
    <w:p w:rsidR="009E1571" w:rsidRDefault="005B34AA" w14:paraId="293142CE" w14:textId="094430B1">
      <w:pPr>
        <w:pStyle w:val="TOC2"/>
        <w:rPr>
          <w:rFonts w:asciiTheme="minorHAnsi" w:hAnsiTheme="minorHAnsi" w:eastAsiaTheme="minorEastAsia"/>
          <w:noProof/>
          <w:lang w:val="de-DE" w:eastAsia="de-DE"/>
        </w:rPr>
      </w:pPr>
      <w:hyperlink w:history="1" w:anchor="_Toc533000169">
        <w:r w:rsidRPr="00AC10F5" w:rsidR="009E1571">
          <w:rPr>
            <w:rStyle w:val="Hyperlink"/>
            <w:noProof/>
          </w:rPr>
          <w:t>Travel</w:t>
        </w:r>
        <w:r w:rsidR="009E1571">
          <w:rPr>
            <w:noProof/>
            <w:webHidden/>
          </w:rPr>
          <w:tab/>
        </w:r>
        <w:r w:rsidR="009E1571">
          <w:rPr>
            <w:noProof/>
            <w:webHidden/>
          </w:rPr>
          <w:fldChar w:fldCharType="begin"/>
        </w:r>
        <w:r w:rsidR="009E1571">
          <w:rPr>
            <w:noProof/>
            <w:webHidden/>
          </w:rPr>
          <w:instrText xml:space="preserve"> PAGEREF _Toc533000169 \h </w:instrText>
        </w:r>
        <w:r w:rsidR="009E1571">
          <w:rPr>
            <w:noProof/>
            <w:webHidden/>
          </w:rPr>
        </w:r>
        <w:r w:rsidR="009E1571">
          <w:rPr>
            <w:noProof/>
            <w:webHidden/>
          </w:rPr>
          <w:fldChar w:fldCharType="separate"/>
        </w:r>
        <w:r w:rsidR="006A1AEB">
          <w:rPr>
            <w:noProof/>
            <w:webHidden/>
          </w:rPr>
          <w:t>8</w:t>
        </w:r>
        <w:r w:rsidR="009E1571">
          <w:rPr>
            <w:noProof/>
            <w:webHidden/>
          </w:rPr>
          <w:fldChar w:fldCharType="end"/>
        </w:r>
      </w:hyperlink>
    </w:p>
    <w:p w:rsidR="009E1571" w:rsidRDefault="005B34AA" w14:paraId="61DCA6FC" w14:textId="3AABB404">
      <w:pPr>
        <w:pStyle w:val="TOC2"/>
        <w:rPr>
          <w:rFonts w:asciiTheme="minorHAnsi" w:hAnsiTheme="minorHAnsi" w:eastAsiaTheme="minorEastAsia"/>
          <w:noProof/>
          <w:lang w:val="de-DE" w:eastAsia="de-DE"/>
        </w:rPr>
      </w:pPr>
      <w:hyperlink w:history="1" w:anchor="_Toc533000170">
        <w:r w:rsidRPr="00AC10F5" w:rsidR="009E1571">
          <w:rPr>
            <w:rStyle w:val="Hyperlink"/>
            <w:noProof/>
          </w:rPr>
          <w:t>Workshops, training</w:t>
        </w:r>
        <w:r w:rsidR="009E1571">
          <w:rPr>
            <w:noProof/>
            <w:webHidden/>
          </w:rPr>
          <w:tab/>
        </w:r>
        <w:r w:rsidR="009E1571">
          <w:rPr>
            <w:noProof/>
            <w:webHidden/>
          </w:rPr>
          <w:fldChar w:fldCharType="begin"/>
        </w:r>
        <w:r w:rsidR="009E1571">
          <w:rPr>
            <w:noProof/>
            <w:webHidden/>
          </w:rPr>
          <w:instrText xml:space="preserve"> PAGEREF _Toc533000170 \h </w:instrText>
        </w:r>
        <w:r w:rsidR="009E1571">
          <w:rPr>
            <w:noProof/>
            <w:webHidden/>
          </w:rPr>
        </w:r>
        <w:r w:rsidR="009E1571">
          <w:rPr>
            <w:noProof/>
            <w:webHidden/>
          </w:rPr>
          <w:fldChar w:fldCharType="separate"/>
        </w:r>
        <w:r w:rsidR="006A1AEB">
          <w:rPr>
            <w:noProof/>
            <w:webHidden/>
          </w:rPr>
          <w:t>10</w:t>
        </w:r>
        <w:r w:rsidR="009E1571">
          <w:rPr>
            <w:noProof/>
            <w:webHidden/>
          </w:rPr>
          <w:fldChar w:fldCharType="end"/>
        </w:r>
      </w:hyperlink>
    </w:p>
    <w:p w:rsidR="009E1571" w:rsidRDefault="005B34AA" w14:paraId="68FEFCB1" w14:textId="0C5FC557">
      <w:pPr>
        <w:pStyle w:val="TOC2"/>
        <w:rPr>
          <w:rFonts w:asciiTheme="minorHAnsi" w:hAnsiTheme="minorHAnsi" w:eastAsiaTheme="minorEastAsia"/>
          <w:noProof/>
          <w:lang w:val="de-DE" w:eastAsia="de-DE"/>
        </w:rPr>
      </w:pPr>
      <w:hyperlink w:history="1" w:anchor="_Toc533000171">
        <w:r w:rsidRPr="00AC10F5" w:rsidR="009E1571">
          <w:rPr>
            <w:rStyle w:val="Hyperlink"/>
            <w:noProof/>
          </w:rPr>
          <w:t>Other costs</w:t>
        </w:r>
        <w:r w:rsidR="009E1571">
          <w:rPr>
            <w:noProof/>
            <w:webHidden/>
          </w:rPr>
          <w:tab/>
        </w:r>
        <w:r w:rsidR="009E1571">
          <w:rPr>
            <w:noProof/>
            <w:webHidden/>
          </w:rPr>
          <w:fldChar w:fldCharType="begin"/>
        </w:r>
        <w:r w:rsidR="009E1571">
          <w:rPr>
            <w:noProof/>
            <w:webHidden/>
          </w:rPr>
          <w:instrText xml:space="preserve"> PAGEREF _Toc533000171 \h </w:instrText>
        </w:r>
        <w:r w:rsidR="009E1571">
          <w:rPr>
            <w:noProof/>
            <w:webHidden/>
          </w:rPr>
        </w:r>
        <w:r w:rsidR="009E1571">
          <w:rPr>
            <w:noProof/>
            <w:webHidden/>
          </w:rPr>
          <w:fldChar w:fldCharType="separate"/>
        </w:r>
        <w:r w:rsidR="006A1AEB">
          <w:rPr>
            <w:noProof/>
            <w:webHidden/>
          </w:rPr>
          <w:t>10</w:t>
        </w:r>
        <w:r w:rsidR="009E1571">
          <w:rPr>
            <w:noProof/>
            <w:webHidden/>
          </w:rPr>
          <w:fldChar w:fldCharType="end"/>
        </w:r>
      </w:hyperlink>
    </w:p>
    <w:p w:rsidR="009E1571" w:rsidRDefault="005B34AA" w14:paraId="193108C4" w14:textId="4C398CD3">
      <w:pPr>
        <w:pStyle w:val="TOC2"/>
        <w:rPr>
          <w:rFonts w:asciiTheme="minorHAnsi" w:hAnsiTheme="minorHAnsi" w:eastAsiaTheme="minorEastAsia"/>
          <w:noProof/>
          <w:lang w:val="de-DE" w:eastAsia="de-DE"/>
        </w:rPr>
      </w:pPr>
      <w:hyperlink w:history="1" w:anchor="_Toc533000172">
        <w:r w:rsidRPr="00AC10F5" w:rsidR="009E1571">
          <w:rPr>
            <w:rStyle w:val="Hyperlink"/>
            <w:noProof/>
          </w:rPr>
          <w:t>Flexible remuneration item</w:t>
        </w:r>
        <w:r w:rsidR="009E1571">
          <w:rPr>
            <w:noProof/>
            <w:webHidden/>
          </w:rPr>
          <w:tab/>
        </w:r>
      </w:hyperlink>
    </w:p>
    <w:p w:rsidR="009E1571" w:rsidRDefault="005B34AA" w14:paraId="092A015A" w14:textId="0C42B000">
      <w:pPr>
        <w:pStyle w:val="TOC1"/>
        <w:rPr>
          <w:rFonts w:asciiTheme="minorHAnsi" w:hAnsiTheme="minorHAnsi" w:eastAsiaTheme="minorEastAsia"/>
          <w:b w:val="0"/>
          <w:noProof/>
          <w:lang w:val="de-DE" w:eastAsia="de-DE"/>
        </w:rPr>
      </w:pPr>
      <w:hyperlink w:history="1" w:anchor="_Toc533000173">
        <w:r w:rsidRPr="00AC10F5" w:rsidR="009E1571">
          <w:rPr>
            <w:rStyle w:val="Hyperlink"/>
            <w:noProof/>
          </w:rPr>
          <w:t>6.</w:t>
        </w:r>
        <w:r w:rsidR="009E1571">
          <w:rPr>
            <w:rFonts w:asciiTheme="minorHAnsi" w:hAnsiTheme="minorHAnsi" w:eastAsiaTheme="minorEastAsia"/>
            <w:b w:val="0"/>
            <w:noProof/>
            <w:lang w:val="de-DE" w:eastAsia="de-DE"/>
          </w:rPr>
          <w:tab/>
        </w:r>
        <w:r w:rsidRPr="00AC10F5" w:rsidR="009E1571">
          <w:rPr>
            <w:rStyle w:val="Hyperlink"/>
            <w:noProof/>
          </w:rPr>
          <w:t>Inputs of GIZ or other actors</w:t>
        </w:r>
        <w:r w:rsidR="009E1571">
          <w:rPr>
            <w:noProof/>
            <w:webHidden/>
          </w:rPr>
          <w:tab/>
        </w:r>
      </w:hyperlink>
    </w:p>
    <w:p w:rsidR="009E1571" w:rsidRDefault="005B34AA" w14:paraId="2B828B60" w14:textId="2ABB9D15">
      <w:pPr>
        <w:pStyle w:val="TOC1"/>
        <w:rPr>
          <w:rFonts w:asciiTheme="minorHAnsi" w:hAnsiTheme="minorHAnsi" w:eastAsiaTheme="minorEastAsia"/>
          <w:b w:val="0"/>
          <w:noProof/>
          <w:lang w:val="de-DE" w:eastAsia="de-DE"/>
        </w:rPr>
      </w:pPr>
      <w:hyperlink w:history="1" w:anchor="_Toc533000174">
        <w:r w:rsidRPr="00AC10F5" w:rsidR="009E1571">
          <w:rPr>
            <w:rStyle w:val="Hyperlink"/>
            <w:noProof/>
          </w:rPr>
          <w:t>7.</w:t>
        </w:r>
        <w:r w:rsidR="009E1571">
          <w:rPr>
            <w:rFonts w:asciiTheme="minorHAnsi" w:hAnsiTheme="minorHAnsi" w:eastAsiaTheme="minorEastAsia"/>
            <w:b w:val="0"/>
            <w:noProof/>
            <w:lang w:val="de-DE" w:eastAsia="de-DE"/>
          </w:rPr>
          <w:tab/>
        </w:r>
        <w:r w:rsidRPr="00AC10F5" w:rsidR="009E1571">
          <w:rPr>
            <w:rStyle w:val="Hyperlink"/>
            <w:noProof/>
          </w:rPr>
          <w:t>Requirements on the format of the bid</w:t>
        </w:r>
        <w:r w:rsidR="009E1571">
          <w:rPr>
            <w:noProof/>
            <w:webHidden/>
          </w:rPr>
          <w:tab/>
        </w:r>
        <w:r w:rsidR="009E1571">
          <w:rPr>
            <w:noProof/>
            <w:webHidden/>
          </w:rPr>
          <w:fldChar w:fldCharType="begin"/>
        </w:r>
        <w:r w:rsidR="009E1571">
          <w:rPr>
            <w:noProof/>
            <w:webHidden/>
          </w:rPr>
          <w:instrText xml:space="preserve"> PAGEREF _Toc533000174 \h </w:instrText>
        </w:r>
        <w:r w:rsidR="009E1571">
          <w:rPr>
            <w:noProof/>
            <w:webHidden/>
          </w:rPr>
        </w:r>
        <w:r w:rsidR="009E1571">
          <w:rPr>
            <w:noProof/>
            <w:webHidden/>
          </w:rPr>
          <w:fldChar w:fldCharType="separate"/>
        </w:r>
        <w:r w:rsidR="006A1AEB">
          <w:rPr>
            <w:noProof/>
            <w:webHidden/>
          </w:rPr>
          <w:t>10</w:t>
        </w:r>
        <w:r w:rsidR="009E1571">
          <w:rPr>
            <w:noProof/>
            <w:webHidden/>
          </w:rPr>
          <w:fldChar w:fldCharType="end"/>
        </w:r>
      </w:hyperlink>
    </w:p>
    <w:p w:rsidR="009E1571" w:rsidRDefault="005B34AA" w14:paraId="4A29A5C2" w14:textId="7DC9F145">
      <w:pPr>
        <w:pStyle w:val="TOC1"/>
        <w:rPr>
          <w:rFonts w:asciiTheme="minorHAnsi" w:hAnsiTheme="minorHAnsi" w:eastAsiaTheme="minorEastAsia"/>
          <w:b w:val="0"/>
          <w:noProof/>
          <w:lang w:val="de-DE" w:eastAsia="de-DE"/>
        </w:rPr>
      </w:pPr>
      <w:hyperlink w:history="1" w:anchor="_Toc533000175">
        <w:r w:rsidRPr="00AC10F5" w:rsidR="009E1571">
          <w:rPr>
            <w:rStyle w:val="Hyperlink"/>
            <w:noProof/>
          </w:rPr>
          <w:t>8.</w:t>
        </w:r>
        <w:r w:rsidR="009E1571">
          <w:rPr>
            <w:rFonts w:asciiTheme="minorHAnsi" w:hAnsiTheme="minorHAnsi" w:eastAsiaTheme="minorEastAsia"/>
            <w:b w:val="0"/>
            <w:noProof/>
            <w:lang w:val="de-DE" w:eastAsia="de-DE"/>
          </w:rPr>
          <w:tab/>
        </w:r>
        <w:r w:rsidRPr="00AC10F5" w:rsidR="009E1571">
          <w:rPr>
            <w:rStyle w:val="Hyperlink"/>
            <w:noProof/>
          </w:rPr>
          <w:t>Option</w:t>
        </w:r>
        <w:r w:rsidR="009E1571">
          <w:rPr>
            <w:noProof/>
            <w:webHidden/>
          </w:rPr>
          <w:tab/>
        </w:r>
        <w:r w:rsidR="009E1571">
          <w:rPr>
            <w:noProof/>
            <w:webHidden/>
          </w:rPr>
          <w:fldChar w:fldCharType="begin"/>
        </w:r>
        <w:r w:rsidR="009E1571">
          <w:rPr>
            <w:noProof/>
            <w:webHidden/>
          </w:rPr>
          <w:instrText xml:space="preserve"> PAGEREF _Toc533000175 \h </w:instrText>
        </w:r>
        <w:r w:rsidR="009E1571">
          <w:rPr>
            <w:noProof/>
            <w:webHidden/>
          </w:rPr>
        </w:r>
        <w:r w:rsidR="009E1571">
          <w:rPr>
            <w:noProof/>
            <w:webHidden/>
          </w:rPr>
          <w:fldChar w:fldCharType="separate"/>
        </w:r>
        <w:r w:rsidR="006A1AEB">
          <w:rPr>
            <w:noProof/>
            <w:webHidden/>
          </w:rPr>
          <w:t>10</w:t>
        </w:r>
        <w:r w:rsidR="009E1571">
          <w:rPr>
            <w:noProof/>
            <w:webHidden/>
          </w:rPr>
          <w:fldChar w:fldCharType="end"/>
        </w:r>
      </w:hyperlink>
    </w:p>
    <w:p w:rsidR="009E1571" w:rsidRDefault="005B34AA" w14:paraId="3AC8F30C" w14:textId="120587AE">
      <w:pPr>
        <w:pStyle w:val="TOC1"/>
        <w:rPr>
          <w:rFonts w:asciiTheme="minorHAnsi" w:hAnsiTheme="minorHAnsi" w:eastAsiaTheme="minorEastAsia"/>
          <w:b w:val="0"/>
          <w:noProof/>
          <w:lang w:val="de-DE" w:eastAsia="de-DE"/>
        </w:rPr>
      </w:pPr>
      <w:hyperlink w:history="1" w:anchor="_Toc533000176">
        <w:r w:rsidRPr="00AC10F5" w:rsidR="009E1571">
          <w:rPr>
            <w:rStyle w:val="Hyperlink"/>
            <w:noProof/>
          </w:rPr>
          <w:t>9.</w:t>
        </w:r>
        <w:r w:rsidR="009E1571">
          <w:rPr>
            <w:rFonts w:asciiTheme="minorHAnsi" w:hAnsiTheme="minorHAnsi" w:eastAsiaTheme="minorEastAsia"/>
            <w:b w:val="0"/>
            <w:noProof/>
            <w:lang w:val="de-DE" w:eastAsia="de-DE"/>
          </w:rPr>
          <w:tab/>
        </w:r>
        <w:r w:rsidRPr="00AC10F5" w:rsidR="009E1571">
          <w:rPr>
            <w:rStyle w:val="Hyperlink"/>
            <w:noProof/>
          </w:rPr>
          <w:t>Annexes</w:t>
        </w:r>
        <w:r w:rsidR="009E1571">
          <w:rPr>
            <w:noProof/>
            <w:webHidden/>
          </w:rPr>
          <w:tab/>
        </w:r>
        <w:r w:rsidR="009E1571">
          <w:rPr>
            <w:noProof/>
            <w:webHidden/>
          </w:rPr>
          <w:fldChar w:fldCharType="begin"/>
        </w:r>
        <w:r w:rsidR="009E1571">
          <w:rPr>
            <w:noProof/>
            <w:webHidden/>
          </w:rPr>
          <w:instrText xml:space="preserve"> PAGEREF _Toc533000176 \h </w:instrText>
        </w:r>
        <w:r w:rsidR="009E1571">
          <w:rPr>
            <w:noProof/>
            <w:webHidden/>
          </w:rPr>
        </w:r>
        <w:r w:rsidR="009E1571">
          <w:rPr>
            <w:noProof/>
            <w:webHidden/>
          </w:rPr>
          <w:fldChar w:fldCharType="separate"/>
        </w:r>
        <w:r w:rsidR="006A1AEB">
          <w:rPr>
            <w:noProof/>
            <w:webHidden/>
          </w:rPr>
          <w:t>11</w:t>
        </w:r>
        <w:r w:rsidR="009E1571">
          <w:rPr>
            <w:noProof/>
            <w:webHidden/>
          </w:rPr>
          <w:fldChar w:fldCharType="end"/>
        </w:r>
      </w:hyperlink>
    </w:p>
    <w:p w:rsidRPr="001261F8" w:rsidR="008F0375" w:rsidP="00A70DFB" w:rsidRDefault="00C65AD4" w14:paraId="4A20D898" w14:textId="77777777">
      <w:pPr>
        <w:tabs>
          <w:tab w:val="left" w:pos="880"/>
        </w:tabs>
      </w:pPr>
      <w:r w:rsidRPr="001261F8">
        <w:fldChar w:fldCharType="end"/>
      </w:r>
      <w:r>
        <w:br w:type="page"/>
      </w:r>
    </w:p>
    <w:p w:rsidRPr="001261F8" w:rsidR="008F0375" w:rsidP="00FD2778" w:rsidRDefault="008F0375" w14:paraId="692212C3" w14:textId="77777777">
      <w:pPr>
        <w:pStyle w:val="Heading1"/>
        <w:numPr>
          <w:ilvl w:val="0"/>
          <w:numId w:val="1"/>
        </w:numPr>
      </w:pPr>
      <w:bookmarkStart w:name="_Toc508619994" w:id="3"/>
      <w:bookmarkStart w:name="_Toc533000156" w:id="4"/>
      <w:r>
        <w:t>List of abbreviations</w:t>
      </w:r>
      <w:bookmarkEnd w:id="3"/>
      <w:bookmarkEnd w:id="4"/>
    </w:p>
    <w:p w:rsidRPr="001261F8" w:rsidR="008F0375" w:rsidP="008F0375" w:rsidRDefault="008F0375" w14:paraId="5B36B0FC" w14:textId="77777777">
      <w:pPr>
        <w:ind w:left="1701" w:hanging="1701"/>
      </w:pPr>
      <w:r>
        <w:t>AVB</w:t>
      </w:r>
      <w:r>
        <w:tab/>
      </w:r>
      <w:r w:rsidRPr="009C28EB" w:rsidR="009C28EB">
        <w:t>General Terms and Conditions of Contract (AVB) for s</w:t>
      </w:r>
      <w:r w:rsidR="003066DD">
        <w:t>upplying services and work 2018</w:t>
      </w:r>
    </w:p>
    <w:p w:rsidRPr="00306F07" w:rsidR="008F0375" w:rsidP="008F0375" w:rsidRDefault="008F0375" w14:paraId="5C308DD6" w14:textId="3F7FCCBE">
      <w:pPr>
        <w:ind w:left="1701" w:hanging="1701"/>
      </w:pPr>
      <w:r>
        <w:t>ToRs</w:t>
      </w:r>
      <w:r>
        <w:tab/>
      </w:r>
      <w:r w:rsidRPr="00306F07">
        <w:t>Terms of reference</w:t>
      </w:r>
    </w:p>
    <w:p w:rsidRPr="0022271D" w:rsidR="00747D79" w:rsidP="008F0375" w:rsidRDefault="00747D79" w14:paraId="24DE5C22" w14:textId="10DAC9B4">
      <w:pPr>
        <w:ind w:left="1701" w:hanging="1701"/>
      </w:pPr>
      <w:r w:rsidRPr="0022271D">
        <w:t>BMZ</w:t>
      </w:r>
      <w:r w:rsidRPr="0022271D">
        <w:tab/>
      </w:r>
      <w:r w:rsidRPr="0022271D">
        <w:t xml:space="preserve">Federal Ministry </w:t>
      </w:r>
      <w:r w:rsidRPr="0022271D" w:rsidR="00306F07">
        <w:t xml:space="preserve">for </w:t>
      </w:r>
      <w:r w:rsidRPr="0022271D">
        <w:t>Economic Cooperation and Development</w:t>
      </w:r>
    </w:p>
    <w:p w:rsidRPr="0022271D" w:rsidR="00747D79" w:rsidP="008F0375" w:rsidRDefault="00747D79" w14:paraId="1864E481" w14:textId="4FD5ABCE">
      <w:pPr>
        <w:ind w:left="1701" w:hanging="1701"/>
        <w:rPr>
          <w:lang w:val="de-DE"/>
        </w:rPr>
      </w:pPr>
      <w:r w:rsidRPr="0022271D">
        <w:rPr>
          <w:lang w:val="de-DE"/>
        </w:rPr>
        <w:t>GIZ</w:t>
      </w:r>
      <w:r w:rsidRPr="0022271D">
        <w:rPr>
          <w:lang w:val="de-DE"/>
        </w:rPr>
        <w:tab/>
      </w:r>
      <w:r w:rsidRPr="0022271D">
        <w:rPr>
          <w:lang w:val="de-DE"/>
        </w:rPr>
        <w:t>Deutsche Gesellschaft für Internationale Zusammenarbeit</w:t>
      </w:r>
      <w:r w:rsidRPr="0022271D" w:rsidR="00306F07">
        <w:rPr>
          <w:lang w:val="de-DE"/>
        </w:rPr>
        <w:t xml:space="preserve"> </w:t>
      </w:r>
      <w:r w:rsidR="00306F07">
        <w:rPr>
          <w:lang w:val="de-DE"/>
        </w:rPr>
        <w:t>GmbH</w:t>
      </w:r>
    </w:p>
    <w:p w:rsidRPr="0022271D" w:rsidR="00747D79" w:rsidP="00D36BFE" w:rsidRDefault="00747D79" w14:paraId="7A34B669" w14:textId="30D6F196">
      <w:pPr>
        <w:ind w:left="1701" w:hanging="1701"/>
      </w:pPr>
      <w:r w:rsidRPr="0022271D">
        <w:t>SME</w:t>
      </w:r>
      <w:r w:rsidRPr="0022271D">
        <w:tab/>
      </w:r>
      <w:r w:rsidRPr="0022271D">
        <w:t>Small and Medium</w:t>
      </w:r>
      <w:r w:rsidR="00306F07">
        <w:t>-sized</w:t>
      </w:r>
      <w:r w:rsidRPr="0022271D">
        <w:t xml:space="preserve"> Enterprises (Mittelstand)</w:t>
      </w:r>
    </w:p>
    <w:p w:rsidRPr="0022271D" w:rsidR="00747D79" w:rsidP="008F0375" w:rsidRDefault="00747D79" w14:paraId="617F4F53" w14:textId="05BFCF86">
      <w:pPr>
        <w:ind w:left="1701" w:hanging="1701"/>
      </w:pPr>
      <w:r w:rsidRPr="0022271D">
        <w:t>PPE</w:t>
      </w:r>
      <w:r w:rsidRPr="0022271D">
        <w:tab/>
      </w:r>
      <w:r w:rsidRPr="0022271D">
        <w:t>Personal Protective Equipment</w:t>
      </w:r>
    </w:p>
    <w:p w:rsidR="00041097" w:rsidP="008F0375" w:rsidRDefault="00174B53" w14:paraId="0B23A244" w14:textId="640A4145">
      <w:pPr>
        <w:ind w:left="1701" w:hanging="1701"/>
      </w:pPr>
      <w:r w:rsidRPr="0019340B">
        <w:rPr>
          <w:color w:val="222A35" w:themeColor="text2" w:themeShade="80"/>
        </w:rPr>
        <w:t>GoG</w:t>
      </w:r>
      <w:r w:rsidRPr="0022271D" w:rsidR="00BC299F">
        <w:tab/>
      </w:r>
      <w:r w:rsidR="0019340B">
        <w:t>Government of Ghana</w:t>
      </w:r>
    </w:p>
    <w:p w:rsidR="00041097" w:rsidP="008F0375" w:rsidRDefault="00BC299F" w14:paraId="23B45114" w14:textId="669BD6AF">
      <w:pPr>
        <w:ind w:left="1701" w:hanging="1701"/>
      </w:pPr>
      <w:r w:rsidRPr="0022271D">
        <w:t>I</w:t>
      </w:r>
      <w:r w:rsidR="00041097">
        <w:t>TC</w:t>
      </w:r>
      <w:r w:rsidRPr="0022271D">
        <w:tab/>
      </w:r>
      <w:r w:rsidR="00041097">
        <w:t>International Trade Center</w:t>
      </w:r>
    </w:p>
    <w:p w:rsidR="00BC299F" w:rsidP="008F0375" w:rsidRDefault="00BC299F" w14:paraId="6692C497" w14:textId="57973133">
      <w:pPr>
        <w:ind w:left="1701" w:hanging="1701"/>
      </w:pPr>
      <w:r w:rsidRPr="0022271D">
        <w:t>GHS</w:t>
      </w:r>
      <w:r w:rsidRPr="0022271D">
        <w:tab/>
      </w:r>
      <w:r w:rsidRPr="0022271D">
        <w:t>Ghana Cedis</w:t>
      </w:r>
    </w:p>
    <w:p w:rsidRPr="0022271D" w:rsidR="00041097" w:rsidP="008F0375" w:rsidRDefault="00041097" w14:paraId="5E474F90" w14:textId="0B842C89">
      <w:pPr>
        <w:ind w:left="1701" w:hanging="1701"/>
      </w:pPr>
      <w:r>
        <w:t>USD                    United States Dollars</w:t>
      </w:r>
    </w:p>
    <w:p w:rsidRPr="001261F8" w:rsidR="00747D79" w:rsidP="008F0375" w:rsidRDefault="00747D79" w14:paraId="34F33AEA" w14:textId="77777777">
      <w:pPr>
        <w:ind w:left="1701" w:hanging="1701"/>
      </w:pPr>
    </w:p>
    <w:p w:rsidRPr="001261F8" w:rsidR="008F0375" w:rsidRDefault="008F0375" w14:paraId="4DBE1FDC" w14:textId="77777777">
      <w:pPr>
        <w:spacing w:after="160" w:line="259" w:lineRule="auto"/>
      </w:pPr>
      <w:r>
        <w:br w:type="page"/>
      </w:r>
    </w:p>
    <w:p w:rsidRPr="00F755E3" w:rsidR="008F0375" w:rsidP="00FD2778" w:rsidRDefault="008F0375" w14:paraId="4CD31F18" w14:textId="77777777">
      <w:pPr>
        <w:pStyle w:val="Heading1"/>
        <w:numPr>
          <w:ilvl w:val="0"/>
          <w:numId w:val="1"/>
        </w:numPr>
        <w:rPr>
          <w:szCs w:val="22"/>
        </w:rPr>
      </w:pPr>
      <w:bookmarkStart w:name="_Ref508121651" w:id="5"/>
      <w:bookmarkStart w:name="_Ref508121655" w:id="6"/>
      <w:bookmarkStart w:name="_Toc508619995" w:id="7"/>
      <w:bookmarkStart w:name="_Toc533000157" w:id="8"/>
      <w:r w:rsidRPr="00F755E3">
        <w:rPr>
          <w:szCs w:val="22"/>
        </w:rPr>
        <w:t>Context</w:t>
      </w:r>
      <w:bookmarkEnd w:id="5"/>
      <w:bookmarkEnd w:id="6"/>
      <w:bookmarkEnd w:id="7"/>
      <w:bookmarkEnd w:id="8"/>
    </w:p>
    <w:p w:rsidRPr="00F755E3" w:rsidR="00A347C3" w:rsidP="00A347C3" w:rsidRDefault="00A347C3" w14:paraId="0125D149" w14:textId="3F53D198">
      <w:pPr>
        <w:ind w:right="113"/>
        <w:jc w:val="both"/>
        <w:rPr>
          <w:rFonts w:cs="Arial"/>
        </w:rPr>
      </w:pPr>
      <w:r w:rsidRPr="00F755E3">
        <w:rPr>
          <w:rFonts w:cs="Arial"/>
        </w:rPr>
        <w:t>Due to the constant growth of Africa’s population, the continent needs 20 million new jobs annually. This goal is only achievable in cooperation with the private sector. In order to realize employment-related investments with companies, the Special Initiative on Training and Job Creation</w:t>
      </w:r>
      <w:r w:rsidRPr="00F755E3" w:rsidR="00306F07">
        <w:rPr>
          <w:rFonts w:cs="Arial"/>
        </w:rPr>
        <w:t xml:space="preserve"> (Invest for Jobs)</w:t>
      </w:r>
      <w:r w:rsidRPr="00F755E3">
        <w:rPr>
          <w:rFonts w:cs="Arial"/>
        </w:rPr>
        <w:t>, commissioned by the German Federal Ministry for Economic Cooperation and Development (BMZ), works with African countries that are committed to reforms; and supports them to create more and better jobs and therefore providing future prospects for the local population.</w:t>
      </w:r>
    </w:p>
    <w:p w:rsidRPr="00F755E3" w:rsidR="00A347C3" w:rsidP="00A347C3" w:rsidRDefault="00A347C3" w14:paraId="7C728259" w14:textId="77777777">
      <w:pPr>
        <w:ind w:right="113"/>
        <w:jc w:val="both"/>
        <w:rPr>
          <w:rFonts w:cs="Arial"/>
        </w:rPr>
      </w:pPr>
      <w:r w:rsidRPr="00F755E3">
        <w:rPr>
          <w:rFonts w:cs="Arial"/>
        </w:rPr>
        <w:t xml:space="preserve">The Special Initiative in Ghana works in three components: ‘Business &amp; Invest’, ‘Cluster Approach’ and ‘Ghanaian SME (Mittelstand)’. Under the ‘Business &amp; Invest’, the programme promotes sustainable investments from German and European companies and investors; the ‘Cluster approach’ aims to increase the economic attractiveness of business locations and industries; support industrial parks, improve export opportunities and address various obstacles to investment. The ‘Ghanaian SME (Mittelstand)’ promotes the SME sector, by improving the business environment and enhancing competitiveness, by promoting advisory and (innovative) financial services for SME and boosting cooperation between German and African companies. </w:t>
      </w:r>
    </w:p>
    <w:p w:rsidRPr="00F755E3" w:rsidR="00F755E3" w:rsidP="00F755E3" w:rsidRDefault="00F755E3" w14:paraId="04E9E263" w14:textId="0D23E22B">
      <w:pPr>
        <w:tabs>
          <w:tab w:val="center" w:pos="4513"/>
          <w:tab w:val="right" w:pos="9026"/>
        </w:tabs>
        <w:spacing w:line="276" w:lineRule="auto"/>
        <w:jc w:val="both"/>
        <w:rPr>
          <w:rFonts w:cs="Arial"/>
          <w:bCs/>
        </w:rPr>
      </w:pPr>
      <w:r w:rsidRPr="00F755E3">
        <w:rPr>
          <w:rFonts w:cs="Arial"/>
          <w:bCs/>
        </w:rPr>
        <w:t>Under its Component 1, Business and Invest, GIZ is collaborating with public and private partners t</w:t>
      </w:r>
      <w:r w:rsidRPr="00F35666">
        <w:rPr>
          <w:rFonts w:cs="Arial"/>
          <w:bCs/>
        </w:rPr>
        <w:t xml:space="preserve">o implement the </w:t>
      </w:r>
      <w:r w:rsidRPr="002D2AC7" w:rsidR="001A359D">
        <w:rPr>
          <w:rFonts w:cs="Arial"/>
          <w:bCs/>
        </w:rPr>
        <w:t xml:space="preserve">Ghana Goes Green </w:t>
      </w:r>
      <w:r w:rsidR="002D2AC7">
        <w:rPr>
          <w:rFonts w:cs="Arial"/>
          <w:bCs/>
        </w:rPr>
        <w:t>Initiative</w:t>
      </w:r>
      <w:r w:rsidRPr="002D2AC7">
        <w:rPr>
          <w:rFonts w:cs="Arial"/>
          <w:bCs/>
        </w:rPr>
        <w:t>.</w:t>
      </w:r>
    </w:p>
    <w:p w:rsidR="000D74FA" w:rsidP="00FC50CB" w:rsidRDefault="002D2AC7" w14:paraId="5248EE3F" w14:textId="77777777">
      <w:pPr>
        <w:spacing w:line="276" w:lineRule="auto"/>
        <w:jc w:val="both"/>
        <w:rPr>
          <w:rFonts w:cs="Arial"/>
        </w:rPr>
      </w:pPr>
      <w:r>
        <w:rPr>
          <w:rFonts w:cs="Arial"/>
        </w:rPr>
        <w:t xml:space="preserve">The Ghana Goes Green Initiative is an </w:t>
      </w:r>
      <w:r w:rsidR="00591B42">
        <w:rPr>
          <w:rFonts w:cs="Arial"/>
        </w:rPr>
        <w:t xml:space="preserve">umbrella initiative that is looking at several projects under circular economy and environmental sustainability. </w:t>
      </w:r>
      <w:r w:rsidR="00C928A3">
        <w:rPr>
          <w:rFonts w:cs="Arial"/>
        </w:rPr>
        <w:t xml:space="preserve">The Initiative is focused on Plastic pollution mediation and recovery projects, paper </w:t>
      </w:r>
      <w:r w:rsidR="00C660BE">
        <w:rPr>
          <w:rFonts w:cs="Arial"/>
        </w:rPr>
        <w:t xml:space="preserve">recycling, wastewater treatments, textile recycling amongst others. The Initiative is </w:t>
      </w:r>
      <w:r w:rsidR="000D74FA">
        <w:rPr>
          <w:rFonts w:cs="Arial"/>
        </w:rPr>
        <w:t xml:space="preserve">broken down into 4 milestones; Plastic Recycling; Paper Recycling, Textile Recycling and Wastewater treatment. </w:t>
      </w:r>
    </w:p>
    <w:p w:rsidRPr="00FC50CB" w:rsidR="00FC50CB" w:rsidP="00FC50CB" w:rsidRDefault="00FC50CB" w14:paraId="7E516FD4" w14:textId="211D4473">
      <w:pPr>
        <w:spacing w:line="276" w:lineRule="auto"/>
        <w:jc w:val="both"/>
        <w:rPr>
          <w:rFonts w:cs="Arial"/>
        </w:rPr>
      </w:pPr>
      <w:r w:rsidRPr="00FC50CB">
        <w:rPr>
          <w:rFonts w:cs="Arial"/>
        </w:rPr>
        <w:t>Plastic pollution is a problem that has been with us for ages. This is even more prevalent in the cities and towns. Over the years, several attempts have been made by governments and several other actors to address this challenge with very little or no impact made. The focus of this project is to not see it as a problem in its entirety, but also as a valuable resource. It is in this notion that we fashion out this project, to accrue every possible value in this resource, and by so doing, create jobs, improve livelihoods, and improve the skills of the actors in this space. </w:t>
      </w:r>
    </w:p>
    <w:p w:rsidRPr="00FC50CB" w:rsidR="00FC50CB" w:rsidP="00FC50CB" w:rsidRDefault="00845DD1" w14:paraId="153C07D0" w14:textId="12EAC569">
      <w:pPr>
        <w:spacing w:line="276" w:lineRule="auto"/>
        <w:jc w:val="both"/>
        <w:rPr>
          <w:rFonts w:cs="Arial"/>
        </w:rPr>
      </w:pPr>
      <w:r>
        <w:rPr>
          <w:rFonts w:cs="Arial"/>
        </w:rPr>
        <w:t xml:space="preserve">The concept here is to train </w:t>
      </w:r>
      <w:r w:rsidR="000E0674">
        <w:rPr>
          <w:rFonts w:cs="Arial"/>
        </w:rPr>
        <w:t xml:space="preserve">plastic collectors and aggregators to have a better understanding of the value chain. This project also seeks to train and empower house keepers, janitors and cleaners in </w:t>
      </w:r>
      <w:r w:rsidR="00437E21">
        <w:rPr>
          <w:rFonts w:cs="Arial"/>
        </w:rPr>
        <w:t>public, private and corporate organizations to have the technical know how to segregate plastics and potentially paper from the waste stream, contributing to environmental sustainability whiles making some money as well.</w:t>
      </w:r>
    </w:p>
    <w:p w:rsidRPr="00633FA3" w:rsidR="00F35666" w:rsidP="00F35666" w:rsidRDefault="00F35666" w14:paraId="3D097A44" w14:textId="0838FEDD">
      <w:pPr>
        <w:spacing w:line="276" w:lineRule="auto"/>
        <w:jc w:val="both"/>
        <w:rPr>
          <w:rFonts w:cs="Arial"/>
        </w:rPr>
      </w:pPr>
      <w:bookmarkStart w:name="_Hlk67565995" w:id="9"/>
      <w:r>
        <w:rPr>
          <w:rFonts w:cs="Arial"/>
        </w:rPr>
        <w:t xml:space="preserve">The project, therefore, aims at contributing to </w:t>
      </w:r>
      <w:r w:rsidRPr="00640A85">
        <w:rPr>
          <w:rFonts w:cs="Arial"/>
        </w:rPr>
        <w:t xml:space="preserve">improving the </w:t>
      </w:r>
      <w:r w:rsidR="00393B8A">
        <w:rPr>
          <w:rFonts w:cs="Arial"/>
        </w:rPr>
        <w:t>plastic</w:t>
      </w:r>
      <w:r w:rsidRPr="00640A85">
        <w:rPr>
          <w:rFonts w:cs="Arial"/>
        </w:rPr>
        <w:t xml:space="preserve"> value chain </w:t>
      </w:r>
      <w:r>
        <w:rPr>
          <w:rFonts w:cs="Arial"/>
        </w:rPr>
        <w:t xml:space="preserve">of </w:t>
      </w:r>
      <w:r w:rsidR="00393B8A">
        <w:rPr>
          <w:rFonts w:cs="Arial"/>
        </w:rPr>
        <w:t xml:space="preserve">collectors, </w:t>
      </w:r>
      <w:r w:rsidR="00B80C97">
        <w:rPr>
          <w:rFonts w:cs="Arial"/>
        </w:rPr>
        <w:t xml:space="preserve">and </w:t>
      </w:r>
      <w:r w:rsidR="00393B8A">
        <w:rPr>
          <w:rFonts w:cs="Arial"/>
        </w:rPr>
        <w:t xml:space="preserve">aggregators </w:t>
      </w:r>
      <w:r w:rsidR="000D2466">
        <w:rPr>
          <w:rFonts w:cs="Arial"/>
        </w:rPr>
        <w:t>and</w:t>
      </w:r>
      <w:r w:rsidR="00B80C97">
        <w:rPr>
          <w:rFonts w:cs="Arial"/>
        </w:rPr>
        <w:t xml:space="preserve"> empowering janitors and ho</w:t>
      </w:r>
      <w:r w:rsidR="00BA24F9">
        <w:rPr>
          <w:rFonts w:cs="Arial"/>
        </w:rPr>
        <w:t xml:space="preserve">usekeepers to include plastic segregation in their </w:t>
      </w:r>
      <w:r w:rsidR="009B5909">
        <w:rPr>
          <w:rFonts w:cs="Arial"/>
        </w:rPr>
        <w:t>day-to-day</w:t>
      </w:r>
      <w:r w:rsidR="00BA24F9">
        <w:rPr>
          <w:rFonts w:cs="Arial"/>
        </w:rPr>
        <w:t xml:space="preserve"> duties in public, private and corporate </w:t>
      </w:r>
      <w:r w:rsidR="00C57F83">
        <w:rPr>
          <w:rFonts w:cs="Arial"/>
        </w:rPr>
        <w:t xml:space="preserve">institutions, </w:t>
      </w:r>
      <w:r w:rsidRPr="00640A85" w:rsidR="00C57F83">
        <w:rPr>
          <w:rFonts w:cs="Arial"/>
        </w:rPr>
        <w:t>creating</w:t>
      </w:r>
      <w:r w:rsidRPr="00640A85">
        <w:rPr>
          <w:rFonts w:cs="Arial"/>
        </w:rPr>
        <w:t xml:space="preserve"> jobs for </w:t>
      </w:r>
      <w:r w:rsidR="00633FA3">
        <w:rPr>
          <w:rFonts w:cs="Arial"/>
        </w:rPr>
        <w:t>about</w:t>
      </w:r>
      <w:r w:rsidR="00253202">
        <w:rPr>
          <w:rFonts w:cs="Arial"/>
        </w:rPr>
        <w:t xml:space="preserve"> </w:t>
      </w:r>
      <w:r w:rsidRPr="00633FA3" w:rsidR="00C57F83">
        <w:rPr>
          <w:rFonts w:cs="Arial"/>
        </w:rPr>
        <w:t>100</w:t>
      </w:r>
      <w:r w:rsidRPr="00633FA3" w:rsidR="00253202">
        <w:rPr>
          <w:rFonts w:cs="Arial"/>
        </w:rPr>
        <w:t xml:space="preserve"> people</w:t>
      </w:r>
      <w:r w:rsidRPr="00633FA3" w:rsidR="0000384D">
        <w:rPr>
          <w:rFonts w:cs="Arial"/>
        </w:rPr>
        <w:t xml:space="preserve">, providing trainings for </w:t>
      </w:r>
      <w:r w:rsidRPr="00633FA3" w:rsidR="0040564C">
        <w:rPr>
          <w:rFonts w:cs="Arial"/>
        </w:rPr>
        <w:t xml:space="preserve">about </w:t>
      </w:r>
      <w:r w:rsidR="005F2125">
        <w:rPr>
          <w:rFonts w:cs="Arial"/>
        </w:rPr>
        <w:t>6</w:t>
      </w:r>
      <w:r w:rsidRPr="00633FA3" w:rsidR="00253202">
        <w:rPr>
          <w:rFonts w:cs="Arial"/>
        </w:rPr>
        <w:t>00</w:t>
      </w:r>
      <w:r w:rsidRPr="00633FA3" w:rsidR="0000384D">
        <w:rPr>
          <w:rFonts w:cs="Arial"/>
        </w:rPr>
        <w:t xml:space="preserve"> </w:t>
      </w:r>
      <w:r w:rsidRPr="00633FA3" w:rsidR="00633FA3">
        <w:rPr>
          <w:rFonts w:cs="Arial"/>
        </w:rPr>
        <w:t>individuals,</w:t>
      </w:r>
      <w:r w:rsidRPr="00633FA3">
        <w:rPr>
          <w:rFonts w:cs="Arial"/>
        </w:rPr>
        <w:t xml:space="preserve"> and improv</w:t>
      </w:r>
      <w:r w:rsidRPr="00633FA3" w:rsidR="0000384D">
        <w:rPr>
          <w:rFonts w:cs="Arial"/>
        </w:rPr>
        <w:t>ing</w:t>
      </w:r>
      <w:r w:rsidRPr="00633FA3">
        <w:rPr>
          <w:rFonts w:cs="Arial"/>
        </w:rPr>
        <w:t xml:space="preserve"> the incomes</w:t>
      </w:r>
      <w:r w:rsidRPr="00633FA3" w:rsidR="0040564C">
        <w:rPr>
          <w:rFonts w:cs="Arial"/>
        </w:rPr>
        <w:t xml:space="preserve"> and working conditions</w:t>
      </w:r>
      <w:r w:rsidRPr="00633FA3">
        <w:rPr>
          <w:rFonts w:cs="Arial"/>
        </w:rPr>
        <w:t xml:space="preserve"> of </w:t>
      </w:r>
      <w:r w:rsidRPr="00633FA3" w:rsidR="00C57F83">
        <w:rPr>
          <w:rFonts w:cs="Arial"/>
        </w:rPr>
        <w:t>some 300</w:t>
      </w:r>
      <w:r w:rsidRPr="00633FA3">
        <w:rPr>
          <w:rFonts w:cs="Arial"/>
        </w:rPr>
        <w:t xml:space="preserve"> existing </w:t>
      </w:r>
      <w:r w:rsidRPr="00633FA3" w:rsidR="00393B8A">
        <w:rPr>
          <w:rFonts w:cs="Arial"/>
        </w:rPr>
        <w:t xml:space="preserve">and new </w:t>
      </w:r>
      <w:r w:rsidRPr="00633FA3" w:rsidR="00633FA3">
        <w:rPr>
          <w:rFonts w:cs="Arial"/>
        </w:rPr>
        <w:t>workers</w:t>
      </w:r>
      <w:r w:rsidRPr="00633FA3">
        <w:rPr>
          <w:rFonts w:cs="Arial"/>
        </w:rPr>
        <w:t xml:space="preserve"> in </w:t>
      </w:r>
      <w:r w:rsidRPr="00633FA3" w:rsidR="00633FA3">
        <w:rPr>
          <w:rFonts w:cs="Arial"/>
        </w:rPr>
        <w:t>the sector.</w:t>
      </w:r>
      <w:r w:rsidRPr="00633FA3">
        <w:rPr>
          <w:rFonts w:cs="Arial"/>
        </w:rPr>
        <w:t xml:space="preserve"> </w:t>
      </w:r>
    </w:p>
    <w:p w:rsidRPr="00640A85" w:rsidR="00F35666" w:rsidP="00F35666" w:rsidRDefault="00F35666" w14:paraId="4FA30083" w14:textId="3B5DFF11">
      <w:pPr>
        <w:spacing w:line="276" w:lineRule="auto"/>
        <w:jc w:val="both"/>
        <w:rPr>
          <w:rFonts w:cs="Arial"/>
        </w:rPr>
      </w:pPr>
      <w:r w:rsidRPr="00640A85">
        <w:rPr>
          <w:rFonts w:cs="Arial"/>
        </w:rPr>
        <w:t xml:space="preserve">To achieve this, </w:t>
      </w:r>
      <w:r>
        <w:rPr>
          <w:rFonts w:cs="Arial"/>
        </w:rPr>
        <w:t>the following</w:t>
      </w:r>
      <w:r w:rsidRPr="00640A85">
        <w:rPr>
          <w:rFonts w:cs="Arial"/>
        </w:rPr>
        <w:t xml:space="preserve"> </w:t>
      </w:r>
      <w:r>
        <w:rPr>
          <w:rFonts w:cs="Arial"/>
        </w:rPr>
        <w:t>key activities will be implemented</w:t>
      </w:r>
      <w:r w:rsidRPr="00640A85">
        <w:rPr>
          <w:rFonts w:cs="Arial"/>
        </w:rPr>
        <w:t xml:space="preserve">: </w:t>
      </w:r>
    </w:p>
    <w:p w:rsidR="00393B8A" w:rsidP="00816895" w:rsidRDefault="00393B8A" w14:paraId="589402C4" w14:textId="77777777">
      <w:pPr>
        <w:pStyle w:val="ListParagraph"/>
        <w:numPr>
          <w:ilvl w:val="0"/>
          <w:numId w:val="12"/>
        </w:numPr>
        <w:jc w:val="both"/>
      </w:pPr>
      <w:r>
        <w:t>Organize waste pickers in selected project locations into cooperatives and improve working conditions,</w:t>
      </w:r>
    </w:p>
    <w:p w:rsidRPr="00C346ED" w:rsidR="00F35666" w:rsidP="00253202" w:rsidRDefault="00CB1693" w14:paraId="3B5790B6" w14:textId="362BE826">
      <w:pPr>
        <w:pStyle w:val="ListParagraph"/>
        <w:numPr>
          <w:ilvl w:val="0"/>
          <w:numId w:val="12"/>
        </w:numPr>
        <w:jc w:val="both"/>
      </w:pPr>
      <w:r w:rsidRPr="00C346ED">
        <w:t xml:space="preserve">Develop a </w:t>
      </w:r>
      <w:r w:rsidRPr="00C346ED" w:rsidR="00C346ED">
        <w:t>training manual for the purpose of training skilled janitors and housekeepers.</w:t>
      </w:r>
    </w:p>
    <w:p w:rsidRPr="005F0BC0" w:rsidR="0000384D" w:rsidP="00816895" w:rsidRDefault="0000384D" w14:paraId="46AED5C2" w14:textId="174DC73D">
      <w:pPr>
        <w:pStyle w:val="ListParagraph"/>
        <w:numPr>
          <w:ilvl w:val="0"/>
          <w:numId w:val="12"/>
        </w:numPr>
        <w:spacing w:after="0" w:line="276" w:lineRule="auto"/>
        <w:jc w:val="both"/>
      </w:pPr>
      <w:r w:rsidRPr="005F0BC0">
        <w:t>Provide occupational health and safety trainings and support for targeted beneficiaries</w:t>
      </w:r>
      <w:r w:rsidRPr="005F0BC0" w:rsidR="00401E87">
        <w:t>.</w:t>
      </w:r>
    </w:p>
    <w:p w:rsidRPr="005F0BC0" w:rsidR="00401E87" w:rsidP="00816895" w:rsidRDefault="00401E87" w14:paraId="1DE12D21" w14:textId="7C523B0D">
      <w:pPr>
        <w:pStyle w:val="ListParagraph"/>
        <w:numPr>
          <w:ilvl w:val="0"/>
          <w:numId w:val="12"/>
        </w:numPr>
        <w:spacing w:after="0" w:line="276" w:lineRule="auto"/>
        <w:jc w:val="both"/>
      </w:pPr>
      <w:r w:rsidRPr="005F0BC0">
        <w:t>Promote health insurance and pension scheme activities among collectors</w:t>
      </w:r>
      <w:r w:rsidRPr="005F0BC0" w:rsidR="007A6C72">
        <w:t>.</w:t>
      </w:r>
      <w:r w:rsidRPr="005F0BC0">
        <w:t xml:space="preserve"> </w:t>
      </w:r>
    </w:p>
    <w:p w:rsidR="00F35666" w:rsidP="00816895" w:rsidRDefault="00F35666" w14:paraId="295757E8" w14:textId="0B953E7C">
      <w:pPr>
        <w:pStyle w:val="ListParagraph"/>
        <w:numPr>
          <w:ilvl w:val="0"/>
          <w:numId w:val="12"/>
        </w:numPr>
        <w:spacing w:after="0" w:line="276" w:lineRule="auto"/>
        <w:jc w:val="both"/>
      </w:pPr>
      <w:r w:rsidRPr="005F0BC0">
        <w:t xml:space="preserve">Create and strengthen linkages between </w:t>
      </w:r>
      <w:r w:rsidRPr="005F0BC0" w:rsidR="00401E87">
        <w:t xml:space="preserve">collectors, </w:t>
      </w:r>
      <w:r w:rsidRPr="005F0BC0" w:rsidR="00AA4EC5">
        <w:t>aggregators,</w:t>
      </w:r>
      <w:r w:rsidRPr="005F0BC0" w:rsidR="00401E87">
        <w:t xml:space="preserve"> and final </w:t>
      </w:r>
      <w:r w:rsidRPr="005F0BC0" w:rsidR="00253202">
        <w:t>off takers.</w:t>
      </w:r>
    </w:p>
    <w:p w:rsidRPr="005F0BC0" w:rsidR="005F0BC0" w:rsidP="00816895" w:rsidRDefault="005F0BC0" w14:paraId="4035EFA8" w14:textId="3A16FD10">
      <w:pPr>
        <w:pStyle w:val="ListParagraph"/>
        <w:numPr>
          <w:ilvl w:val="0"/>
          <w:numId w:val="12"/>
        </w:numPr>
        <w:spacing w:after="0" w:line="276" w:lineRule="auto"/>
        <w:jc w:val="both"/>
      </w:pPr>
      <w:r>
        <w:t>Connect training beneficiaries to decent jobs in the public, private and corporate instit</w:t>
      </w:r>
      <w:r w:rsidR="005F2125">
        <w:t>utions, using the skill acquired to influence waste segregation and plastic recycling.</w:t>
      </w:r>
    </w:p>
    <w:p w:rsidRPr="00D36BFE" w:rsidR="008F0375" w:rsidP="00FD2778" w:rsidRDefault="008F0375" w14:paraId="056DF0DF" w14:textId="3D8F89D9">
      <w:pPr>
        <w:pStyle w:val="Heading1"/>
        <w:numPr>
          <w:ilvl w:val="0"/>
          <w:numId w:val="1"/>
        </w:numPr>
        <w:rPr>
          <w:szCs w:val="22"/>
        </w:rPr>
      </w:pPr>
      <w:bookmarkStart w:name="_Ref508121704" w:id="10"/>
      <w:bookmarkStart w:name="_Ref508121798" w:id="11"/>
      <w:bookmarkStart w:name="_Ref508122104" w:id="12"/>
      <w:bookmarkStart w:name="_Ref508122514" w:id="13"/>
      <w:bookmarkStart w:name="_Ref508122551" w:id="14"/>
      <w:bookmarkStart w:name="_Ref508122617" w:id="15"/>
      <w:bookmarkStart w:name="_Toc508619996" w:id="16"/>
      <w:bookmarkStart w:name="_Toc533000158" w:id="17"/>
      <w:bookmarkEnd w:id="9"/>
      <w:r w:rsidRPr="00D36BFE">
        <w:rPr>
          <w:szCs w:val="22"/>
        </w:rPr>
        <w:t xml:space="preserve">Tasks to be performed by </w:t>
      </w:r>
      <w:r w:rsidRPr="00D36BFE" w:rsidR="00F3511B">
        <w:rPr>
          <w:szCs w:val="22"/>
        </w:rPr>
        <w:t xml:space="preserve">the </w:t>
      </w:r>
      <w:bookmarkEnd w:id="10"/>
      <w:bookmarkEnd w:id="11"/>
      <w:bookmarkEnd w:id="12"/>
      <w:bookmarkEnd w:id="13"/>
      <w:bookmarkEnd w:id="14"/>
      <w:bookmarkEnd w:id="15"/>
      <w:bookmarkEnd w:id="16"/>
      <w:bookmarkEnd w:id="17"/>
      <w:r w:rsidRPr="00D36BFE" w:rsidR="001D4E50">
        <w:rPr>
          <w:szCs w:val="22"/>
        </w:rPr>
        <w:t>contractor.</w:t>
      </w:r>
    </w:p>
    <w:p w:rsidRPr="00A60339" w:rsidR="00384EC3" w:rsidP="00384EC3" w:rsidRDefault="00384EC3" w14:paraId="1E931989" w14:textId="4105A3B5">
      <w:pPr>
        <w:spacing w:line="276" w:lineRule="auto"/>
        <w:jc w:val="both"/>
        <w:rPr>
          <w:rFonts w:cs="Arial"/>
        </w:rPr>
      </w:pPr>
      <w:bookmarkStart w:name="_Hlk39061044" w:id="18"/>
      <w:r>
        <w:rPr>
          <w:rFonts w:cs="Arial"/>
        </w:rPr>
        <w:t>With t</w:t>
      </w:r>
      <w:r w:rsidRPr="00A60339">
        <w:rPr>
          <w:rFonts w:cs="Arial"/>
        </w:rPr>
        <w:t>his assignment</w:t>
      </w:r>
      <w:r>
        <w:rPr>
          <w:rFonts w:cs="Arial"/>
        </w:rPr>
        <w:t>, GIZ and partners seek to prepare</w:t>
      </w:r>
      <w:r w:rsidR="00EA660E">
        <w:rPr>
          <w:rFonts w:cs="Arial"/>
        </w:rPr>
        <w:t>,</w:t>
      </w:r>
      <w:r w:rsidR="00E32A5D">
        <w:rPr>
          <w:rFonts w:cs="Arial"/>
        </w:rPr>
        <w:t xml:space="preserve"> strengthen,</w:t>
      </w:r>
      <w:r>
        <w:rPr>
          <w:rFonts w:cs="Arial"/>
        </w:rPr>
        <w:t xml:space="preserve"> </w:t>
      </w:r>
      <w:r w:rsidR="00EA660E">
        <w:rPr>
          <w:rFonts w:cs="Arial"/>
        </w:rPr>
        <w:t>and improve the working conditions of</w:t>
      </w:r>
      <w:r w:rsidR="00401E87">
        <w:rPr>
          <w:rFonts w:cs="Arial"/>
        </w:rPr>
        <w:t xml:space="preserve"> </w:t>
      </w:r>
      <w:r w:rsidR="00EA660E">
        <w:rPr>
          <w:rFonts w:cs="Arial"/>
        </w:rPr>
        <w:t xml:space="preserve">actors along the </w:t>
      </w:r>
      <w:r w:rsidR="00401E87">
        <w:rPr>
          <w:rFonts w:cs="Arial"/>
        </w:rPr>
        <w:t>plastic waste resource</w:t>
      </w:r>
      <w:r>
        <w:rPr>
          <w:rFonts w:cs="Arial"/>
        </w:rPr>
        <w:t xml:space="preserve"> </w:t>
      </w:r>
      <w:r w:rsidR="00EA660E">
        <w:rPr>
          <w:rFonts w:cs="Arial"/>
        </w:rPr>
        <w:t xml:space="preserve">value chain </w:t>
      </w:r>
      <w:r w:rsidR="004147C6">
        <w:rPr>
          <w:rFonts w:cs="Arial"/>
        </w:rPr>
        <w:t>to improve the quantity and quality of plastics collected in Ghana for processing,</w:t>
      </w:r>
      <w:r>
        <w:rPr>
          <w:rFonts w:cs="Arial"/>
        </w:rPr>
        <w:t xml:space="preserve"> among others. </w:t>
      </w:r>
    </w:p>
    <w:p w:rsidRPr="00A60339" w:rsidR="00384EC3" w:rsidP="00384EC3" w:rsidRDefault="00384EC3" w14:paraId="0C4766BA" w14:textId="090E6363">
      <w:pPr>
        <w:spacing w:line="276" w:lineRule="auto"/>
        <w:jc w:val="both"/>
        <w:rPr>
          <w:rFonts w:cs="Arial"/>
        </w:rPr>
      </w:pPr>
      <w:r w:rsidRPr="00A60339">
        <w:rPr>
          <w:rFonts w:cs="Arial"/>
        </w:rPr>
        <w:t>Therefore, GIZ-Ghana seeks to engage a consultancy firm</w:t>
      </w:r>
      <w:r w:rsidR="004147C6">
        <w:rPr>
          <w:rFonts w:cs="Arial"/>
        </w:rPr>
        <w:t xml:space="preserve"> or consortium of organisations</w:t>
      </w:r>
      <w:r w:rsidRPr="00A60339">
        <w:rPr>
          <w:rFonts w:cs="Arial"/>
        </w:rPr>
        <w:t xml:space="preserve"> with the required professional knowledge and experience</w:t>
      </w:r>
      <w:r>
        <w:rPr>
          <w:rFonts w:cs="Arial"/>
        </w:rPr>
        <w:t>.</w:t>
      </w:r>
    </w:p>
    <w:bookmarkEnd w:id="18"/>
    <w:p w:rsidRPr="001B0CD0" w:rsidR="001B0CD0" w:rsidP="001B0CD0" w:rsidRDefault="001B0CD0" w14:paraId="3E323E3D" w14:textId="77777777">
      <w:pPr>
        <w:spacing w:after="0" w:line="276" w:lineRule="auto"/>
        <w:ind w:left="720"/>
        <w:contextualSpacing/>
        <w:jc w:val="both"/>
        <w:rPr>
          <w:rFonts w:eastAsia="Garamond" w:cs="Arial"/>
          <w:lang w:val="en-US"/>
        </w:rPr>
      </w:pPr>
    </w:p>
    <w:p w:rsidRPr="001B0CD0" w:rsidR="001B0CD0" w:rsidP="00816895" w:rsidRDefault="001B0CD0" w14:paraId="288A77A3" w14:textId="77777777">
      <w:pPr>
        <w:numPr>
          <w:ilvl w:val="0"/>
          <w:numId w:val="13"/>
        </w:numPr>
        <w:tabs>
          <w:tab w:val="center" w:pos="4513"/>
          <w:tab w:val="right" w:pos="9026"/>
        </w:tabs>
        <w:spacing w:after="0" w:line="276" w:lineRule="auto"/>
        <w:contextualSpacing/>
        <w:jc w:val="both"/>
        <w:rPr>
          <w:rFonts w:eastAsia="Garamond" w:cs="Arial"/>
          <w:b/>
          <w:bCs/>
          <w:lang w:val="en-US"/>
        </w:rPr>
      </w:pPr>
      <w:r w:rsidRPr="001B0CD0">
        <w:rPr>
          <w:rFonts w:eastAsia="Garamond" w:cs="Arial"/>
          <w:b/>
          <w:lang w:val="en-US"/>
        </w:rPr>
        <w:t>Objective</w:t>
      </w:r>
      <w:r w:rsidRPr="001B0CD0">
        <w:rPr>
          <w:rFonts w:eastAsia="Garamond" w:cs="Arial"/>
          <w:b/>
          <w:bCs/>
          <w:lang w:val="en-US"/>
        </w:rPr>
        <w:t xml:space="preserve"> of Consultancy Assignment</w:t>
      </w:r>
    </w:p>
    <w:p w:rsidR="00384EC3" w:rsidP="001B0CD0" w:rsidRDefault="00384EC3" w14:paraId="661916D1" w14:textId="77777777">
      <w:pPr>
        <w:spacing w:after="0" w:line="276" w:lineRule="auto"/>
        <w:rPr>
          <w:rFonts w:eastAsia="Garamond" w:cs="Arial"/>
          <w:lang w:val="en-US"/>
        </w:rPr>
      </w:pPr>
    </w:p>
    <w:p w:rsidRPr="001B0CD0" w:rsidR="001B0CD0" w:rsidP="001B0CD0" w:rsidRDefault="001B0CD0" w14:paraId="631C7B02" w14:textId="57B8C2E1">
      <w:pPr>
        <w:spacing w:after="0" w:line="276" w:lineRule="auto"/>
        <w:rPr>
          <w:rFonts w:eastAsia="Garamond" w:cs="Arial"/>
          <w:lang w:val="en-US"/>
        </w:rPr>
      </w:pPr>
      <w:r w:rsidRPr="001B0CD0">
        <w:rPr>
          <w:rFonts w:eastAsia="Garamond" w:cs="Arial"/>
          <w:lang w:val="en-US"/>
        </w:rPr>
        <w:t>The objective is to:</w:t>
      </w:r>
    </w:p>
    <w:p w:rsidRPr="001B0CD0" w:rsidR="001B0CD0" w:rsidP="00816895" w:rsidRDefault="001B0CD0" w14:paraId="56A7F0EA" w14:textId="2AD4982A">
      <w:pPr>
        <w:numPr>
          <w:ilvl w:val="0"/>
          <w:numId w:val="14"/>
        </w:numPr>
        <w:spacing w:after="0"/>
        <w:contextualSpacing/>
        <w:rPr>
          <w:rFonts w:eastAsia="Garamond" w:cs="Arial"/>
          <w:bCs/>
          <w:lang w:val="en-US"/>
        </w:rPr>
      </w:pPr>
      <w:r w:rsidRPr="001B0CD0">
        <w:rPr>
          <w:rFonts w:eastAsia="Garamond" w:cs="Arial"/>
          <w:bCs/>
          <w:lang w:val="en-US"/>
        </w:rPr>
        <w:t>Review/adapt manuals and curriculum on</w:t>
      </w:r>
      <w:r w:rsidR="00090BE6">
        <w:rPr>
          <w:rFonts w:eastAsia="Garamond" w:cs="Arial"/>
          <w:bCs/>
          <w:lang w:val="en-US"/>
        </w:rPr>
        <w:t xml:space="preserve"> group dynamics/</w:t>
      </w:r>
      <w:r w:rsidRPr="001B0CD0">
        <w:rPr>
          <w:rFonts w:eastAsia="Garamond" w:cs="Arial"/>
          <w:bCs/>
          <w:lang w:val="en-US"/>
        </w:rPr>
        <w:t xml:space="preserve">business models, </w:t>
      </w:r>
      <w:r w:rsidR="004147C6">
        <w:rPr>
          <w:rFonts w:eastAsia="Garamond" w:cs="Arial"/>
          <w:bCs/>
          <w:lang w:val="en-US"/>
        </w:rPr>
        <w:t>accounting/</w:t>
      </w:r>
      <w:r w:rsidRPr="001B0CD0">
        <w:rPr>
          <w:rFonts w:eastAsia="Garamond" w:cs="Arial"/>
          <w:bCs/>
          <w:lang w:val="en-US"/>
        </w:rPr>
        <w:t xml:space="preserve">marketing models and </w:t>
      </w:r>
      <w:r w:rsidR="004147C6">
        <w:rPr>
          <w:rFonts w:eastAsia="Garamond" w:cs="Arial"/>
          <w:bCs/>
          <w:lang w:val="en-US"/>
        </w:rPr>
        <w:t xml:space="preserve">occupational health and safety </w:t>
      </w:r>
      <w:r w:rsidRPr="001B0CD0">
        <w:rPr>
          <w:rFonts w:eastAsia="Garamond" w:cs="Arial"/>
          <w:bCs/>
          <w:lang w:val="en-US"/>
        </w:rPr>
        <w:t xml:space="preserve">from relevant organizations to </w:t>
      </w:r>
      <w:r w:rsidR="0053719F">
        <w:rPr>
          <w:rFonts w:eastAsia="Garamond" w:cs="Arial"/>
          <w:bCs/>
          <w:lang w:val="en-US"/>
        </w:rPr>
        <w:t xml:space="preserve">the </w:t>
      </w:r>
      <w:r w:rsidRPr="001B0CD0">
        <w:rPr>
          <w:rFonts w:eastAsia="Garamond" w:cs="Arial"/>
          <w:bCs/>
          <w:lang w:val="en-US"/>
        </w:rPr>
        <w:t>context of the project for the identified groups.</w:t>
      </w:r>
    </w:p>
    <w:p w:rsidRPr="001B0CD0" w:rsidR="001B0CD0" w:rsidP="00816895" w:rsidRDefault="001B0CD0" w14:paraId="03D21E26" w14:textId="20DAFB8D">
      <w:pPr>
        <w:numPr>
          <w:ilvl w:val="0"/>
          <w:numId w:val="14"/>
        </w:numPr>
        <w:spacing w:after="0" w:line="276" w:lineRule="auto"/>
        <w:ind w:right="113"/>
        <w:contextualSpacing/>
        <w:jc w:val="both"/>
        <w:rPr>
          <w:rFonts w:eastAsia="Garamond" w:cs="Arial"/>
          <w:lang w:val="en-US"/>
        </w:rPr>
      </w:pPr>
      <w:r w:rsidRPr="00DD333F">
        <w:rPr>
          <w:rFonts w:eastAsia="Garamond" w:cs="Arial"/>
          <w:bCs/>
          <w:lang w:val="en-US"/>
        </w:rPr>
        <w:t xml:space="preserve">Conduct the </w:t>
      </w:r>
      <w:r w:rsidRPr="00DD333F" w:rsidR="006B4DBF">
        <w:rPr>
          <w:rFonts w:eastAsia="Garamond" w:cs="Arial"/>
          <w:bCs/>
          <w:lang w:val="en-US"/>
        </w:rPr>
        <w:t>training</w:t>
      </w:r>
      <w:r w:rsidRPr="00DD333F">
        <w:rPr>
          <w:rFonts w:eastAsia="Garamond" w:cs="Arial"/>
          <w:bCs/>
          <w:lang w:val="en-US"/>
        </w:rPr>
        <w:t xml:space="preserve"> a</w:t>
      </w:r>
      <w:r w:rsidRPr="00DD333F">
        <w:rPr>
          <w:rFonts w:eastAsia="Garamond" w:cs="Arial"/>
          <w:bCs/>
        </w:rPr>
        <w:t>nd provide other advisory services to the identified groups.</w:t>
      </w:r>
    </w:p>
    <w:p w:rsidR="00122C8F" w:rsidP="00816895" w:rsidRDefault="001B0CD0" w14:paraId="77C6B340" w14:textId="77777777">
      <w:pPr>
        <w:numPr>
          <w:ilvl w:val="0"/>
          <w:numId w:val="14"/>
        </w:numPr>
        <w:spacing w:after="0" w:line="276" w:lineRule="auto"/>
        <w:ind w:right="113"/>
        <w:contextualSpacing/>
        <w:jc w:val="both"/>
        <w:rPr>
          <w:rFonts w:eastAsia="Garamond" w:cs="Arial"/>
          <w:lang w:val="en-US"/>
        </w:rPr>
      </w:pPr>
      <w:r w:rsidRPr="00DD333F">
        <w:rPr>
          <w:rFonts w:eastAsia="Garamond" w:cs="Arial"/>
          <w:lang w:val="en-US"/>
        </w:rPr>
        <w:t>Beneficiaries trained – data collected and stored must adhere to the Data Protection Policy and discussed with GIZ</w:t>
      </w:r>
      <w:r w:rsidR="00144447">
        <w:rPr>
          <w:rFonts w:eastAsia="Garamond" w:cs="Arial"/>
          <w:lang w:val="en-US"/>
        </w:rPr>
        <w:t>.</w:t>
      </w:r>
    </w:p>
    <w:p w:rsidRPr="00DD333F" w:rsidR="001B0CD0" w:rsidP="00816895" w:rsidRDefault="00122C8F" w14:paraId="2C9F0972" w14:textId="6B2918F1">
      <w:pPr>
        <w:numPr>
          <w:ilvl w:val="0"/>
          <w:numId w:val="14"/>
        </w:numPr>
        <w:spacing w:after="0" w:line="276" w:lineRule="auto"/>
        <w:ind w:right="113"/>
        <w:contextualSpacing/>
        <w:jc w:val="both"/>
        <w:rPr>
          <w:rFonts w:eastAsia="Garamond" w:cs="Arial"/>
          <w:lang w:val="en-US"/>
        </w:rPr>
      </w:pPr>
      <w:r>
        <w:rPr>
          <w:rFonts w:eastAsia="Garamond" w:cs="Arial"/>
          <w:lang w:val="en-US"/>
        </w:rPr>
        <w:t xml:space="preserve">Connect beneficiaries to job openings in the areas in which they have been trained. </w:t>
      </w:r>
      <w:r w:rsidR="00CB1693">
        <w:rPr>
          <w:rFonts w:eastAsia="Garamond" w:cs="Arial"/>
          <w:lang w:val="en-US"/>
        </w:rPr>
        <w:t xml:space="preserve">                                                                                                                                       </w:t>
      </w:r>
    </w:p>
    <w:p w:rsidRPr="00DD333F" w:rsidR="001B0CD0" w:rsidP="00EA660E" w:rsidRDefault="001B0CD0" w14:paraId="6C3A12C2" w14:textId="3E685C9F">
      <w:pPr>
        <w:spacing w:after="0" w:line="276" w:lineRule="auto"/>
        <w:ind w:left="720" w:right="113"/>
        <w:contextualSpacing/>
        <w:jc w:val="both"/>
        <w:rPr>
          <w:rFonts w:eastAsia="Garamond" w:cs="Arial"/>
          <w:lang w:val="en-US"/>
        </w:rPr>
      </w:pPr>
    </w:p>
    <w:p w:rsidRPr="001B0CD0" w:rsidR="001B0CD0" w:rsidP="001B0CD0" w:rsidRDefault="001B0CD0" w14:paraId="0AEE8D19" w14:textId="77777777">
      <w:pPr>
        <w:spacing w:after="0" w:line="276" w:lineRule="auto"/>
        <w:rPr>
          <w:rFonts w:eastAsia="Garamond" w:cs="Arial"/>
          <w:lang w:val="en-US"/>
        </w:rPr>
      </w:pPr>
    </w:p>
    <w:p w:rsidRPr="001B0CD0" w:rsidR="001B0CD0" w:rsidP="001B0CD0" w:rsidRDefault="001B0CD0" w14:paraId="75468955" w14:textId="77777777">
      <w:pPr>
        <w:spacing w:after="0" w:line="276" w:lineRule="auto"/>
        <w:jc w:val="both"/>
        <w:rPr>
          <w:rFonts w:eastAsia="Garamond" w:cs="Arial"/>
          <w:lang w:val="en-US"/>
        </w:rPr>
      </w:pPr>
    </w:p>
    <w:p w:rsidRPr="001B0CD0" w:rsidR="001B0CD0" w:rsidP="00816895" w:rsidRDefault="001B0CD0" w14:paraId="78F68F6C" w14:textId="77777777">
      <w:pPr>
        <w:numPr>
          <w:ilvl w:val="0"/>
          <w:numId w:val="13"/>
        </w:numPr>
        <w:spacing w:after="0" w:line="276" w:lineRule="auto"/>
        <w:contextualSpacing/>
        <w:jc w:val="both"/>
        <w:rPr>
          <w:rFonts w:eastAsia="Garamond" w:cs="Arial"/>
          <w:b/>
          <w:bCs/>
        </w:rPr>
      </w:pPr>
      <w:r w:rsidRPr="001B0CD0">
        <w:rPr>
          <w:rFonts w:eastAsia="Garamond" w:cs="Arial"/>
          <w:b/>
          <w:bCs/>
        </w:rPr>
        <w:t>Outputs</w:t>
      </w:r>
    </w:p>
    <w:p w:rsidRPr="001B0CD0" w:rsidR="00732347" w:rsidP="001B0CD0" w:rsidRDefault="00732347" w14:paraId="4E45CF1F" w14:textId="77777777">
      <w:pPr>
        <w:spacing w:after="0" w:line="276" w:lineRule="auto"/>
        <w:ind w:right="113"/>
        <w:jc w:val="both"/>
        <w:rPr>
          <w:rFonts w:eastAsia="Garamond" w:cs="Arial"/>
          <w:bCs/>
          <w:lang w:val="en-US"/>
        </w:rPr>
      </w:pPr>
    </w:p>
    <w:p w:rsidRPr="00732347" w:rsidR="00732347" w:rsidP="00816895" w:rsidRDefault="00732347" w14:paraId="2300F0CE" w14:textId="14E7150F">
      <w:pPr>
        <w:numPr>
          <w:ilvl w:val="0"/>
          <w:numId w:val="15"/>
        </w:numPr>
        <w:spacing w:after="0" w:line="276" w:lineRule="auto"/>
        <w:contextualSpacing/>
        <w:jc w:val="both"/>
        <w:rPr>
          <w:rFonts w:eastAsia="Garamond" w:cs="Arial"/>
          <w:b/>
          <w:bCs/>
        </w:rPr>
      </w:pPr>
      <w:r w:rsidRPr="00732347">
        <w:rPr>
          <w:rFonts w:eastAsia="Garamond" w:cs="Arial"/>
          <w:b/>
          <w:bCs/>
        </w:rPr>
        <w:t xml:space="preserve">Capacity Building for Identified </w:t>
      </w:r>
      <w:r w:rsidR="000F01EC">
        <w:rPr>
          <w:rFonts w:eastAsia="Garamond" w:cs="Arial"/>
          <w:b/>
          <w:bCs/>
        </w:rPr>
        <w:t>Benefici</w:t>
      </w:r>
      <w:r w:rsidR="00B21B51">
        <w:rPr>
          <w:rFonts w:eastAsia="Garamond" w:cs="Arial"/>
          <w:b/>
          <w:bCs/>
        </w:rPr>
        <w:t>aries</w:t>
      </w:r>
      <w:r w:rsidRPr="00732347" w:rsidR="000F01EC">
        <w:rPr>
          <w:rFonts w:eastAsia="Garamond" w:cs="Arial"/>
          <w:b/>
          <w:bCs/>
        </w:rPr>
        <w:t>.</w:t>
      </w:r>
    </w:p>
    <w:p w:rsidR="00732347" w:rsidP="00732347" w:rsidRDefault="00732347" w14:paraId="352624C3" w14:textId="0B6206B3">
      <w:pPr>
        <w:jc w:val="both"/>
      </w:pPr>
      <w:r>
        <w:t>The contractor sh</w:t>
      </w:r>
      <w:r w:rsidR="006531CD">
        <w:t>all</w:t>
      </w:r>
      <w:r>
        <w:t xml:space="preserve">; </w:t>
      </w:r>
    </w:p>
    <w:p w:rsidR="00732347" w:rsidP="00816895" w:rsidRDefault="00732347" w14:paraId="7E01DCA8" w14:textId="77777777">
      <w:pPr>
        <w:pStyle w:val="ListParagraph"/>
        <w:numPr>
          <w:ilvl w:val="0"/>
          <w:numId w:val="18"/>
        </w:numPr>
        <w:jc w:val="both"/>
      </w:pPr>
      <w:r>
        <w:t xml:space="preserve">pre-assess training needs of the identified groups, </w:t>
      </w:r>
    </w:p>
    <w:p w:rsidR="00732347" w:rsidP="00816895" w:rsidRDefault="00732347" w14:paraId="15AC22BC" w14:textId="68B752D3">
      <w:pPr>
        <w:pStyle w:val="ListParagraph"/>
        <w:numPr>
          <w:ilvl w:val="0"/>
          <w:numId w:val="18"/>
        </w:numPr>
        <w:jc w:val="both"/>
      </w:pPr>
      <w:r>
        <w:t xml:space="preserve">develop curriculums for the specific </w:t>
      </w:r>
      <w:r w:rsidR="006531CD">
        <w:t>trainings identified in objective 2</w:t>
      </w:r>
      <w:r>
        <w:t xml:space="preserve"> and facilitate the trainings for the target group. </w:t>
      </w:r>
    </w:p>
    <w:p w:rsidR="00732347" w:rsidP="00816895" w:rsidRDefault="006531CD" w14:paraId="0D3F9463" w14:textId="4618C080">
      <w:pPr>
        <w:pStyle w:val="ListParagraph"/>
        <w:numPr>
          <w:ilvl w:val="0"/>
          <w:numId w:val="18"/>
        </w:numPr>
        <w:jc w:val="both"/>
      </w:pPr>
      <w:r>
        <w:t>t</w:t>
      </w:r>
      <w:r w:rsidR="00732347">
        <w:t>hese trainings should be targeted at improving efficiency, improving working conditions, financial inclusion amongst others.</w:t>
      </w:r>
    </w:p>
    <w:p w:rsidR="001846EB" w:rsidP="001846EB" w:rsidRDefault="00E53B69" w14:paraId="0877D97D" w14:textId="77777777">
      <w:pPr>
        <w:pStyle w:val="ListParagraph"/>
        <w:numPr>
          <w:ilvl w:val="0"/>
          <w:numId w:val="18"/>
        </w:numPr>
        <w:jc w:val="both"/>
      </w:pPr>
      <w:r>
        <w:t>Promote health insurance and or pension scheme among targeted beneficiaries</w:t>
      </w:r>
      <w:r w:rsidR="001846EB">
        <w:t>.</w:t>
      </w:r>
    </w:p>
    <w:p w:rsidR="00E53B69" w:rsidP="001846EB" w:rsidRDefault="00E53B69" w14:paraId="0EB1517E" w14:textId="7B898297">
      <w:pPr>
        <w:pStyle w:val="ListParagraph"/>
        <w:numPr>
          <w:ilvl w:val="0"/>
          <w:numId w:val="18"/>
        </w:numPr>
        <w:jc w:val="both"/>
      </w:pPr>
      <w:r>
        <w:t xml:space="preserve">Liaise with partners to supply Personal Protective Equipment to collectors, and individuals at aggregation/sorting and processing </w:t>
      </w:r>
      <w:r w:rsidR="00B21B51">
        <w:t>centres</w:t>
      </w:r>
      <w:r>
        <w:t>.</w:t>
      </w:r>
      <w:r w:rsidR="005D2B57">
        <w:t xml:space="preserve"> (Overalls, Hand Gloves, </w:t>
      </w:r>
      <w:r w:rsidR="00C9122C">
        <w:t xml:space="preserve">Reflective Jackets, </w:t>
      </w:r>
      <w:r w:rsidR="00CF36FF">
        <w:t>Safety Boots, Googles, Nose Masks)</w:t>
      </w:r>
    </w:p>
    <w:p w:rsidR="00B21B51" w:rsidP="001846EB" w:rsidRDefault="00B21B51" w14:paraId="4F55B1F7" w14:textId="103247AC">
      <w:pPr>
        <w:pStyle w:val="ListParagraph"/>
        <w:numPr>
          <w:ilvl w:val="0"/>
          <w:numId w:val="18"/>
        </w:numPr>
        <w:jc w:val="both"/>
      </w:pPr>
      <w:r>
        <w:t xml:space="preserve">Matchmake project beneficiaries to </w:t>
      </w:r>
      <w:r w:rsidR="00863F48">
        <w:t>public, private and corporate institutions for job opportunities.</w:t>
      </w:r>
    </w:p>
    <w:p w:rsidRPr="001261F8" w:rsidR="00ED7487" w:rsidP="00A76D28" w:rsidRDefault="00ED7487" w14:paraId="5613C780" w14:textId="7920060D">
      <w:pPr>
        <w:pStyle w:val="ZwischenberschriftmitAbstand"/>
      </w:pPr>
      <w:r>
        <w:t xml:space="preserve">Certain milestones, as laid out in the table below, are to be achieved </w:t>
      </w:r>
      <w:r w:rsidR="001A6F5D">
        <w:t>by</w:t>
      </w:r>
      <w:r>
        <w:t xml:space="preserve"> certain dates during the contract term, and at </w:t>
      </w:r>
      <w:r w:rsidR="00C31CFA">
        <w:t>locations</w:t>
      </w:r>
      <w:r>
        <w:t xml:space="preserve">: </w:t>
      </w:r>
    </w:p>
    <w:tbl>
      <w:tblPr>
        <w:tblStyle w:val="TableGrid"/>
        <w:tblW w:w="0" w:type="auto"/>
        <w:tblBorders>
          <w:left w:val="none" w:color="auto" w:sz="0" w:space="0"/>
          <w:right w:val="none" w:color="auto" w:sz="0" w:space="0"/>
        </w:tblBorders>
        <w:tblLook w:val="04A0" w:firstRow="1" w:lastRow="0" w:firstColumn="1" w:lastColumn="0" w:noHBand="0" w:noVBand="1"/>
      </w:tblPr>
      <w:tblGrid>
        <w:gridCol w:w="4530"/>
        <w:gridCol w:w="4530"/>
      </w:tblGrid>
      <w:tr w:rsidRPr="001261F8" w:rsidR="006C54C6" w:rsidTr="26E7D463" w14:paraId="54F450C7" w14:textId="77777777">
        <w:tc>
          <w:tcPr>
            <w:tcW w:w="4530" w:type="dxa"/>
            <w:tcMar/>
          </w:tcPr>
          <w:p w:rsidRPr="001261F8" w:rsidR="006C54C6" w:rsidP="00197687" w:rsidRDefault="00836BA5" w14:paraId="4FD954FD" w14:textId="77777777">
            <w:pPr>
              <w:spacing w:before="40" w:after="40"/>
              <w:rPr>
                <w:b/>
                <w:sz w:val="22"/>
                <w:szCs w:val="22"/>
              </w:rPr>
            </w:pPr>
            <w:r>
              <w:rPr>
                <w:b/>
                <w:sz w:val="22"/>
                <w:szCs w:val="22"/>
              </w:rPr>
              <w:t>Milestone</w:t>
            </w:r>
          </w:p>
        </w:tc>
        <w:tc>
          <w:tcPr>
            <w:tcW w:w="4530" w:type="dxa"/>
            <w:tcMar/>
          </w:tcPr>
          <w:p w:rsidRPr="001261F8" w:rsidR="006C54C6" w:rsidP="00197687" w:rsidRDefault="00836BA5" w14:paraId="5F9E3F6E" w14:textId="77777777">
            <w:pPr>
              <w:spacing w:before="40" w:after="40"/>
              <w:rPr>
                <w:b/>
                <w:sz w:val="22"/>
                <w:szCs w:val="22"/>
              </w:rPr>
            </w:pPr>
            <w:r>
              <w:rPr>
                <w:b/>
                <w:sz w:val="22"/>
                <w:szCs w:val="22"/>
              </w:rPr>
              <w:t>Deadline/place/person responsible</w:t>
            </w:r>
          </w:p>
        </w:tc>
      </w:tr>
      <w:tr w:rsidRPr="00C3422B" w:rsidR="00C3422B" w:rsidTr="26E7D463" w14:paraId="30BC26AC" w14:textId="77777777">
        <w:tc>
          <w:tcPr>
            <w:tcW w:w="4530" w:type="dxa"/>
            <w:tcMar/>
          </w:tcPr>
          <w:p w:rsidRPr="0022271D" w:rsidR="00C3422B" w:rsidP="00197687" w:rsidRDefault="00C3422B" w14:paraId="69DAF5EB" w14:textId="37CFF3AB">
            <w:pPr>
              <w:spacing w:before="40" w:after="40"/>
            </w:pPr>
            <w:r w:rsidRPr="00C3422B">
              <w:t xml:space="preserve">Brief </w:t>
            </w:r>
            <w:r w:rsidR="005161E1">
              <w:t>Inception meeting</w:t>
            </w:r>
          </w:p>
        </w:tc>
        <w:tc>
          <w:tcPr>
            <w:tcW w:w="4530" w:type="dxa"/>
            <w:tcMar/>
          </w:tcPr>
          <w:p w:rsidRPr="0022271D" w:rsidR="00C3422B" w:rsidP="00197687" w:rsidRDefault="005610CF" w14:paraId="10192C10" w14:textId="7F00DB2D">
            <w:pPr>
              <w:spacing w:before="40" w:after="40"/>
            </w:pPr>
            <w:r>
              <w:t>1</w:t>
            </w:r>
            <w:r w:rsidR="006B7645">
              <w:t>5</w:t>
            </w:r>
            <w:r w:rsidRPr="0022271D" w:rsidR="00C3422B">
              <w:t>.</w:t>
            </w:r>
            <w:r w:rsidR="00B7002A">
              <w:t>1</w:t>
            </w:r>
            <w:r w:rsidRPr="0022271D" w:rsidR="00C3422B">
              <w:t>0.202</w:t>
            </w:r>
            <w:r w:rsidR="00122C8F">
              <w:t>4</w:t>
            </w:r>
            <w:r w:rsidRPr="0022271D" w:rsidR="00C3422B">
              <w:t xml:space="preserve">, </w:t>
            </w:r>
            <w:r w:rsidR="002D5F87">
              <w:t>Accra</w:t>
            </w:r>
          </w:p>
        </w:tc>
      </w:tr>
      <w:tr w:rsidRPr="00C3422B" w:rsidR="00C3422B" w:rsidTr="26E7D463" w14:paraId="601FAE3C" w14:textId="77777777">
        <w:tc>
          <w:tcPr>
            <w:tcW w:w="4530" w:type="dxa"/>
            <w:tcMar/>
          </w:tcPr>
          <w:p w:rsidRPr="0022271D" w:rsidR="00C3422B" w:rsidP="00C3422B" w:rsidRDefault="00C3422B" w14:paraId="52C57D42" w14:textId="2874BCDC">
            <w:pPr>
              <w:spacing w:before="40" w:after="40"/>
            </w:pPr>
            <w:r w:rsidRPr="00C3422B">
              <w:t>Present detailed time schedule(s) for the implementation of the trainings</w:t>
            </w:r>
            <w:r w:rsidR="00C55121">
              <w:t xml:space="preserve"> and others</w:t>
            </w:r>
          </w:p>
        </w:tc>
        <w:tc>
          <w:tcPr>
            <w:tcW w:w="4530" w:type="dxa"/>
            <w:tcMar/>
          </w:tcPr>
          <w:p w:rsidRPr="0022271D" w:rsidR="00C3422B" w:rsidP="00C3422B" w:rsidRDefault="006D551C" w14:paraId="7D6328C3" w14:textId="7139DC86">
            <w:pPr>
              <w:spacing w:before="40" w:after="40"/>
            </w:pPr>
            <w:r>
              <w:t>2</w:t>
            </w:r>
            <w:r w:rsidR="00B7002A">
              <w:t>0</w:t>
            </w:r>
            <w:r w:rsidRPr="0022271D" w:rsidR="00C3422B">
              <w:t>.</w:t>
            </w:r>
            <w:r w:rsidR="00B7002A">
              <w:t>1</w:t>
            </w:r>
            <w:r w:rsidRPr="0022271D" w:rsidR="00C3422B">
              <w:t>0.202</w:t>
            </w:r>
            <w:r>
              <w:t>4</w:t>
            </w:r>
            <w:r w:rsidRPr="0022271D" w:rsidR="00C3422B">
              <w:t xml:space="preserve">, </w:t>
            </w:r>
            <w:r>
              <w:t>Kumasi</w:t>
            </w:r>
          </w:p>
        </w:tc>
      </w:tr>
      <w:tr w:rsidR="794D8F98" w:rsidTr="26E7D463" w14:paraId="69ACACF3">
        <w:trPr>
          <w:trHeight w:val="300"/>
        </w:trPr>
        <w:tc>
          <w:tcPr>
            <w:tcW w:w="4530" w:type="dxa"/>
            <w:tcMar/>
          </w:tcPr>
          <w:p w:rsidR="7AEFDFC3" w:rsidP="794D8F98" w:rsidRDefault="7AEFDFC3" w14:paraId="60EE354B" w14:textId="4BD3BBF4">
            <w:pPr>
              <w:pStyle w:val="Normal"/>
            </w:pPr>
            <w:r w:rsidR="7AEFDFC3">
              <w:rPr/>
              <w:t>Develop and Adapt Training Manuals</w:t>
            </w:r>
          </w:p>
        </w:tc>
        <w:tc>
          <w:tcPr>
            <w:tcW w:w="4530" w:type="dxa"/>
            <w:tcMar/>
          </w:tcPr>
          <w:p w:rsidR="7AEFDFC3" w:rsidP="794D8F98" w:rsidRDefault="7AEFDFC3" w14:paraId="03A9E638" w14:textId="7EE720BF">
            <w:pPr>
              <w:pStyle w:val="Normal"/>
            </w:pPr>
            <w:r w:rsidR="7AEFDFC3">
              <w:rPr/>
              <w:t>21.10.2024 - 30.11.2024</w:t>
            </w:r>
          </w:p>
        </w:tc>
      </w:tr>
      <w:tr w:rsidRPr="00C3422B" w:rsidR="00C3422B" w:rsidTr="26E7D463" w14:paraId="57ADC07D" w14:textId="77777777">
        <w:tc>
          <w:tcPr>
            <w:tcW w:w="4530" w:type="dxa"/>
            <w:tcMar/>
          </w:tcPr>
          <w:p w:rsidRPr="0022271D" w:rsidR="00C3422B" w:rsidP="00C3422B" w:rsidRDefault="00C3422B" w14:paraId="3BCBB8C3" w14:textId="005F899E">
            <w:pPr>
              <w:spacing w:before="40" w:after="40"/>
              <w:rPr>
                <w:sz w:val="22"/>
                <w:szCs w:val="22"/>
              </w:rPr>
            </w:pPr>
            <w:r w:rsidRPr="0022271D">
              <w:t>Train target</w:t>
            </w:r>
            <w:r w:rsidR="005161E1">
              <w:t>ed</w:t>
            </w:r>
            <w:r w:rsidRPr="0022271D">
              <w:t xml:space="preserve"> beneficiaries </w:t>
            </w:r>
          </w:p>
        </w:tc>
        <w:tc>
          <w:tcPr>
            <w:tcW w:w="4530" w:type="dxa"/>
            <w:tcMar/>
          </w:tcPr>
          <w:p w:rsidRPr="0022271D" w:rsidR="00C3422B" w:rsidP="00C3422B" w:rsidRDefault="00B7002A" w14:paraId="117BDBD9" w14:textId="13CC3F19">
            <w:pPr>
              <w:spacing w:before="40" w:after="40"/>
              <w:rPr>
                <w:sz w:val="22"/>
                <w:szCs w:val="22"/>
              </w:rPr>
            </w:pPr>
            <w:r w:rsidR="6ECCB64E">
              <w:rPr/>
              <w:t>0</w:t>
            </w:r>
            <w:r w:rsidR="00B7002A">
              <w:rPr/>
              <w:t>1</w:t>
            </w:r>
            <w:r w:rsidR="00C3422B">
              <w:rPr/>
              <w:t>.</w:t>
            </w:r>
            <w:r w:rsidR="00B7002A">
              <w:rPr/>
              <w:t>1</w:t>
            </w:r>
            <w:r w:rsidR="1640E5A4">
              <w:rPr/>
              <w:t>2</w:t>
            </w:r>
            <w:r w:rsidR="00C3422B">
              <w:rPr/>
              <w:t>.202</w:t>
            </w:r>
            <w:r w:rsidR="006D551C">
              <w:rPr/>
              <w:t>4</w:t>
            </w:r>
            <w:r w:rsidR="00C3422B">
              <w:rPr/>
              <w:t xml:space="preserve"> – </w:t>
            </w:r>
            <w:r w:rsidR="005B34AA">
              <w:rPr/>
              <w:t>25.</w:t>
            </w:r>
            <w:r w:rsidR="5FE83544">
              <w:rPr/>
              <w:t>0</w:t>
            </w:r>
            <w:r w:rsidR="3DCCE410">
              <w:rPr/>
              <w:t>5</w:t>
            </w:r>
            <w:r w:rsidR="005B34AA">
              <w:rPr/>
              <w:t>.</w:t>
            </w:r>
            <w:r w:rsidR="00C3422B">
              <w:rPr/>
              <w:t>20</w:t>
            </w:r>
            <w:r w:rsidR="004327C7">
              <w:rPr/>
              <w:t>2</w:t>
            </w:r>
            <w:r w:rsidR="7D18BEC6">
              <w:rPr/>
              <w:t>5</w:t>
            </w:r>
          </w:p>
        </w:tc>
      </w:tr>
      <w:tr w:rsidR="26E7D463" w:rsidTr="26E7D463" w14:paraId="71D8FB35">
        <w:trPr>
          <w:trHeight w:val="300"/>
        </w:trPr>
        <w:tc>
          <w:tcPr>
            <w:tcW w:w="4530" w:type="dxa"/>
            <w:tcMar/>
          </w:tcPr>
          <w:p w:rsidR="4E570311" w:rsidP="26E7D463" w:rsidRDefault="4E570311" w14:paraId="41DD007F" w14:textId="5F82C633">
            <w:pPr>
              <w:pStyle w:val="Normal"/>
            </w:pPr>
            <w:r w:rsidR="4E570311">
              <w:rPr/>
              <w:t xml:space="preserve">Compile training </w:t>
            </w:r>
            <w:r w:rsidR="4E570311">
              <w:rPr/>
              <w:t>reports</w:t>
            </w:r>
          </w:p>
        </w:tc>
        <w:tc>
          <w:tcPr>
            <w:tcW w:w="4530" w:type="dxa"/>
            <w:tcMar/>
          </w:tcPr>
          <w:p w:rsidR="4E570311" w:rsidP="26E7D463" w:rsidRDefault="4E570311" w14:paraId="6ADE4435" w14:textId="58C0DEF1">
            <w:pPr>
              <w:pStyle w:val="Normal"/>
            </w:pPr>
            <w:r w:rsidR="4E570311">
              <w:rPr/>
              <w:t>25.05.2025 - 25.06.2025</w:t>
            </w:r>
          </w:p>
        </w:tc>
      </w:tr>
      <w:tr w:rsidRPr="00C3422B" w:rsidR="00C3422B" w:rsidTr="26E7D463" w14:paraId="6C5FB2C4" w14:textId="77777777">
        <w:tc>
          <w:tcPr>
            <w:tcW w:w="4530" w:type="dxa"/>
            <w:tcMar/>
          </w:tcPr>
          <w:p w:rsidRPr="00C3422B" w:rsidR="00C3422B" w:rsidP="00C3422B" w:rsidRDefault="00C3422B" w14:paraId="4BA07009" w14:textId="05D228D3">
            <w:pPr>
              <w:spacing w:before="40" w:after="40"/>
              <w:rPr>
                <w:sz w:val="22"/>
                <w:szCs w:val="22"/>
              </w:rPr>
            </w:pPr>
            <w:r w:rsidRPr="00C3422B">
              <w:t>Submit Final report including participants lists, monitoring tables, group and individual pictures as well as consent forms</w:t>
            </w:r>
          </w:p>
        </w:tc>
        <w:tc>
          <w:tcPr>
            <w:tcW w:w="4530" w:type="dxa"/>
            <w:tcMar/>
          </w:tcPr>
          <w:p w:rsidR="00C3422B" w:rsidP="00C3422B" w:rsidRDefault="005B34AA" w14:paraId="26696170" w14:textId="14C587F2">
            <w:pPr>
              <w:spacing w:before="40" w:after="40"/>
            </w:pPr>
            <w:r w:rsidR="005B34AA">
              <w:rPr/>
              <w:t>30</w:t>
            </w:r>
            <w:r w:rsidR="00AB04E9">
              <w:rPr/>
              <w:t>.</w:t>
            </w:r>
            <w:r w:rsidR="648E6606">
              <w:rPr/>
              <w:t>07</w:t>
            </w:r>
            <w:r w:rsidR="00AB04E9">
              <w:rPr/>
              <w:t>.202</w:t>
            </w:r>
            <w:r w:rsidR="69E23844">
              <w:rPr/>
              <w:t>5</w:t>
            </w:r>
          </w:p>
          <w:p w:rsidRPr="00C3422B" w:rsidR="00C3422B" w:rsidP="00C3422B" w:rsidRDefault="00C3422B" w14:paraId="64F6D53F" w14:textId="40B11855">
            <w:pPr>
              <w:spacing w:before="40" w:after="40"/>
              <w:rPr>
                <w:sz w:val="22"/>
                <w:szCs w:val="22"/>
              </w:rPr>
            </w:pPr>
          </w:p>
        </w:tc>
      </w:tr>
    </w:tbl>
    <w:p w:rsidR="00C3422B" w:rsidP="00C3422B" w:rsidRDefault="00C3422B" w14:paraId="659B8078" w14:textId="31D67A17">
      <w:bookmarkStart w:name="_Ref508122887" w:id="19"/>
      <w:bookmarkStart w:name="_Ref508122898" w:id="20"/>
      <w:bookmarkStart w:name="_Ref508122909" w:id="21"/>
      <w:bookmarkStart w:name="_Toc508619997" w:id="22"/>
      <w:bookmarkStart w:name="_Ref515637130" w:id="23"/>
    </w:p>
    <w:tbl>
      <w:tblPr>
        <w:tblStyle w:val="TableGrid"/>
        <w:tblW w:w="0" w:type="auto"/>
        <w:tblLook w:val="04A0" w:firstRow="1" w:lastRow="0" w:firstColumn="1" w:lastColumn="0" w:noHBand="0" w:noVBand="1"/>
      </w:tblPr>
      <w:tblGrid>
        <w:gridCol w:w="1688"/>
        <w:gridCol w:w="7328"/>
      </w:tblGrid>
      <w:tr w:rsidRPr="00762A95" w:rsidR="00C3422B" w:rsidTr="26E7D463" w14:paraId="541B89E9" w14:textId="77777777">
        <w:trPr>
          <w:trHeight w:val="288"/>
        </w:trPr>
        <w:tc>
          <w:tcPr>
            <w:tcW w:w="1688" w:type="dxa"/>
            <w:tcMar/>
          </w:tcPr>
          <w:p w:rsidRPr="12C42AAA" w:rsidR="00C3422B" w:rsidP="0022271D" w:rsidRDefault="00C3422B" w14:paraId="6FA04439" w14:textId="7ABE2BB3">
            <w:pPr>
              <w:spacing w:after="0"/>
              <w:ind w:right="113"/>
              <w:jc w:val="both"/>
              <w:rPr>
                <w:rFonts w:cs="Arial"/>
              </w:rPr>
            </w:pPr>
            <w:r>
              <w:rPr>
                <w:rFonts w:cs="Arial"/>
              </w:rPr>
              <w:t>Duration of Assignment</w:t>
            </w:r>
          </w:p>
        </w:tc>
        <w:tc>
          <w:tcPr>
            <w:tcW w:w="7328" w:type="dxa"/>
            <w:tcMar/>
          </w:tcPr>
          <w:p w:rsidRPr="00762A95" w:rsidR="00C3422B" w:rsidP="0022271D" w:rsidRDefault="00845964" w14:paraId="7266280E" w14:textId="5E60D8C6">
            <w:pPr>
              <w:spacing w:after="0"/>
              <w:ind w:right="113"/>
              <w:jc w:val="both"/>
              <w:rPr>
                <w:rFonts w:cs="Arial"/>
              </w:rPr>
            </w:pPr>
            <w:r w:rsidR="682125A2">
              <w:rPr/>
              <w:t>15</w:t>
            </w:r>
            <w:r w:rsidRPr="26E7D463" w:rsidR="00FB7C74">
              <w:rPr>
                <w:rFonts w:cs="Arial"/>
              </w:rPr>
              <w:t>.</w:t>
            </w:r>
            <w:r w:rsidRPr="26E7D463" w:rsidR="682125A2">
              <w:rPr>
                <w:rFonts w:cs="Arial"/>
              </w:rPr>
              <w:t>1</w:t>
            </w:r>
            <w:r w:rsidRPr="26E7D463" w:rsidR="00FB7C74">
              <w:rPr>
                <w:rFonts w:cs="Arial"/>
              </w:rPr>
              <w:t>0.</w:t>
            </w:r>
            <w:r w:rsidRPr="26E7D463" w:rsidR="00C3422B">
              <w:rPr>
                <w:rFonts w:cs="Arial"/>
              </w:rPr>
              <w:t>202</w:t>
            </w:r>
            <w:r w:rsidRPr="26E7D463" w:rsidR="004327C7">
              <w:rPr>
                <w:rFonts w:cs="Arial"/>
              </w:rPr>
              <w:t>4</w:t>
            </w:r>
            <w:r w:rsidRPr="26E7D463" w:rsidR="00C3422B">
              <w:rPr>
                <w:rFonts w:cs="Arial"/>
              </w:rPr>
              <w:t xml:space="preserve"> </w:t>
            </w:r>
            <w:r w:rsidRPr="26E7D463" w:rsidR="00FB7C74">
              <w:rPr>
                <w:rFonts w:cs="Arial"/>
              </w:rPr>
              <w:t xml:space="preserve">– </w:t>
            </w:r>
            <w:r w:rsidR="00AB04E9">
              <w:rPr/>
              <w:t>3</w:t>
            </w:r>
            <w:r w:rsidR="004327C7">
              <w:rPr/>
              <w:t>0</w:t>
            </w:r>
            <w:r w:rsidRPr="26E7D463" w:rsidR="00FB7C74">
              <w:rPr>
                <w:rFonts w:cs="Arial"/>
              </w:rPr>
              <w:t>.</w:t>
            </w:r>
            <w:r w:rsidRPr="26E7D463" w:rsidR="333956BD">
              <w:rPr>
                <w:rFonts w:cs="Arial"/>
              </w:rPr>
              <w:t>07</w:t>
            </w:r>
            <w:r w:rsidRPr="26E7D463" w:rsidR="00FB7C74">
              <w:rPr>
                <w:rFonts w:cs="Arial"/>
              </w:rPr>
              <w:t>.202</w:t>
            </w:r>
            <w:r w:rsidRPr="26E7D463" w:rsidR="4B3C5438">
              <w:rPr>
                <w:rFonts w:cs="Arial"/>
              </w:rPr>
              <w:t>5</w:t>
            </w:r>
          </w:p>
        </w:tc>
      </w:tr>
      <w:tr w:rsidRPr="00762A95" w:rsidR="003B5FA6" w:rsidTr="26E7D463" w14:paraId="5CB339FC" w14:textId="77777777">
        <w:trPr>
          <w:trHeight w:val="288"/>
        </w:trPr>
        <w:tc>
          <w:tcPr>
            <w:tcW w:w="1688" w:type="dxa"/>
            <w:tcMar/>
          </w:tcPr>
          <w:p w:rsidRPr="00FF21A8" w:rsidR="003B5FA6" w:rsidP="003B5FA6" w:rsidRDefault="003B5FA6" w14:paraId="56BAA422" w14:textId="77777777">
            <w:pPr>
              <w:spacing w:after="0"/>
              <w:ind w:right="113"/>
              <w:jc w:val="both"/>
              <w:rPr>
                <w:rFonts w:cs="Arial"/>
              </w:rPr>
            </w:pPr>
            <w:r w:rsidRPr="12C42AAA">
              <w:rPr>
                <w:rFonts w:cs="Arial"/>
              </w:rPr>
              <w:t>Geographic coverage</w:t>
            </w:r>
          </w:p>
        </w:tc>
        <w:tc>
          <w:tcPr>
            <w:tcW w:w="7328" w:type="dxa"/>
            <w:tcMar/>
          </w:tcPr>
          <w:p w:rsidRPr="00762A95" w:rsidR="003B5FA6" w:rsidP="003B5FA6" w:rsidRDefault="004327C7" w14:paraId="51379746" w14:textId="0DB36A62">
            <w:pPr>
              <w:spacing w:after="0"/>
              <w:ind w:right="113"/>
              <w:jc w:val="both"/>
            </w:pPr>
            <w:r>
              <w:t>Kumasi</w:t>
            </w:r>
            <w:r w:rsidR="001846EB">
              <w:t>, Ghana</w:t>
            </w:r>
          </w:p>
        </w:tc>
      </w:tr>
      <w:tr w:rsidRPr="00762A95" w:rsidR="003B5FA6" w:rsidTr="26E7D463" w14:paraId="238663D6" w14:textId="77777777">
        <w:trPr>
          <w:trHeight w:val="288"/>
        </w:trPr>
        <w:tc>
          <w:tcPr>
            <w:tcW w:w="1688" w:type="dxa"/>
            <w:tcMar/>
          </w:tcPr>
          <w:p w:rsidRPr="000F2926" w:rsidR="003B5FA6" w:rsidP="003B5FA6" w:rsidRDefault="003B5FA6" w14:paraId="62C4656A" w14:textId="77777777">
            <w:pPr>
              <w:spacing w:after="0"/>
              <w:ind w:right="113"/>
              <w:jc w:val="both"/>
              <w:rPr>
                <w:rFonts w:cs="Arial"/>
              </w:rPr>
            </w:pPr>
            <w:r w:rsidRPr="000F2926">
              <w:rPr>
                <w:rFonts w:cs="Arial"/>
              </w:rPr>
              <w:t>Training Capacity</w:t>
            </w:r>
          </w:p>
        </w:tc>
        <w:tc>
          <w:tcPr>
            <w:tcW w:w="7328" w:type="dxa"/>
            <w:tcMar/>
          </w:tcPr>
          <w:p w:rsidRPr="0022271D" w:rsidR="003B5FA6" w:rsidP="003B5FA6" w:rsidRDefault="001846EB" w14:paraId="237390CA" w14:textId="211E5E5D">
            <w:pPr>
              <w:spacing w:after="0" w:line="276" w:lineRule="auto"/>
              <w:ind w:right="113"/>
              <w:jc w:val="both"/>
              <w:rPr>
                <w:rFonts w:cs="Arial"/>
              </w:rPr>
            </w:pPr>
            <w:r>
              <w:rPr>
                <w:rFonts w:cs="Arial"/>
              </w:rPr>
              <w:t xml:space="preserve">At least </w:t>
            </w:r>
            <w:r w:rsidR="004327C7">
              <w:rPr>
                <w:rFonts w:cs="Arial"/>
              </w:rPr>
              <w:t>300</w:t>
            </w:r>
          </w:p>
        </w:tc>
      </w:tr>
    </w:tbl>
    <w:p w:rsidRPr="00C3422B" w:rsidR="00ED7487" w:rsidRDefault="00A37364" w14:paraId="4BD66C3C" w14:textId="77777777">
      <w:pPr>
        <w:pStyle w:val="Heading1"/>
        <w:numPr>
          <w:ilvl w:val="0"/>
          <w:numId w:val="1"/>
        </w:numPr>
        <w:rPr>
          <w:rStyle w:val="Heading1Char"/>
          <w:b/>
          <w:bCs/>
        </w:rPr>
      </w:pPr>
      <w:bookmarkStart w:name="_Toc533000159" w:id="24"/>
      <w:bookmarkStart w:name="_Ref516123857" w:id="25"/>
      <w:r w:rsidRPr="00C3422B">
        <w:rPr>
          <w:rStyle w:val="Heading1Char"/>
          <w:b/>
          <w:bCs/>
        </w:rPr>
        <w:t>Concept</w:t>
      </w:r>
      <w:bookmarkEnd w:id="19"/>
      <w:bookmarkEnd w:id="20"/>
      <w:bookmarkEnd w:id="21"/>
      <w:bookmarkEnd w:id="22"/>
      <w:bookmarkEnd w:id="24"/>
      <w:r w:rsidRPr="00C3422B">
        <w:rPr>
          <w:rStyle w:val="Heading1Char"/>
          <w:b/>
          <w:bCs/>
        </w:rPr>
        <w:t xml:space="preserve"> </w:t>
      </w:r>
      <w:bookmarkEnd w:id="23"/>
      <w:bookmarkEnd w:id="25"/>
    </w:p>
    <w:p w:rsidRPr="0022271D" w:rsidR="0006281A" w:rsidP="0022271D" w:rsidRDefault="006C54C6" w14:paraId="7A884765" w14:textId="11A902CF">
      <w:pPr>
        <w:rPr>
          <w:rFonts w:cs="Arial"/>
        </w:rPr>
      </w:pPr>
      <w:r>
        <w:t xml:space="preserve">In the bid, the bidder is required to show how the objectives defined in Chapter </w:t>
      </w:r>
      <w:r w:rsidRPr="001261F8" w:rsidR="002A42EC">
        <w:fldChar w:fldCharType="begin"/>
      </w:r>
      <w:r w:rsidRPr="001261F8" w:rsidR="002A42EC">
        <w:instrText xml:space="preserve"> REF _Ref508121704 \r \h </w:instrText>
      </w:r>
      <w:r w:rsidRPr="001261F8" w:rsidR="002A42EC">
        <w:fldChar w:fldCharType="separate"/>
      </w:r>
      <w:r w:rsidR="006A1AEB">
        <w:t>2</w:t>
      </w:r>
      <w:r w:rsidRPr="001261F8" w:rsidR="002A42EC">
        <w:fldChar w:fldCharType="end"/>
      </w:r>
      <w:r>
        <w:t xml:space="preserve"> are to be achieved, if applicable </w:t>
      </w:r>
      <w:r w:rsidR="001A6F5D">
        <w:t xml:space="preserve">under </w:t>
      </w:r>
      <w:r>
        <w:t xml:space="preserve">consideration of further specific method-related requirements (technical-methodological concept). In addition, the bidder must describe the project management </w:t>
      </w:r>
      <w:r w:rsidR="001A6F5D">
        <w:t xml:space="preserve">system </w:t>
      </w:r>
      <w:r>
        <w:t xml:space="preserve">for service provision. </w:t>
      </w:r>
    </w:p>
    <w:p w:rsidRPr="00D552E1" w:rsidR="002A42EC" w:rsidP="006D21F0" w:rsidRDefault="000143A9" w14:paraId="7A892882" w14:textId="46275867">
      <w:pPr>
        <w:pStyle w:val="Heading2"/>
      </w:pPr>
      <w:bookmarkStart w:name="_Toc533000160" w:id="26"/>
      <w:r>
        <w:t>Technical-methodological concept</w:t>
      </w:r>
      <w:bookmarkEnd w:id="26"/>
    </w:p>
    <w:p w:rsidRPr="001261F8" w:rsidR="002A42EC" w:rsidP="006C54C6" w:rsidRDefault="00220FD6" w14:paraId="7AE3F544" w14:textId="251EC241">
      <w:r>
        <w:rPr>
          <w:b/>
        </w:rPr>
        <w:t>Strategy</w:t>
      </w:r>
      <w:r>
        <w:t xml:space="preserve">: The bidder is required to consider the tasks </w:t>
      </w:r>
      <w:r w:rsidR="00794036">
        <w:t>to be performed with reference to</w:t>
      </w:r>
      <w:r>
        <w:t xml:space="preserve"> the objectives of the services put out to tender (see Chapter </w:t>
      </w:r>
      <w:r w:rsidR="002A42EC">
        <w:fldChar w:fldCharType="begin"/>
      </w:r>
      <w:r w:rsidR="002A42EC">
        <w:instrText xml:space="preserve"> REF _Ref508121651 \r \h </w:instrText>
      </w:r>
      <w:r w:rsidR="002A42EC">
        <w:fldChar w:fldCharType="separate"/>
      </w:r>
      <w:r w:rsidR="006A1AEB">
        <w:t>1</w:t>
      </w:r>
      <w:r w:rsidR="002A42EC">
        <w:fldChar w:fldCharType="end"/>
      </w:r>
      <w:r>
        <w:t xml:space="preserve">). Following this, the bidder presents and justifies the strategy with which it intends to provide the services for which it is responsible (see Chapter </w:t>
      </w:r>
      <w:r w:rsidRPr="001261F8" w:rsidR="00BB10CE">
        <w:fldChar w:fldCharType="begin"/>
      </w:r>
      <w:r w:rsidRPr="001261F8" w:rsidR="00BB10CE">
        <w:instrText xml:space="preserve"> REF _Ref508121798 \r \h </w:instrText>
      </w:r>
      <w:r w:rsidRPr="001261F8" w:rsidR="00BB10CE">
        <w:fldChar w:fldCharType="separate"/>
      </w:r>
      <w:r w:rsidR="006A1AEB">
        <w:t>2</w:t>
      </w:r>
      <w:r w:rsidRPr="001261F8" w:rsidR="00BB10CE">
        <w:fldChar w:fldCharType="end"/>
      </w:r>
      <w:r>
        <w:t>).</w:t>
      </w:r>
    </w:p>
    <w:p w:rsidRPr="001261F8" w:rsidR="00F918F1" w:rsidP="00122948" w:rsidRDefault="006C54C6" w14:paraId="16451D3A" w14:textId="77777777">
      <w:r>
        <w:t xml:space="preserve">The bidder </w:t>
      </w:r>
      <w:r w:rsidR="00794036">
        <w:t xml:space="preserve">is required to present </w:t>
      </w:r>
      <w:r>
        <w:t xml:space="preserve">the actors relevant for the services for which it is responsible and describe the </w:t>
      </w:r>
      <w:r>
        <w:rPr>
          <w:b/>
        </w:rPr>
        <w:t>cooperation</w:t>
      </w:r>
      <w:r>
        <w:t xml:space="preserve"> with them. </w:t>
      </w:r>
    </w:p>
    <w:p w:rsidRPr="001261F8" w:rsidR="005173D6" w:rsidP="005173D6" w:rsidRDefault="005173D6" w14:paraId="747F06B8" w14:textId="77777777">
      <w:r>
        <w:t xml:space="preserve">The bidder </w:t>
      </w:r>
      <w:r w:rsidR="00794036">
        <w:t>is required to</w:t>
      </w:r>
      <w:r>
        <w:t xml:space="preserve"> </w:t>
      </w:r>
      <w:r w:rsidR="00794036">
        <w:t>present</w:t>
      </w:r>
      <w:r>
        <w:t xml:space="preserve"> and explain its approach </w:t>
      </w:r>
      <w:r w:rsidR="00794036">
        <w:t>to</w:t>
      </w:r>
      <w:r>
        <w:t xml:space="preserve"> </w:t>
      </w:r>
      <w:r>
        <w:rPr>
          <w:b/>
        </w:rPr>
        <w:t>steering</w:t>
      </w:r>
      <w:r>
        <w:t xml:space="preserve"> the measures with the project partners and </w:t>
      </w:r>
      <w:r w:rsidR="00794036">
        <w:t>its contribution to</w:t>
      </w:r>
      <w:r>
        <w:t xml:space="preserve"> </w:t>
      </w:r>
      <w:r w:rsidR="00794036">
        <w:t>the results-based monitoring system</w:t>
      </w:r>
      <w:r>
        <w:t xml:space="preserve">. </w:t>
      </w:r>
    </w:p>
    <w:p w:rsidR="007566DA" w:rsidP="007566DA" w:rsidRDefault="007566DA" w14:paraId="4831BA14" w14:textId="44DF1CE9">
      <w:r>
        <w:t xml:space="preserve">The bidder is required to describe the </w:t>
      </w:r>
      <w:r w:rsidR="00794036">
        <w:t>key</w:t>
      </w:r>
      <w:r>
        <w:t xml:space="preserve"> </w:t>
      </w:r>
      <w:r>
        <w:rPr>
          <w:b/>
        </w:rPr>
        <w:t>processes</w:t>
      </w:r>
      <w:r>
        <w:t xml:space="preserve"> </w:t>
      </w:r>
      <w:r w:rsidR="00794036">
        <w:t>for</w:t>
      </w:r>
      <w:r>
        <w:t xml:space="preserve"> the services for which it is responsible and create a schedule that describes how the services according to Chapter </w:t>
      </w:r>
      <w:r w:rsidR="002A42EC">
        <w:fldChar w:fldCharType="begin"/>
      </w:r>
      <w:r w:rsidR="002A42EC">
        <w:instrText xml:space="preserve"> REF _Ref508121704 \r \h </w:instrText>
      </w:r>
      <w:r w:rsidR="002A42EC">
        <w:fldChar w:fldCharType="separate"/>
      </w:r>
      <w:r w:rsidR="006A1AEB">
        <w:t>2</w:t>
      </w:r>
      <w:r w:rsidR="002A42EC">
        <w:fldChar w:fldCharType="end"/>
      </w:r>
      <w:r>
        <w:t xml:space="preserve"> are to be provided. In particular, the bidder </w:t>
      </w:r>
      <w:r w:rsidR="00794036">
        <w:t>is required to</w:t>
      </w:r>
      <w:r>
        <w:t xml:space="preserve"> describe the </w:t>
      </w:r>
      <w:r w:rsidR="00794036">
        <w:t xml:space="preserve">necessary </w:t>
      </w:r>
      <w:r>
        <w:t xml:space="preserve">work steps and, if applicable, take account of the milestones and contributions of other actors </w:t>
      </w:r>
      <w:r w:rsidR="00794036">
        <w:t>in accordance with</w:t>
      </w:r>
      <w:r>
        <w:t xml:space="preserve"> Chapter </w:t>
      </w:r>
      <w:r w:rsidRPr="001261F8" w:rsidR="00BB10CE">
        <w:fldChar w:fldCharType="begin"/>
      </w:r>
      <w:r w:rsidRPr="001261F8" w:rsidR="00BB10CE">
        <w:instrText xml:space="preserve"> REF _Ref508122104 \r \h </w:instrText>
      </w:r>
      <w:r w:rsidRPr="001261F8" w:rsidR="00BB10CE">
        <w:fldChar w:fldCharType="separate"/>
      </w:r>
      <w:r w:rsidR="006A1AEB">
        <w:t>2</w:t>
      </w:r>
      <w:r w:rsidRPr="001261F8" w:rsidR="00BB10CE">
        <w:fldChar w:fldCharType="end"/>
      </w:r>
      <w:r>
        <w:t>.</w:t>
      </w:r>
    </w:p>
    <w:p w:rsidR="00325404" w:rsidP="00557FF6" w:rsidRDefault="00325404" w14:paraId="36BC6736" w14:textId="77777777">
      <w:pPr>
        <w:pStyle w:val="ZwischenberschriftmitAbstand"/>
      </w:pPr>
      <w:r>
        <w:t xml:space="preserve">The bidder </w:t>
      </w:r>
      <w:r w:rsidR="00794036">
        <w:t>is required to</w:t>
      </w:r>
      <w:r>
        <w:t xml:space="preserve"> describe </w:t>
      </w:r>
      <w:r w:rsidR="00794036">
        <w:t>its</w:t>
      </w:r>
      <w:r>
        <w:t xml:space="preserve"> contribut</w:t>
      </w:r>
      <w:r w:rsidR="00794036">
        <w:t xml:space="preserve">ion to knowledge management for </w:t>
      </w:r>
      <w:r>
        <w:t>the partner and GIZ and promote scaling-up effects (</w:t>
      </w:r>
      <w:r>
        <w:rPr>
          <w:b/>
        </w:rPr>
        <w:t>learning and innovation</w:t>
      </w:r>
      <w:r>
        <w:t xml:space="preserve">). </w:t>
      </w:r>
    </w:p>
    <w:p w:rsidR="0006281A" w:rsidP="0006281A" w:rsidRDefault="0006281A" w14:paraId="514541CA" w14:textId="77777777">
      <w:r>
        <w:t>The bidder shall clearly indicate:</w:t>
      </w:r>
    </w:p>
    <w:p w:rsidRPr="00457326" w:rsidR="0006281A" w:rsidP="00816895" w:rsidRDefault="0006281A" w14:paraId="68F9BF97" w14:textId="77777777">
      <w:pPr>
        <w:pStyle w:val="ListParagraph"/>
        <w:numPr>
          <w:ilvl w:val="0"/>
          <w:numId w:val="11"/>
        </w:numPr>
        <w:tabs>
          <w:tab w:val="center" w:pos="4513"/>
          <w:tab w:val="right" w:pos="9026"/>
        </w:tabs>
        <w:spacing w:after="0" w:line="276" w:lineRule="auto"/>
        <w:contextualSpacing w:val="0"/>
        <w:jc w:val="both"/>
        <w:rPr>
          <w:rFonts w:cs="Arial"/>
        </w:rPr>
      </w:pPr>
      <w:r w:rsidRPr="00457326">
        <w:rPr>
          <w:rFonts w:cs="Arial"/>
        </w:rPr>
        <w:t>Geographic area, where training will take place / where contractor is located</w:t>
      </w:r>
    </w:p>
    <w:p w:rsidRPr="00457326" w:rsidR="0006281A" w:rsidP="00816895" w:rsidRDefault="0006281A" w14:paraId="5038028F" w14:textId="77777777">
      <w:pPr>
        <w:pStyle w:val="ListParagraph"/>
        <w:numPr>
          <w:ilvl w:val="0"/>
          <w:numId w:val="11"/>
        </w:numPr>
        <w:tabs>
          <w:tab w:val="center" w:pos="4513"/>
          <w:tab w:val="right" w:pos="9026"/>
        </w:tabs>
        <w:spacing w:after="0" w:line="276" w:lineRule="auto"/>
        <w:contextualSpacing w:val="0"/>
        <w:jc w:val="both"/>
        <w:rPr>
          <w:rFonts w:cs="Arial"/>
        </w:rPr>
      </w:pPr>
      <w:r w:rsidRPr="00457326">
        <w:rPr>
          <w:rFonts w:cs="Arial"/>
        </w:rPr>
        <w:t>Trade area(s)</w:t>
      </w:r>
    </w:p>
    <w:p w:rsidRPr="00457326" w:rsidR="0006281A" w:rsidP="00816895" w:rsidRDefault="0006281A" w14:paraId="0FC707B6" w14:textId="77777777">
      <w:pPr>
        <w:pStyle w:val="ListParagraph"/>
        <w:numPr>
          <w:ilvl w:val="0"/>
          <w:numId w:val="11"/>
        </w:numPr>
        <w:tabs>
          <w:tab w:val="center" w:pos="4513"/>
          <w:tab w:val="right" w:pos="9026"/>
        </w:tabs>
        <w:spacing w:after="0" w:line="276" w:lineRule="auto"/>
        <w:contextualSpacing w:val="0"/>
        <w:jc w:val="both"/>
        <w:rPr>
          <w:rFonts w:cs="Arial"/>
        </w:rPr>
      </w:pPr>
      <w:r w:rsidRPr="00457326">
        <w:rPr>
          <w:rFonts w:cs="Arial"/>
        </w:rPr>
        <w:t>Number of trainers available</w:t>
      </w:r>
    </w:p>
    <w:p w:rsidRPr="00457326" w:rsidR="0006281A" w:rsidP="00816895" w:rsidRDefault="0006281A" w14:paraId="617F89D6" w14:textId="77777777">
      <w:pPr>
        <w:pStyle w:val="ListParagraph"/>
        <w:numPr>
          <w:ilvl w:val="0"/>
          <w:numId w:val="11"/>
        </w:numPr>
        <w:tabs>
          <w:tab w:val="center" w:pos="4513"/>
          <w:tab w:val="right" w:pos="9026"/>
        </w:tabs>
        <w:spacing w:after="0" w:line="276" w:lineRule="auto"/>
        <w:contextualSpacing w:val="0"/>
        <w:jc w:val="both"/>
        <w:rPr>
          <w:rFonts w:cs="Arial"/>
        </w:rPr>
      </w:pPr>
      <w:r w:rsidRPr="00457326">
        <w:rPr>
          <w:rFonts w:cs="Arial"/>
        </w:rPr>
        <w:t>Preliminary indication when the training is supposed to happen (morning/midday/evening and number of training days per week/month).</w:t>
      </w:r>
    </w:p>
    <w:p w:rsidR="00C3422B" w:rsidP="0022271D" w:rsidRDefault="00C3422B" w14:paraId="1EA03803" w14:textId="77777777">
      <w:bookmarkStart w:name="_Toc533000161" w:id="27"/>
    </w:p>
    <w:p w:rsidR="00325404" w:rsidP="00122948" w:rsidRDefault="00325404" w14:paraId="3F76BD80" w14:textId="77777777">
      <w:pPr>
        <w:pStyle w:val="Heading2"/>
      </w:pPr>
      <w:bookmarkStart w:name="_Ref508122530" w:id="28"/>
      <w:bookmarkStart w:name="_Ref508122569" w:id="29"/>
      <w:bookmarkStart w:name="_Ref508122610" w:id="30"/>
      <w:bookmarkStart w:name="_Ref508122632" w:id="31"/>
      <w:bookmarkStart w:name="_Toc508620003" w:id="32"/>
      <w:bookmarkStart w:name="_Toc533000162" w:id="33"/>
      <w:bookmarkEnd w:id="27"/>
      <w:r>
        <w:t>Project management of the contractor</w:t>
      </w:r>
      <w:bookmarkEnd w:id="28"/>
      <w:bookmarkEnd w:id="29"/>
      <w:bookmarkEnd w:id="30"/>
      <w:bookmarkEnd w:id="31"/>
      <w:bookmarkEnd w:id="32"/>
      <w:bookmarkEnd w:id="33"/>
    </w:p>
    <w:p w:rsidR="001A24BF" w:rsidP="001A24BF" w:rsidRDefault="001A24BF" w14:paraId="35A4FFD1" w14:textId="77777777">
      <w:r>
        <w:t xml:space="preserve">The bidder </w:t>
      </w:r>
      <w:r w:rsidR="004A60D5">
        <w:t>is required to</w:t>
      </w:r>
      <w:r>
        <w:t xml:space="preserve"> explain </w:t>
      </w:r>
      <w:r w:rsidR="00E479BB">
        <w:t>its</w:t>
      </w:r>
      <w:r>
        <w:t xml:space="preserve"> approach </w:t>
      </w:r>
      <w:r w:rsidR="00E479BB">
        <w:t>for</w:t>
      </w:r>
      <w:r>
        <w:t xml:space="preserve"> coordination with the GIZ project.</w:t>
      </w:r>
    </w:p>
    <w:p w:rsidRPr="001261F8" w:rsidR="00325404" w:rsidP="00816895" w:rsidRDefault="00325404" w14:paraId="35C0A566" w14:textId="1BDBCA9E">
      <w:pPr>
        <w:pStyle w:val="ListParagraph"/>
        <w:numPr>
          <w:ilvl w:val="0"/>
          <w:numId w:val="2"/>
        </w:numPr>
      </w:pPr>
      <w:r>
        <w:t>The contractor is responsible for selecting, preparing, training and steering the experts</w:t>
      </w:r>
      <w:r w:rsidDel="00FB7C74">
        <w:t xml:space="preserve"> </w:t>
      </w:r>
      <w:r>
        <w:t xml:space="preserve">assigned to perform </w:t>
      </w:r>
      <w:r w:rsidR="00FB7C74">
        <w:t>training</w:t>
      </w:r>
      <w:r>
        <w:t>.</w:t>
      </w:r>
    </w:p>
    <w:p w:rsidRPr="001261F8" w:rsidR="00325404" w:rsidP="00816895" w:rsidRDefault="00325404" w14:paraId="3A95FA92" w14:textId="77777777">
      <w:pPr>
        <w:pStyle w:val="ListParagraph"/>
        <w:numPr>
          <w:ilvl w:val="0"/>
          <w:numId w:val="2"/>
        </w:numPr>
      </w:pPr>
      <w:r>
        <w:t>The contractor makes available equipment and supplies (consumables) and assumes the associated operating and administrative costs.</w:t>
      </w:r>
    </w:p>
    <w:p w:rsidRPr="001261F8" w:rsidR="00325404" w:rsidP="00816895" w:rsidRDefault="00325404" w14:paraId="26BA7594" w14:textId="77777777">
      <w:pPr>
        <w:pStyle w:val="ListParagraph"/>
        <w:numPr>
          <w:ilvl w:val="0"/>
          <w:numId w:val="2"/>
        </w:numPr>
      </w:pPr>
      <w:r>
        <w:t>The contractor manages costs and expenditures, accounting processes and invoicing in line with the requirements of GIZ.</w:t>
      </w:r>
    </w:p>
    <w:p w:rsidRPr="001261F8" w:rsidR="00EA3471" w:rsidP="00EA3471" w:rsidRDefault="00325404" w14:paraId="5A3D6DA1" w14:textId="176BA068">
      <w:pPr>
        <w:pStyle w:val="ListParagraph"/>
        <w:ind w:left="425"/>
      </w:pPr>
      <w:r>
        <w:t xml:space="preserve">The contractor reports regularly to GIZ in accordance with </w:t>
      </w:r>
      <w:r w:rsidR="008E063F">
        <w:t>the AVB</w:t>
      </w:r>
      <w:r>
        <w:t xml:space="preserve"> of the Deutsche Gesellschaft für Internationale Zusammenarbeit (GIZ) GmbH</w:t>
      </w:r>
      <w:r w:rsidR="00EF60C5">
        <w:t>.</w:t>
      </w:r>
    </w:p>
    <w:p w:rsidRPr="0022271D" w:rsidR="000061EA" w:rsidP="0022271D" w:rsidRDefault="00325404" w14:paraId="1DBF9D27" w14:textId="0943C347">
      <w:pPr>
        <w:pStyle w:val="ZwischenberschriftmitAbstand"/>
      </w:pPr>
      <w:r>
        <w:t>In addition to the reports required by GIZ in accordance with AVB, the contractor submits the following reports</w:t>
      </w:r>
      <w:r w:rsidR="00FB7C74">
        <w:t xml:space="preserve">/outputs </w:t>
      </w:r>
      <w:r w:rsidRPr="0022271D" w:rsidR="000061EA">
        <w:t>as evidence of work:</w:t>
      </w:r>
    </w:p>
    <w:p w:rsidRPr="0022271D" w:rsidR="000061EA" w:rsidP="00816895" w:rsidRDefault="000061EA" w14:paraId="5AFCAAAC" w14:textId="1E267A32">
      <w:pPr>
        <w:pStyle w:val="ListParagraph"/>
        <w:numPr>
          <w:ilvl w:val="0"/>
          <w:numId w:val="9"/>
        </w:numPr>
      </w:pPr>
      <w:r w:rsidRPr="0022271D">
        <w:t>Detailed time schedule(s) for the implementation of the tasks i. e. timeline required.</w:t>
      </w:r>
    </w:p>
    <w:p w:rsidRPr="0022271D" w:rsidR="000061EA" w:rsidP="00816895" w:rsidRDefault="000061EA" w14:paraId="04DBAF49" w14:textId="60AB70F3">
      <w:pPr>
        <w:pStyle w:val="ListParagraph"/>
        <w:numPr>
          <w:ilvl w:val="0"/>
          <w:numId w:val="9"/>
        </w:numPr>
      </w:pPr>
      <w:r w:rsidRPr="0022271D">
        <w:t xml:space="preserve">Participants Lists of the </w:t>
      </w:r>
      <w:r w:rsidR="00041097">
        <w:t>trainees</w:t>
      </w:r>
      <w:r w:rsidRPr="0022271D">
        <w:t xml:space="preserve"> (validated via signatures/thumbprints)</w:t>
      </w:r>
      <w:r w:rsidR="00FB7C74">
        <w:t xml:space="preserve">: </w:t>
      </w:r>
      <w:r w:rsidRPr="0022271D">
        <w:t>Monitoring / data selection and storage must adhere to the Data Protection Policy and discussed with GIZ.</w:t>
      </w:r>
    </w:p>
    <w:p w:rsidRPr="0022271D" w:rsidR="000061EA" w:rsidP="00816895" w:rsidRDefault="000061EA" w14:paraId="244E4B3A" w14:textId="77777777">
      <w:pPr>
        <w:pStyle w:val="ListParagraph"/>
        <w:numPr>
          <w:ilvl w:val="0"/>
          <w:numId w:val="9"/>
        </w:numPr>
      </w:pPr>
      <w:r w:rsidRPr="0022271D">
        <w:t>Monthly progress reports/updates within the training period, in close collaboration with GIZ and project partners</w:t>
      </w:r>
    </w:p>
    <w:p w:rsidRPr="0022271D" w:rsidR="000061EA" w:rsidP="00816895" w:rsidRDefault="000061EA" w14:paraId="71AB5C39" w14:textId="02DCBC54">
      <w:pPr>
        <w:pStyle w:val="ListParagraph"/>
        <w:numPr>
          <w:ilvl w:val="0"/>
          <w:numId w:val="9"/>
        </w:numPr>
      </w:pPr>
      <w:r w:rsidRPr="0022271D">
        <w:t>Group and individual pictures of the workshops / beneficiaries</w:t>
      </w:r>
      <w:r w:rsidR="00FB7C74">
        <w:t xml:space="preserve"> with s</w:t>
      </w:r>
      <w:r w:rsidRPr="0022271D">
        <w:t>igned consent forms by each person for which data or pictures are taken. A template will be provided by GIZ.</w:t>
      </w:r>
    </w:p>
    <w:p w:rsidRPr="003F0ED2" w:rsidR="00FB7C74" w:rsidP="00816895" w:rsidRDefault="00FB7C74" w14:paraId="13D9EBDE" w14:textId="77777777">
      <w:pPr>
        <w:pStyle w:val="ListParagraph"/>
        <w:numPr>
          <w:ilvl w:val="0"/>
          <w:numId w:val="9"/>
        </w:numPr>
      </w:pPr>
      <w:r w:rsidRPr="003F0ED2">
        <w:t>Final training report</w:t>
      </w:r>
    </w:p>
    <w:p w:rsidRPr="006B656F" w:rsidR="0006281A" w:rsidP="0006281A" w:rsidRDefault="0006281A" w14:paraId="4D178DC7" w14:textId="77777777">
      <w:r>
        <w:t>Beyond the aspects mentioned above, th</w:t>
      </w:r>
      <w:r w:rsidRPr="006B656F">
        <w:rPr>
          <w:rFonts w:cs="Arial"/>
        </w:rPr>
        <w:t xml:space="preserve">e </w:t>
      </w:r>
      <w:r>
        <w:rPr>
          <w:rFonts w:cs="Arial"/>
        </w:rPr>
        <w:t>t</w:t>
      </w:r>
      <w:r w:rsidRPr="006B656F">
        <w:rPr>
          <w:rFonts w:cs="Arial"/>
        </w:rPr>
        <w:t xml:space="preserve">echnical </w:t>
      </w:r>
      <w:r>
        <w:rPr>
          <w:rFonts w:cs="Arial"/>
        </w:rPr>
        <w:t>p</w:t>
      </w:r>
      <w:r w:rsidRPr="006B656F">
        <w:rPr>
          <w:rFonts w:cs="Arial"/>
        </w:rPr>
        <w:t>roposal shall include:</w:t>
      </w:r>
    </w:p>
    <w:p w:rsidRPr="006B656F" w:rsidR="0006281A" w:rsidP="00816895" w:rsidRDefault="0006281A" w14:paraId="1BA6D6D3" w14:textId="77777777">
      <w:pPr>
        <w:numPr>
          <w:ilvl w:val="0"/>
          <w:numId w:val="10"/>
        </w:numPr>
        <w:spacing w:after="0" w:line="276" w:lineRule="auto"/>
        <w:jc w:val="both"/>
        <w:rPr>
          <w:rFonts w:cs="Arial"/>
        </w:rPr>
      </w:pPr>
      <w:r w:rsidRPr="006B656F">
        <w:rPr>
          <w:rFonts w:cs="Arial"/>
        </w:rPr>
        <w:t>Institutional profile</w:t>
      </w:r>
    </w:p>
    <w:p w:rsidRPr="00D36BFE" w:rsidR="0006281A" w:rsidP="00816895" w:rsidRDefault="0006281A" w14:paraId="1ADD8D74" w14:textId="53F55919">
      <w:pPr>
        <w:numPr>
          <w:ilvl w:val="0"/>
          <w:numId w:val="10"/>
        </w:numPr>
        <w:spacing w:after="0" w:line="276" w:lineRule="auto"/>
        <w:jc w:val="both"/>
        <w:rPr>
          <w:rFonts w:cs="Arial"/>
        </w:rPr>
      </w:pPr>
      <w:r w:rsidRPr="006B656F">
        <w:rPr>
          <w:rFonts w:cs="Arial"/>
        </w:rPr>
        <w:t>Registration certificate</w:t>
      </w:r>
    </w:p>
    <w:p w:rsidRPr="006B656F" w:rsidR="0006281A" w:rsidP="00816895" w:rsidRDefault="0006281A" w14:paraId="40886E89" w14:textId="5AA025FB">
      <w:pPr>
        <w:numPr>
          <w:ilvl w:val="0"/>
          <w:numId w:val="10"/>
        </w:numPr>
        <w:spacing w:after="0" w:line="276" w:lineRule="auto"/>
        <w:jc w:val="both"/>
        <w:rPr>
          <w:rFonts w:cs="Arial"/>
        </w:rPr>
      </w:pPr>
      <w:r w:rsidRPr="006B656F">
        <w:rPr>
          <w:rFonts w:cs="Arial"/>
        </w:rPr>
        <w:t>Understanding of assignment, proposed methodology and work plan to approach the assignment</w:t>
      </w:r>
      <w:r w:rsidR="009D60F5">
        <w:rPr>
          <w:rFonts w:cs="Arial"/>
        </w:rPr>
        <w:t>.</w:t>
      </w:r>
    </w:p>
    <w:p w:rsidRPr="006B656F" w:rsidR="0006281A" w:rsidP="00816895" w:rsidRDefault="0006281A" w14:paraId="4D055DFA" w14:textId="2D47EE4B">
      <w:pPr>
        <w:numPr>
          <w:ilvl w:val="0"/>
          <w:numId w:val="10"/>
        </w:numPr>
        <w:tabs>
          <w:tab w:val="left" w:pos="1440"/>
        </w:tabs>
        <w:spacing w:after="0" w:line="276" w:lineRule="auto"/>
        <w:ind w:right="113"/>
        <w:jc w:val="both"/>
        <w:rPr>
          <w:rFonts w:cs="Arial"/>
        </w:rPr>
      </w:pPr>
      <w:r w:rsidRPr="006B656F">
        <w:rPr>
          <w:rFonts w:cs="Arial"/>
        </w:rPr>
        <w:t xml:space="preserve">Details must include among </w:t>
      </w:r>
      <w:r w:rsidRPr="006B656F" w:rsidR="009D60F5">
        <w:rPr>
          <w:rFonts w:cs="Arial"/>
        </w:rPr>
        <w:t>others.</w:t>
      </w:r>
    </w:p>
    <w:p w:rsidRPr="006B656F" w:rsidR="0006281A" w:rsidP="00816895" w:rsidRDefault="0006281A" w14:paraId="61F32259" w14:textId="77777777">
      <w:pPr>
        <w:numPr>
          <w:ilvl w:val="1"/>
          <w:numId w:val="10"/>
        </w:numPr>
        <w:tabs>
          <w:tab w:val="left" w:pos="1440"/>
        </w:tabs>
        <w:spacing w:after="0" w:line="276" w:lineRule="auto"/>
        <w:ind w:right="113"/>
        <w:jc w:val="both"/>
        <w:rPr>
          <w:rFonts w:cs="Arial"/>
        </w:rPr>
      </w:pPr>
      <w:r w:rsidRPr="006B656F">
        <w:rPr>
          <w:rFonts w:cs="Arial"/>
        </w:rPr>
        <w:t>Duration of training per person/group</w:t>
      </w:r>
    </w:p>
    <w:p w:rsidRPr="006B656F" w:rsidR="0006281A" w:rsidP="00816895" w:rsidRDefault="0006281A" w14:paraId="4779AB10" w14:textId="42085E2E">
      <w:pPr>
        <w:numPr>
          <w:ilvl w:val="1"/>
          <w:numId w:val="10"/>
        </w:numPr>
        <w:tabs>
          <w:tab w:val="left" w:pos="1440"/>
        </w:tabs>
        <w:spacing w:after="0" w:line="276" w:lineRule="auto"/>
        <w:ind w:right="113"/>
        <w:jc w:val="both"/>
        <w:rPr>
          <w:rFonts w:cs="Arial"/>
        </w:rPr>
      </w:pPr>
      <w:r w:rsidRPr="006B656F">
        <w:rPr>
          <w:rFonts w:cs="Arial"/>
        </w:rPr>
        <w:t>Training plan / content incorporating all stated modules</w:t>
      </w:r>
      <w:r w:rsidR="009D60F5">
        <w:rPr>
          <w:rFonts w:cs="Arial"/>
        </w:rPr>
        <w:t>.</w:t>
      </w:r>
      <w:r w:rsidRPr="006B656F">
        <w:rPr>
          <w:rFonts w:cs="Arial"/>
        </w:rPr>
        <w:t xml:space="preserve"> </w:t>
      </w:r>
    </w:p>
    <w:p w:rsidRPr="006B656F" w:rsidR="0006281A" w:rsidP="00816895" w:rsidRDefault="0006281A" w14:paraId="21A472E2" w14:textId="77777777">
      <w:pPr>
        <w:numPr>
          <w:ilvl w:val="1"/>
          <w:numId w:val="10"/>
        </w:numPr>
        <w:tabs>
          <w:tab w:val="left" w:pos="1440"/>
        </w:tabs>
        <w:spacing w:after="0" w:line="276" w:lineRule="auto"/>
        <w:ind w:right="113"/>
        <w:jc w:val="both"/>
        <w:rPr>
          <w:rFonts w:cs="Arial"/>
        </w:rPr>
      </w:pPr>
      <w:r w:rsidRPr="006B656F">
        <w:rPr>
          <w:rFonts w:cs="Arial"/>
        </w:rPr>
        <w:t>Capacity to offer training (trainers, list of tools and equipment)</w:t>
      </w:r>
    </w:p>
    <w:p w:rsidRPr="006B656F" w:rsidR="0006281A" w:rsidP="00816895" w:rsidRDefault="0006281A" w14:paraId="3CD81B6C" w14:textId="5611D45D">
      <w:pPr>
        <w:numPr>
          <w:ilvl w:val="1"/>
          <w:numId w:val="10"/>
        </w:numPr>
        <w:tabs>
          <w:tab w:val="left" w:pos="1440"/>
        </w:tabs>
        <w:spacing w:after="0" w:line="276" w:lineRule="auto"/>
        <w:ind w:right="113"/>
        <w:jc w:val="both"/>
        <w:rPr>
          <w:rFonts w:cs="Arial"/>
        </w:rPr>
      </w:pPr>
      <w:r w:rsidRPr="006B656F">
        <w:rPr>
          <w:rFonts w:cs="Arial"/>
        </w:rPr>
        <w:t>Modalities to ensure job/order matching of at least 50% of trained beneficiaries</w:t>
      </w:r>
      <w:r w:rsidR="009D60F5">
        <w:rPr>
          <w:rFonts w:cs="Arial"/>
        </w:rPr>
        <w:t>.</w:t>
      </w:r>
      <w:r w:rsidRPr="006B656F">
        <w:rPr>
          <w:rFonts w:cs="Arial"/>
        </w:rPr>
        <w:t xml:space="preserve"> </w:t>
      </w:r>
    </w:p>
    <w:p w:rsidRPr="006B656F" w:rsidR="0006281A" w:rsidP="00816895" w:rsidRDefault="0006281A" w14:paraId="49A0D779" w14:textId="1E0E289F">
      <w:pPr>
        <w:numPr>
          <w:ilvl w:val="0"/>
          <w:numId w:val="10"/>
        </w:numPr>
        <w:spacing w:after="0" w:line="276" w:lineRule="auto"/>
        <w:jc w:val="both"/>
        <w:rPr>
          <w:rFonts w:cs="Arial"/>
        </w:rPr>
      </w:pPr>
      <w:r w:rsidRPr="006B656F">
        <w:rPr>
          <w:rFonts w:cs="Arial"/>
        </w:rPr>
        <w:t xml:space="preserve">In case the contractor has capacities to train more than </w:t>
      </w:r>
      <w:r w:rsidR="009F57E8">
        <w:rPr>
          <w:rFonts w:cs="Arial"/>
        </w:rPr>
        <w:t>the assigned</w:t>
      </w:r>
      <w:r w:rsidRPr="006B656F">
        <w:rPr>
          <w:rFonts w:cs="Arial"/>
        </w:rPr>
        <w:t xml:space="preserve"> persons, this should be indicated (although the financial proposal shall be based on </w:t>
      </w:r>
      <w:r w:rsidR="009F57E8">
        <w:rPr>
          <w:rFonts w:cs="Arial"/>
        </w:rPr>
        <w:t>assigned number</w:t>
      </w:r>
      <w:r w:rsidRPr="006B656F">
        <w:rPr>
          <w:rFonts w:cs="Arial"/>
        </w:rPr>
        <w:t>)</w:t>
      </w:r>
    </w:p>
    <w:p w:rsidRPr="001261F8" w:rsidR="0006281A" w:rsidP="0022271D" w:rsidRDefault="0006281A" w14:paraId="78F34FD8" w14:textId="77777777"/>
    <w:p w:rsidR="0006281A" w:rsidP="00325404" w:rsidRDefault="00325404" w14:paraId="764952F0" w14:textId="54153824">
      <w:r>
        <w:t xml:space="preserve">The bidder is required to draw up a </w:t>
      </w:r>
      <w:r>
        <w:rPr>
          <w:b/>
        </w:rPr>
        <w:t>personnel assignment plan</w:t>
      </w:r>
      <w:r>
        <w:t xml:space="preserve"> with explanatory notes that lists all the experts proposed in the bid; the plan includes information on assignment dates (duration and expert </w:t>
      </w:r>
      <w:r w:rsidR="006741E3">
        <w:t>days</w:t>
      </w:r>
      <w:r>
        <w:t>) and locations of the individual members of the team complete with the allocation of work steps as set out in the schedule.</w:t>
      </w:r>
    </w:p>
    <w:p w:rsidR="00312415" w:rsidP="00312415" w:rsidRDefault="00325404" w14:paraId="24BFC9F1" w14:textId="77777777">
      <w:pPr>
        <w:pStyle w:val="Heading1"/>
        <w:numPr>
          <w:ilvl w:val="0"/>
          <w:numId w:val="1"/>
        </w:numPr>
      </w:pPr>
      <w:bookmarkStart w:name="_Ref508122918" w:id="34"/>
      <w:bookmarkStart w:name="_Ref508122930" w:id="35"/>
      <w:bookmarkStart w:name="_Toc508620005" w:id="36"/>
      <w:bookmarkStart w:name="_Toc533000163" w:id="37"/>
      <w:r>
        <w:t>Personnel concept</w:t>
      </w:r>
      <w:bookmarkEnd w:id="34"/>
      <w:bookmarkEnd w:id="35"/>
      <w:bookmarkEnd w:id="36"/>
      <w:bookmarkEnd w:id="37"/>
    </w:p>
    <w:p w:rsidRPr="001261F8" w:rsidR="00325404" w:rsidP="00325404" w:rsidRDefault="00325404" w14:paraId="2806B12B" w14:textId="432822AC">
      <w:r>
        <w:t>The bidder is required to provide personnel</w:t>
      </w:r>
      <w:r w:rsidR="00F1072B">
        <w:t>/trainers</w:t>
      </w:r>
      <w:r>
        <w:t xml:space="preserve"> who are suited to filling the positions described, on the basis of their CVs (see Chapter </w:t>
      </w:r>
      <w:r w:rsidRPr="001261F8" w:rsidR="00FB162C">
        <w:fldChar w:fldCharType="begin"/>
      </w:r>
      <w:r w:rsidRPr="001261F8" w:rsidR="00FB162C">
        <w:instrText xml:space="preserve"> REF _Ref508122384 \r \h </w:instrText>
      </w:r>
      <w:r w:rsidRPr="001261F8" w:rsidR="00FB162C">
        <w:fldChar w:fldCharType="separate"/>
      </w:r>
      <w:r w:rsidR="006A1AEB">
        <w:t>6</w:t>
      </w:r>
      <w:r w:rsidRPr="001261F8" w:rsidR="00FB162C">
        <w:fldChar w:fldCharType="end"/>
      </w:r>
      <w:r>
        <w:t>), the range of tasks involved and the required qualifications.</w:t>
      </w:r>
    </w:p>
    <w:p w:rsidRPr="001261F8" w:rsidR="00325404" w:rsidP="00325404" w:rsidRDefault="00325404" w14:paraId="23C796BD" w14:textId="77777777">
      <w:r>
        <w:t>The below specified qualifications represent the requirements to reach the maximum number of points.</w:t>
      </w:r>
    </w:p>
    <w:p w:rsidRPr="001261F8" w:rsidR="00325404" w:rsidRDefault="00325404" w14:paraId="6ED0DC09" w14:textId="55C06844">
      <w:pPr>
        <w:pStyle w:val="ZulschenderText"/>
      </w:pPr>
    </w:p>
    <w:p w:rsidR="00325404" w:rsidP="00053D9F" w:rsidRDefault="00325404" w14:paraId="5D96313D" w14:textId="5CDF2C53">
      <w:pPr>
        <w:pStyle w:val="Heading2"/>
      </w:pPr>
      <w:bookmarkStart w:name="_Toc533000164" w:id="38"/>
      <w:r>
        <w:t>Team leader</w:t>
      </w:r>
      <w:bookmarkEnd w:id="38"/>
      <w:r w:rsidR="00F1072B">
        <w:t xml:space="preserve"> </w:t>
      </w:r>
    </w:p>
    <w:p w:rsidRPr="001261F8" w:rsidR="00325404" w:rsidP="00AD4D4A" w:rsidRDefault="00325404" w14:paraId="65EBE79F" w14:textId="77777777">
      <w:pPr>
        <w:pStyle w:val="ZwischenberschriftohneAbstand"/>
        <w:rPr>
          <w:u w:val="single"/>
        </w:rPr>
      </w:pPr>
      <w:r>
        <w:rPr>
          <w:u w:val="single"/>
        </w:rPr>
        <w:t>Tasks of the team leader</w:t>
      </w:r>
    </w:p>
    <w:p w:rsidR="00325404" w:rsidP="00816895" w:rsidRDefault="00325404" w14:paraId="26219F45" w14:textId="3A6B354C">
      <w:pPr>
        <w:pStyle w:val="ListParagraph"/>
        <w:numPr>
          <w:ilvl w:val="0"/>
          <w:numId w:val="3"/>
        </w:numPr>
      </w:pPr>
      <w:r>
        <w:t xml:space="preserve">Overall responsibility for the </w:t>
      </w:r>
      <w:r w:rsidR="00D56F8E">
        <w:t xml:space="preserve">consultancy </w:t>
      </w:r>
      <w:r>
        <w:t>(quality and deadlines)</w:t>
      </w:r>
    </w:p>
    <w:p w:rsidRPr="001261F8" w:rsidR="00A35B94" w:rsidP="00816895" w:rsidRDefault="00A35B94" w14:paraId="72E7F21B" w14:textId="1334C667">
      <w:pPr>
        <w:pStyle w:val="ListParagraph"/>
        <w:numPr>
          <w:ilvl w:val="0"/>
          <w:numId w:val="3"/>
        </w:numPr>
      </w:pPr>
      <w:r>
        <w:t>Coordinating and ensuring communication with GIZ, partners and others involved in the project</w:t>
      </w:r>
      <w:r w:rsidR="00015964">
        <w:t>.</w:t>
      </w:r>
    </w:p>
    <w:p w:rsidRPr="001261F8" w:rsidR="00A35B94" w:rsidP="00816895" w:rsidRDefault="00A35B94" w14:paraId="473FE00F" w14:textId="42DD2F45">
      <w:pPr>
        <w:pStyle w:val="ListParagraph"/>
        <w:numPr>
          <w:ilvl w:val="0"/>
          <w:numId w:val="3"/>
        </w:numPr>
      </w:pPr>
      <w:r>
        <w:t>Personnel management, particular</w:t>
      </w:r>
      <w:r w:rsidR="00D56F8E">
        <w:t>ly</w:t>
      </w:r>
      <w:r>
        <w:t xml:space="preserve"> identifying the need for short-term assignments within the available budget, as well as planning and steering assignments and supporting local and international short-term experts</w:t>
      </w:r>
      <w:r w:rsidR="004A3F8B">
        <w:t>.</w:t>
      </w:r>
    </w:p>
    <w:p w:rsidRPr="001261F8" w:rsidR="00325404" w:rsidP="00816895" w:rsidRDefault="00325404" w14:paraId="788368CD" w14:textId="77777777">
      <w:pPr>
        <w:pStyle w:val="ListParagraph"/>
        <w:numPr>
          <w:ilvl w:val="0"/>
          <w:numId w:val="3"/>
        </w:numPr>
        <w:rPr>
          <w:rStyle w:val="ZulschenderTextZchn"/>
          <w:i w:val="0"/>
          <w:color w:val="auto"/>
        </w:rPr>
      </w:pPr>
      <w:r>
        <w:t>Regular reporting in accordance with deadlines</w:t>
      </w:r>
    </w:p>
    <w:p w:rsidRPr="001261F8" w:rsidR="00CD73DA" w:rsidP="00D550FC" w:rsidRDefault="00CD73DA" w14:paraId="64587A01" w14:textId="77777777">
      <w:pPr>
        <w:pStyle w:val="ZwischenberschriftohneAbstand"/>
        <w:rPr>
          <w:u w:val="single"/>
        </w:rPr>
      </w:pPr>
      <w:r>
        <w:rPr>
          <w:u w:val="single"/>
        </w:rPr>
        <w:t>Qualifications of the team leader</w:t>
      </w:r>
    </w:p>
    <w:p w:rsidRPr="00A60339" w:rsidR="001467FA" w:rsidP="00816895" w:rsidRDefault="00CD73DA" w14:paraId="0DF28E12" w14:textId="38E9A50B">
      <w:pPr>
        <w:pStyle w:val="ListParagraph"/>
        <w:numPr>
          <w:ilvl w:val="0"/>
          <w:numId w:val="16"/>
        </w:numPr>
        <w:spacing w:after="0" w:line="276" w:lineRule="auto"/>
        <w:jc w:val="both"/>
        <w:rPr>
          <w:rFonts w:cs="Arial"/>
        </w:rPr>
      </w:pPr>
      <w:r>
        <w:t xml:space="preserve">Education/training (2.1.1): </w:t>
      </w:r>
      <w:r w:rsidRPr="00A60339" w:rsidR="001467FA">
        <w:rPr>
          <w:rFonts w:cs="Arial"/>
        </w:rPr>
        <w:t xml:space="preserve">(Master’s) degree in </w:t>
      </w:r>
      <w:r w:rsidR="00C12E3D">
        <w:rPr>
          <w:rFonts w:cs="Arial"/>
        </w:rPr>
        <w:t xml:space="preserve">Environmental Science, </w:t>
      </w:r>
      <w:r w:rsidR="001467FA">
        <w:rPr>
          <w:rFonts w:cs="Arial"/>
        </w:rPr>
        <w:t xml:space="preserve">Business Administration, </w:t>
      </w:r>
      <w:r w:rsidRPr="00A60339" w:rsidR="001467FA">
        <w:rPr>
          <w:rFonts w:cs="Arial"/>
        </w:rPr>
        <w:t xml:space="preserve">Social Science, Rural Sociology, Education, Development management or related fields. </w:t>
      </w:r>
    </w:p>
    <w:p w:rsidRPr="00994592" w:rsidR="004A3F8B" w:rsidP="00816895" w:rsidRDefault="00CD73DA" w14:paraId="724B62A0" w14:textId="155E5C20">
      <w:pPr>
        <w:pStyle w:val="ListParagraph"/>
        <w:numPr>
          <w:ilvl w:val="0"/>
          <w:numId w:val="4"/>
        </w:numPr>
      </w:pPr>
      <w:r w:rsidRPr="00994592">
        <w:t xml:space="preserve">Language (2.1.2): Good business language skills </w:t>
      </w:r>
      <w:r w:rsidRPr="0022271D">
        <w:t xml:space="preserve">in </w:t>
      </w:r>
      <w:r w:rsidRPr="0022271D" w:rsidR="0047270B">
        <w:t>report writing and communication skills in English and good knowledge of local languages (Twi,</w:t>
      </w:r>
      <w:r w:rsidR="00D56F8E">
        <w:t xml:space="preserve"> Ga,</w:t>
      </w:r>
      <w:r w:rsidRPr="0022271D" w:rsidR="0047270B">
        <w:t xml:space="preserve"> </w:t>
      </w:r>
      <w:r w:rsidR="004A3F8B">
        <w:t>Fante,</w:t>
      </w:r>
      <w:r w:rsidR="00D56F8E">
        <w:t xml:space="preserve"> Ewe,</w:t>
      </w:r>
      <w:r w:rsidR="004A3F8B">
        <w:t xml:space="preserve"> Bono</w:t>
      </w:r>
      <w:r w:rsidRPr="0022271D" w:rsidR="0047270B">
        <w:t xml:space="preserve"> etc.)</w:t>
      </w:r>
    </w:p>
    <w:p w:rsidRPr="00994592" w:rsidR="00994592" w:rsidP="00816895" w:rsidRDefault="00CD73DA" w14:paraId="05C236C2" w14:textId="766D6392">
      <w:pPr>
        <w:pStyle w:val="ListParagraph"/>
        <w:numPr>
          <w:ilvl w:val="0"/>
          <w:numId w:val="6"/>
        </w:numPr>
      </w:pPr>
      <w:r w:rsidRPr="00994592">
        <w:t xml:space="preserve">General professional experience (2.1.3): </w:t>
      </w:r>
      <w:r w:rsidR="004A3F8B">
        <w:rPr>
          <w:rFonts w:cs="Arial"/>
        </w:rPr>
        <w:t>A</w:t>
      </w:r>
      <w:r w:rsidRPr="008F4CB8" w:rsidR="004A3F8B">
        <w:rPr>
          <w:rFonts w:cs="Arial"/>
        </w:rPr>
        <w:t xml:space="preserve">t least 5 years’ experience in </w:t>
      </w:r>
      <w:r w:rsidR="00C12E3D">
        <w:rPr>
          <w:rFonts w:cs="Arial"/>
        </w:rPr>
        <w:t xml:space="preserve">waste management, </w:t>
      </w:r>
      <w:r w:rsidRPr="008F4CB8" w:rsidR="004A3F8B">
        <w:rPr>
          <w:rFonts w:cs="Arial"/>
        </w:rPr>
        <w:t>community work and</w:t>
      </w:r>
      <w:r w:rsidR="004A3F8B">
        <w:rPr>
          <w:rFonts w:cs="Arial"/>
        </w:rPr>
        <w:t xml:space="preserve"> enterprise development </w:t>
      </w:r>
      <w:r w:rsidRPr="008F4CB8" w:rsidR="004A3F8B">
        <w:rPr>
          <w:rFonts w:cs="Arial"/>
        </w:rPr>
        <w:t xml:space="preserve">or any group activities involving </w:t>
      </w:r>
      <w:r w:rsidR="00C12E3D">
        <w:rPr>
          <w:rFonts w:cs="Arial"/>
        </w:rPr>
        <w:t>waste pickers</w:t>
      </w:r>
      <w:r w:rsidRPr="008F4CB8" w:rsidR="004A3F8B">
        <w:rPr>
          <w:rFonts w:cs="Arial"/>
        </w:rPr>
        <w:t xml:space="preserve"> and other community-based groups</w:t>
      </w:r>
      <w:r w:rsidR="004A3F8B">
        <w:rPr>
          <w:rFonts w:cs="Arial"/>
        </w:rPr>
        <w:t>.</w:t>
      </w:r>
    </w:p>
    <w:p w:rsidR="00F1072B" w:rsidP="00F1072B" w:rsidRDefault="00EB4FF9" w14:paraId="5D826EAC" w14:textId="1357EFC7">
      <w:pPr>
        <w:pStyle w:val="Heading2"/>
      </w:pPr>
      <w:bookmarkStart w:name="_Hlk65739664" w:id="39"/>
      <w:r>
        <w:t>Team Members</w:t>
      </w:r>
      <w:r w:rsidR="00F1072B">
        <w:t xml:space="preserve"> </w:t>
      </w:r>
      <w:r w:rsidR="00C12E3D">
        <w:t>(4)</w:t>
      </w:r>
    </w:p>
    <w:bookmarkEnd w:id="39"/>
    <w:p w:rsidRPr="001261F8" w:rsidR="00CD73DA" w:rsidP="00AD4D4A" w:rsidRDefault="00CD73DA" w14:paraId="5D18096F" w14:textId="173D57BB">
      <w:pPr>
        <w:pStyle w:val="ZwischenberschriftohneAbstand"/>
        <w:rPr>
          <w:u w:val="single"/>
        </w:rPr>
      </w:pPr>
      <w:r>
        <w:rPr>
          <w:u w:val="single"/>
        </w:rPr>
        <w:t xml:space="preserve">Tasks of </w:t>
      </w:r>
      <w:r w:rsidR="00F1072B">
        <w:rPr>
          <w:u w:val="single"/>
        </w:rPr>
        <w:t>i</w:t>
      </w:r>
      <w:r w:rsidRPr="00F1072B" w:rsidR="00F1072B">
        <w:rPr>
          <w:u w:val="single"/>
        </w:rPr>
        <w:t xml:space="preserve">nstitutional staff / trainers </w:t>
      </w:r>
    </w:p>
    <w:p w:rsidRPr="001261F8" w:rsidR="00CD73DA" w:rsidP="00816895" w:rsidRDefault="00F1072B" w14:paraId="6794C1CD" w14:textId="1EBC8290">
      <w:pPr>
        <w:pStyle w:val="ListParagraph"/>
        <w:numPr>
          <w:ilvl w:val="0"/>
          <w:numId w:val="5"/>
        </w:numPr>
      </w:pPr>
      <w:r>
        <w:t>Delivery of training as described above</w:t>
      </w:r>
      <w:r w:rsidR="00112755">
        <w:t>.</w:t>
      </w:r>
    </w:p>
    <w:p w:rsidRPr="001261F8" w:rsidR="00CD73DA" w:rsidP="00A84E25" w:rsidRDefault="00CD73DA" w14:paraId="50DBBD66" w14:textId="27AF2D84">
      <w:pPr>
        <w:pStyle w:val="ZwischenberschriftohneAbstand"/>
        <w:rPr>
          <w:u w:val="single"/>
        </w:rPr>
      </w:pPr>
      <w:r>
        <w:rPr>
          <w:u w:val="single"/>
        </w:rPr>
        <w:t xml:space="preserve">Qualifications of </w:t>
      </w:r>
      <w:r w:rsidR="00F1072B">
        <w:rPr>
          <w:u w:val="single"/>
        </w:rPr>
        <w:t>i</w:t>
      </w:r>
      <w:r w:rsidRPr="00F1072B" w:rsidR="00F1072B">
        <w:rPr>
          <w:u w:val="single"/>
        </w:rPr>
        <w:t xml:space="preserve">nstitutional staff / trainers </w:t>
      </w:r>
    </w:p>
    <w:p w:rsidRPr="008F4CB8" w:rsidR="00EB4FF9" w:rsidP="00816895" w:rsidRDefault="00CD73DA" w14:paraId="7F70A10F" w14:textId="32CF5C6B">
      <w:pPr>
        <w:pStyle w:val="ListParagraph"/>
        <w:numPr>
          <w:ilvl w:val="0"/>
          <w:numId w:val="16"/>
        </w:numPr>
        <w:spacing w:after="0" w:line="276" w:lineRule="auto"/>
        <w:jc w:val="both"/>
        <w:rPr>
          <w:rFonts w:cs="Arial"/>
        </w:rPr>
      </w:pPr>
      <w:r>
        <w:t xml:space="preserve">Education/training (2.2.1): </w:t>
      </w:r>
      <w:r w:rsidR="00EB4FF9">
        <w:t xml:space="preserve">At least Bachelor’s </w:t>
      </w:r>
      <w:r w:rsidR="00EB4FF9">
        <w:rPr>
          <w:rFonts w:cs="Arial"/>
        </w:rPr>
        <w:t xml:space="preserve">Degree in </w:t>
      </w:r>
      <w:r w:rsidR="00C12E3D">
        <w:rPr>
          <w:rFonts w:cs="Arial"/>
        </w:rPr>
        <w:t xml:space="preserve">Environmental Science, </w:t>
      </w:r>
      <w:r w:rsidR="00EB4FF9">
        <w:rPr>
          <w:rFonts w:cs="Arial"/>
        </w:rPr>
        <w:t xml:space="preserve">Business Administration, and community development or related fields </w:t>
      </w:r>
    </w:p>
    <w:p w:rsidRPr="00994592" w:rsidR="00CD73DA" w:rsidP="00816895" w:rsidRDefault="00CD73DA" w14:paraId="5B250621" w14:textId="229AB1AD">
      <w:pPr>
        <w:pStyle w:val="ListParagraph"/>
        <w:numPr>
          <w:ilvl w:val="0"/>
          <w:numId w:val="6"/>
        </w:numPr>
      </w:pPr>
      <w:r w:rsidRPr="00994592">
        <w:t xml:space="preserve">Language (2.2.2): </w:t>
      </w:r>
      <w:r w:rsidRPr="00994592" w:rsidR="009C20A0">
        <w:t>Go</w:t>
      </w:r>
      <w:r w:rsidR="00E973C7">
        <w:t>o</w:t>
      </w:r>
      <w:r w:rsidRPr="00994592" w:rsidR="009C20A0">
        <w:t>d s</w:t>
      </w:r>
      <w:r w:rsidRPr="0022271D" w:rsidR="009C20A0">
        <w:t>kills in English and good knowledge of local languages (</w:t>
      </w:r>
      <w:r w:rsidR="00C12E3D">
        <w:t xml:space="preserve">Ga, </w:t>
      </w:r>
      <w:r w:rsidRPr="0022271D" w:rsidR="009C20A0">
        <w:t xml:space="preserve">Twi, </w:t>
      </w:r>
      <w:r w:rsidR="00EB4FF9">
        <w:t>Fante,</w:t>
      </w:r>
      <w:r w:rsidR="00D56F8E">
        <w:t xml:space="preserve"> Ewe,</w:t>
      </w:r>
      <w:r w:rsidR="00EB4FF9">
        <w:t xml:space="preserve"> Bono</w:t>
      </w:r>
      <w:r w:rsidRPr="0022271D" w:rsidR="009C20A0">
        <w:t xml:space="preserve"> etc.)</w:t>
      </w:r>
    </w:p>
    <w:p w:rsidRPr="001261F8" w:rsidR="00CD73DA" w:rsidP="00816895" w:rsidRDefault="00CD73DA" w14:paraId="36690E49" w14:textId="55E05E51">
      <w:pPr>
        <w:pStyle w:val="ListParagraph"/>
        <w:numPr>
          <w:ilvl w:val="0"/>
          <w:numId w:val="6"/>
        </w:numPr>
      </w:pPr>
      <w:r w:rsidRPr="00994592">
        <w:t>General professional</w:t>
      </w:r>
      <w:r>
        <w:t xml:space="preserve"> experience (2.2.3): </w:t>
      </w:r>
      <w:r w:rsidR="00EB4FF9">
        <w:t>At least 3</w:t>
      </w:r>
      <w:r w:rsidR="009C20A0">
        <w:t xml:space="preserve"> years of </w:t>
      </w:r>
      <w:r w:rsidR="00EB4FF9">
        <w:t xml:space="preserve">post-graduate </w:t>
      </w:r>
      <w:r w:rsidR="009C20A0">
        <w:t>professional</w:t>
      </w:r>
      <w:r w:rsidRPr="006B656F" w:rsidR="009C20A0">
        <w:t xml:space="preserve"> experience</w:t>
      </w:r>
      <w:r w:rsidR="00EB4FF9">
        <w:t xml:space="preserve"> in </w:t>
      </w:r>
      <w:r w:rsidR="00C12E3D">
        <w:t xml:space="preserve">Environmental Science, </w:t>
      </w:r>
      <w:r w:rsidR="00EB4FF9">
        <w:t xml:space="preserve">Business </w:t>
      </w:r>
      <w:r w:rsidR="007D0C62">
        <w:t>Administration, Enterprise</w:t>
      </w:r>
      <w:r w:rsidR="00EB4FF9">
        <w:t>/community development or related fields</w:t>
      </w:r>
      <w:r w:rsidRPr="006B656F" w:rsidR="009C20A0">
        <w:t>.</w:t>
      </w:r>
    </w:p>
    <w:p w:rsidRPr="001261F8" w:rsidR="00CD73DA" w:rsidP="00A84E25" w:rsidRDefault="00CD73DA" w14:paraId="49ED3885" w14:textId="7E6829B5">
      <w:pPr>
        <w:pStyle w:val="ZwischenberschriftohneAbstand"/>
        <w:rPr>
          <w:u w:val="single"/>
        </w:rPr>
      </w:pPr>
      <w:r>
        <w:rPr>
          <w:u w:val="single"/>
        </w:rPr>
        <w:t>Soft skills of team members</w:t>
      </w:r>
    </w:p>
    <w:p w:rsidRPr="001261F8" w:rsidR="00CD73DA" w:rsidP="00A84E25" w:rsidRDefault="00CD73DA" w14:paraId="2C9E2E8B" w14:textId="77777777">
      <w:pPr>
        <w:pStyle w:val="ZwischenberschriftohneAbstand"/>
      </w:pPr>
      <w:r>
        <w:t>In addition to their specialist qualifications, the following qualifications are required of team members:</w:t>
      </w:r>
    </w:p>
    <w:p w:rsidRPr="001261F8" w:rsidR="00CD73DA" w:rsidP="00816895" w:rsidRDefault="00CD73DA" w14:paraId="4B6C575F" w14:textId="77777777">
      <w:pPr>
        <w:pStyle w:val="ListParagraph"/>
        <w:numPr>
          <w:ilvl w:val="0"/>
          <w:numId w:val="7"/>
        </w:numPr>
      </w:pPr>
      <w:r>
        <w:t>Team skills</w:t>
      </w:r>
    </w:p>
    <w:p w:rsidRPr="001261F8" w:rsidR="00CD73DA" w:rsidP="00816895" w:rsidRDefault="00CD73DA" w14:paraId="1660BF4A" w14:textId="77777777">
      <w:pPr>
        <w:pStyle w:val="ListParagraph"/>
        <w:numPr>
          <w:ilvl w:val="0"/>
          <w:numId w:val="7"/>
        </w:numPr>
      </w:pPr>
      <w:r>
        <w:t>Initiative</w:t>
      </w:r>
    </w:p>
    <w:p w:rsidRPr="001261F8" w:rsidR="00CD73DA" w:rsidP="00816895" w:rsidRDefault="00CD73DA" w14:paraId="18974351" w14:textId="77777777">
      <w:pPr>
        <w:pStyle w:val="ListParagraph"/>
        <w:numPr>
          <w:ilvl w:val="0"/>
          <w:numId w:val="7"/>
        </w:numPr>
      </w:pPr>
      <w:r>
        <w:t>Communication skills</w:t>
      </w:r>
    </w:p>
    <w:p w:rsidRPr="001261F8" w:rsidR="00CD73DA" w:rsidP="00816895" w:rsidRDefault="00CD73DA" w14:paraId="7DFE2E33" w14:textId="77777777">
      <w:pPr>
        <w:pStyle w:val="ListParagraph"/>
        <w:numPr>
          <w:ilvl w:val="0"/>
          <w:numId w:val="7"/>
        </w:numPr>
      </w:pPr>
      <w:r>
        <w:t>Sociocultural competence</w:t>
      </w:r>
    </w:p>
    <w:p w:rsidRPr="001261F8" w:rsidR="00CD73DA" w:rsidP="00816895" w:rsidRDefault="00CD73DA" w14:paraId="1B3F4813" w14:textId="77777777">
      <w:pPr>
        <w:pStyle w:val="ListParagraph"/>
        <w:numPr>
          <w:ilvl w:val="0"/>
          <w:numId w:val="7"/>
        </w:numPr>
      </w:pPr>
      <w:r>
        <w:t>Efficient, partner- and client-focused working methods</w:t>
      </w:r>
    </w:p>
    <w:p w:rsidRPr="001261F8" w:rsidR="00CD73DA" w:rsidP="00816895" w:rsidRDefault="00CD73DA" w14:paraId="65BCC9F5" w14:textId="77777777">
      <w:pPr>
        <w:pStyle w:val="ListParagraph"/>
        <w:numPr>
          <w:ilvl w:val="0"/>
          <w:numId w:val="7"/>
        </w:numPr>
      </w:pPr>
      <w:r>
        <w:t>Interdisciplinary thinking</w:t>
      </w:r>
    </w:p>
    <w:p w:rsidRPr="001261F8" w:rsidR="00CD73DA" w:rsidP="00CD73DA" w:rsidRDefault="00CD73DA" w14:paraId="72240831" w14:textId="77777777">
      <w:r>
        <w:t>The bidder must provide a clear overview of all proposed short-term experts and their individual qualifications.</w:t>
      </w:r>
    </w:p>
    <w:p w:rsidRPr="001261F8" w:rsidR="00C44863" w:rsidP="00C44863" w:rsidRDefault="00C44863" w14:paraId="01ACCDC7" w14:textId="77777777">
      <w:pPr>
        <w:pStyle w:val="Heading1"/>
        <w:numPr>
          <w:ilvl w:val="0"/>
          <w:numId w:val="1"/>
        </w:numPr>
      </w:pPr>
      <w:bookmarkStart w:name="_Toc518483356" w:id="40"/>
      <w:bookmarkStart w:name="_Toc518483357" w:id="41"/>
      <w:bookmarkStart w:name="_Toc518483358" w:id="42"/>
      <w:bookmarkStart w:name="_Toc518483359" w:id="43"/>
      <w:bookmarkStart w:name="_Toc518483360" w:id="44"/>
      <w:bookmarkStart w:name="_Toc518483361" w:id="45"/>
      <w:bookmarkStart w:name="_Toc518483362" w:id="46"/>
      <w:bookmarkStart w:name="_Toc518483363" w:id="47"/>
      <w:bookmarkStart w:name="_Toc518483364" w:id="48"/>
      <w:bookmarkStart w:name="_Toc518483365" w:id="49"/>
      <w:bookmarkStart w:name="_Toc518483366" w:id="50"/>
      <w:bookmarkStart w:name="_Toc518483367" w:id="51"/>
      <w:bookmarkStart w:name="_Toc518483368" w:id="52"/>
      <w:bookmarkStart w:name="_Toc518483369" w:id="53"/>
      <w:bookmarkStart w:name="_Toc518483370" w:id="54"/>
      <w:bookmarkStart w:name="_Toc518483371" w:id="55"/>
      <w:bookmarkStart w:name="_Toc518483372" w:id="56"/>
      <w:bookmarkStart w:name="_Toc518483373" w:id="57"/>
      <w:bookmarkStart w:name="_Toc518483374" w:id="58"/>
      <w:bookmarkStart w:name="_Toc518483375" w:id="59"/>
      <w:bookmarkStart w:name="_Ref508121809" w:id="60"/>
      <w:bookmarkStart w:name="_Toc508620008" w:id="61"/>
      <w:bookmarkStart w:name="_Toc533000167" w:id="62"/>
      <w:bookmarkStart w:name="_Toc533000169" w:id="63"/>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t>Costing requirements</w:t>
      </w:r>
      <w:bookmarkEnd w:id="60"/>
      <w:bookmarkEnd w:id="61"/>
      <w:bookmarkEnd w:id="62"/>
    </w:p>
    <w:p w:rsidRPr="007144DD" w:rsidR="00C44863" w:rsidP="00C44863" w:rsidRDefault="00C44863" w14:paraId="5D5EEDD5" w14:textId="77777777">
      <w:pPr>
        <w:pStyle w:val="Heading2"/>
      </w:pPr>
      <w:bookmarkStart w:name="_Toc508620009" w:id="64"/>
      <w:bookmarkStart w:name="_Toc533000168" w:id="65"/>
      <w:r>
        <w:t>Assignment of personnel</w:t>
      </w:r>
      <w:bookmarkEnd w:id="64"/>
      <w:bookmarkEnd w:id="65"/>
    </w:p>
    <w:p w:rsidRPr="00FF4353" w:rsidR="00C44863" w:rsidP="00C44863" w:rsidRDefault="00C44863" w14:paraId="1DD6FA78" w14:textId="77777777">
      <w:pPr>
        <w:pStyle w:val="Heading2"/>
      </w:pPr>
      <w:bookmarkStart w:name="_Toc119493833" w:id="66"/>
      <w:bookmarkStart w:name="_Toc169605004" w:id="67"/>
      <w:r>
        <w:t>Assignment of personnel and travel expenses</w:t>
      </w:r>
      <w:bookmarkEnd w:id="66"/>
      <w:bookmarkEnd w:id="67"/>
    </w:p>
    <w:p w:rsidR="00C44863" w:rsidP="00C44863" w:rsidRDefault="00C44863" w14:paraId="5B53A243" w14:textId="77777777">
      <w:r>
        <w:t>Accommodation costs which exceed this up to a reasonable amount and the cost of flights and other main forms of transport can be reimbursed against evidence</w:t>
      </w:r>
    </w:p>
    <w:p w:rsidRPr="00CE3878" w:rsidR="00C44863" w:rsidP="00C44863" w:rsidRDefault="00C44863" w14:paraId="3284C7EC" w14:textId="77777777">
      <w:r>
        <w:t>All business travel must be agreed in advance by the officer responsible for the project.</w:t>
      </w:r>
    </w:p>
    <w:p w:rsidRPr="004E625C" w:rsidR="00C44863" w:rsidP="00C44863" w:rsidRDefault="00C44863" w14:paraId="2AF66B92" w14:textId="77777777">
      <w:pPr>
        <w:pStyle w:val="Heading2"/>
      </w:pPr>
      <w:bookmarkStart w:name="_Toc169605005" w:id="68"/>
      <w:r>
        <w:t>Sustainability aspects for travel</w:t>
      </w:r>
      <w:bookmarkEnd w:id="68"/>
    </w:p>
    <w:p w:rsidR="00C44863" w:rsidP="00C44863" w:rsidRDefault="00C44863" w14:paraId="4A899AC7" w14:textId="77777777">
      <w:r>
        <w:t>GIZ would like to reduce greenhouse gas emissions (CO</w:t>
      </w:r>
      <w:r>
        <w:rPr>
          <w:vertAlign w:val="subscript"/>
        </w:rPr>
        <w:t>2</w:t>
      </w:r>
      <w:r>
        <w:t xml:space="preserve"> emissions) caused by travel. When preparing your tender, please incorporate options for reducing emissions, such as selecting the lowest-emission booking class (economy) and using means of transport, airlines and flight routes with a higher CO</w:t>
      </w:r>
      <w:r w:rsidRPr="00B955AE">
        <w:rPr>
          <w:vertAlign w:val="subscript"/>
        </w:rPr>
        <w:t>2</w:t>
      </w:r>
      <w:r>
        <w:t xml:space="preserve"> efficiency. For short distances, travel by train (second class) or e-mobility should be the preferred option.</w:t>
      </w:r>
    </w:p>
    <w:p w:rsidR="00C44863" w:rsidP="00C44863" w:rsidRDefault="00C44863" w14:paraId="1C039CDC" w14:textId="77777777">
      <w:r>
        <w:t>If they cannot be avoided, CO</w:t>
      </w:r>
      <w:r w:rsidRPr="00B955AE">
        <w:rPr>
          <w:vertAlign w:val="subscript"/>
        </w:rPr>
        <w:t>2</w:t>
      </w:r>
      <w:r>
        <w:t xml:space="preserve"> emissions caused by air travel should be offset. GIZ specifies a budget for this, through which the carbon offsets can be settled against evidence.</w:t>
      </w:r>
    </w:p>
    <w:p w:rsidR="00C44863" w:rsidP="00C44863" w:rsidRDefault="00C44863" w14:paraId="6BBE8ED1" w14:textId="68E55008">
      <w:pPr>
        <w:jc w:val="both"/>
      </w:pPr>
      <w:r>
        <w:t xml:space="preserve">There are many different providers in the market for emissions certificates, and they have different climate impact ambitions. The </w:t>
      </w:r>
      <w:hyperlink r:id="rId8">
        <w:r>
          <w:rPr>
            <w:rStyle w:val="Hyperlink"/>
          </w:rPr>
          <w:t>Development and Climate Alliance (German only)</w:t>
        </w:r>
      </w:hyperlink>
      <w:r>
        <w:t xml:space="preserve"> has published a </w:t>
      </w:r>
      <w:hyperlink w:history="1" r:id="rId9">
        <w:r>
          <w:rPr>
            <w:rStyle w:val="Hyperlink"/>
          </w:rPr>
          <w:t>list of standards (German only)</w:t>
        </w:r>
      </w:hyperlink>
      <w:r>
        <w:t>. GIZ recommends using the standards specified there</w:t>
      </w:r>
      <w:r w:rsidR="006A1AEB">
        <w:t>.</w:t>
      </w:r>
    </w:p>
    <w:p w:rsidR="00C44863" w:rsidP="00C44863" w:rsidRDefault="00C44863" w14:paraId="0879C930" w14:textId="77777777">
      <w:r>
        <w:t>Specification of inputs</w:t>
      </w:r>
    </w:p>
    <w:tbl>
      <w:tblPr>
        <w:tblStyle w:val="TableGrid"/>
        <w:tblW w:w="9913" w:type="dxa"/>
        <w:tblLayout w:type="fixed"/>
        <w:tblLook w:val="04A0" w:firstRow="1" w:lastRow="0" w:firstColumn="1" w:lastColumn="0" w:noHBand="0" w:noVBand="1"/>
      </w:tblPr>
      <w:tblGrid>
        <w:gridCol w:w="3109"/>
        <w:gridCol w:w="1134"/>
        <w:gridCol w:w="1276"/>
        <w:gridCol w:w="1275"/>
        <w:gridCol w:w="3119"/>
      </w:tblGrid>
      <w:tr w:rsidRPr="005B5606" w:rsidR="00C44863" w:rsidTr="007619F2" w14:paraId="60137361" w14:textId="77777777">
        <w:trPr>
          <w:trHeight w:val="330"/>
        </w:trPr>
        <w:tc>
          <w:tcPr>
            <w:tcW w:w="310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5B5606" w:rsidR="00C44863" w:rsidP="007619F2" w:rsidRDefault="00C44863" w14:paraId="4327E139" w14:textId="77777777">
            <w:pPr>
              <w:spacing w:before="120" w:after="120"/>
              <w:rPr>
                <w:sz w:val="22"/>
                <w:szCs w:val="22"/>
              </w:rPr>
            </w:pPr>
            <w:r w:rsidRPr="005B5606">
              <w:rPr>
                <w:b/>
                <w:sz w:val="22"/>
                <w:szCs w:val="22"/>
              </w:rPr>
              <w:t>Fee days</w:t>
            </w:r>
          </w:p>
        </w:tc>
        <w:tc>
          <w:tcPr>
            <w:tcW w:w="1134"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5B5606" w:rsidR="00C44863" w:rsidP="007619F2" w:rsidRDefault="00C44863" w14:paraId="6BF816AE" w14:textId="77777777">
            <w:pPr>
              <w:spacing w:before="120" w:after="120"/>
              <w:rPr>
                <w:rFonts w:eastAsia="Arial" w:cs="Arial"/>
                <w:b/>
                <w:bCs/>
                <w:color w:val="000000" w:themeColor="text1"/>
                <w:sz w:val="22"/>
                <w:szCs w:val="22"/>
              </w:rPr>
            </w:pPr>
            <w:r w:rsidRPr="005B5606">
              <w:rPr>
                <w:b/>
                <w:color w:val="000000" w:themeColor="text1"/>
                <w:sz w:val="22"/>
                <w:szCs w:val="22"/>
              </w:rPr>
              <w:t>Number of experts</w:t>
            </w:r>
          </w:p>
        </w:tc>
        <w:tc>
          <w:tcPr>
            <w:tcW w:w="1276"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5B5606" w:rsidR="00C44863" w:rsidP="007619F2" w:rsidRDefault="00C44863" w14:paraId="278AFC49" w14:textId="77777777">
            <w:pPr>
              <w:spacing w:before="120" w:after="120"/>
              <w:rPr>
                <w:rFonts w:eastAsia="Arial" w:cs="Arial"/>
                <w:b/>
                <w:bCs/>
                <w:color w:val="000000" w:themeColor="text1"/>
                <w:sz w:val="22"/>
                <w:szCs w:val="22"/>
              </w:rPr>
            </w:pPr>
            <w:r w:rsidRPr="005B5606">
              <w:rPr>
                <w:b/>
                <w:color w:val="000000" w:themeColor="text1"/>
                <w:sz w:val="22"/>
                <w:szCs w:val="22"/>
              </w:rPr>
              <w:t xml:space="preserve">Number of days </w:t>
            </w:r>
            <w:r w:rsidRPr="005B5606">
              <w:rPr>
                <w:b/>
                <w:color w:val="000000" w:themeColor="text1"/>
                <w:sz w:val="22"/>
                <w:szCs w:val="22"/>
              </w:rPr>
              <w:t>per expert</w:t>
            </w:r>
          </w:p>
        </w:tc>
        <w:tc>
          <w:tcPr>
            <w:tcW w:w="1275"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5B5606" w:rsidR="00C44863" w:rsidP="007619F2" w:rsidRDefault="00C44863" w14:paraId="19FD45BA" w14:textId="77777777">
            <w:pPr>
              <w:spacing w:before="120" w:after="120"/>
              <w:rPr>
                <w:rFonts w:eastAsia="Arial" w:cs="Arial"/>
                <w:b/>
                <w:bCs/>
                <w:color w:val="000000" w:themeColor="text1"/>
                <w:sz w:val="22"/>
                <w:szCs w:val="22"/>
              </w:rPr>
            </w:pPr>
            <w:r w:rsidRPr="005B5606">
              <w:rPr>
                <w:b/>
                <w:color w:val="000000" w:themeColor="text1"/>
                <w:sz w:val="22"/>
                <w:szCs w:val="22"/>
              </w:rPr>
              <w:t>Total</w:t>
            </w:r>
          </w:p>
        </w:tc>
        <w:tc>
          <w:tcPr>
            <w:tcW w:w="311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5B5606" w:rsidR="00C44863" w:rsidP="007619F2" w:rsidRDefault="00C44863" w14:paraId="2468B5CE" w14:textId="77777777">
            <w:pPr>
              <w:spacing w:before="120" w:after="120"/>
              <w:rPr>
                <w:sz w:val="22"/>
                <w:szCs w:val="22"/>
              </w:rPr>
            </w:pPr>
            <w:r w:rsidRPr="005B5606">
              <w:rPr>
                <w:b/>
                <w:color w:val="000000" w:themeColor="text1"/>
                <w:sz w:val="22"/>
                <w:szCs w:val="22"/>
              </w:rPr>
              <w:t>Comments</w:t>
            </w:r>
          </w:p>
        </w:tc>
      </w:tr>
      <w:tr w:rsidR="00C44863" w:rsidTr="007619F2" w14:paraId="10A86D52" w14:textId="77777777">
        <w:trPr>
          <w:trHeight w:val="330"/>
        </w:trPr>
        <w:tc>
          <w:tcPr>
            <w:tcW w:w="3109" w:type="dxa"/>
            <w:tcBorders>
              <w:top w:val="single" w:color="auto" w:sz="8" w:space="0"/>
              <w:left w:val="single" w:color="auto" w:sz="8" w:space="0"/>
              <w:bottom w:val="single" w:color="auto" w:sz="8" w:space="0"/>
              <w:right w:val="single" w:color="auto" w:sz="8" w:space="0"/>
            </w:tcBorders>
          </w:tcPr>
          <w:p w:rsidRPr="001935C5" w:rsidR="00C44863" w:rsidP="007619F2" w:rsidRDefault="00C44863" w14:paraId="653E3E62" w14:textId="77777777">
            <w:pPr>
              <w:spacing w:before="120" w:after="120"/>
              <w:rPr>
                <w:rFonts w:eastAsia="Arial" w:cs="Arial"/>
              </w:rPr>
            </w:pPr>
            <w:r>
              <w:rPr>
                <w:b/>
                <w:color w:val="000000" w:themeColor="text1"/>
              </w:rPr>
              <w:t>Designation of TL</w:t>
            </w:r>
          </w:p>
        </w:tc>
        <w:tc>
          <w:tcPr>
            <w:tcW w:w="1134" w:type="dxa"/>
            <w:tcBorders>
              <w:top w:val="single" w:color="auto" w:sz="8" w:space="0"/>
              <w:left w:val="single" w:color="auto" w:sz="8" w:space="0"/>
              <w:bottom w:val="single" w:color="auto" w:sz="8" w:space="0"/>
              <w:right w:val="single" w:color="auto" w:sz="8" w:space="0"/>
            </w:tcBorders>
          </w:tcPr>
          <w:p w:rsidRPr="00332464" w:rsidR="00C44863" w:rsidP="007619F2" w:rsidRDefault="00C44863" w14:paraId="1FEC0FE4" w14:textId="77777777">
            <w:pPr>
              <w:spacing w:before="120" w:after="120"/>
              <w:rPr>
                <w:rFonts w:eastAsia="Arial" w:cs="Arial"/>
                <w:b/>
                <w:bCs/>
                <w:color w:val="000000" w:themeColor="text1"/>
              </w:rPr>
            </w:pPr>
            <w:r>
              <w:rPr>
                <w:rFonts w:eastAsia="Arial" w:cs="Arial"/>
                <w:b/>
                <w:color w:val="000000" w:themeColor="text1"/>
              </w:rPr>
              <w:t>1</w:t>
            </w:r>
          </w:p>
        </w:tc>
        <w:tc>
          <w:tcPr>
            <w:tcW w:w="1276" w:type="dxa"/>
            <w:tcBorders>
              <w:top w:val="single" w:color="auto" w:sz="8" w:space="0"/>
              <w:left w:val="single" w:color="auto" w:sz="8" w:space="0"/>
              <w:bottom w:val="single" w:color="auto" w:sz="8" w:space="0"/>
              <w:right w:val="single" w:color="auto" w:sz="8" w:space="0"/>
            </w:tcBorders>
          </w:tcPr>
          <w:p w:rsidRPr="00332464" w:rsidR="00C44863" w:rsidP="007619F2" w:rsidRDefault="00B937A1" w14:paraId="3E2A72F2" w14:textId="0232E6E1">
            <w:pPr>
              <w:spacing w:before="120" w:after="120"/>
              <w:rPr>
                <w:rFonts w:eastAsia="Arial" w:cs="Arial"/>
                <w:b/>
                <w:bCs/>
                <w:color w:val="000000" w:themeColor="text1"/>
              </w:rPr>
            </w:pPr>
            <w:r>
              <w:rPr>
                <w:rFonts w:eastAsia="Arial" w:cs="Arial"/>
                <w:b/>
                <w:color w:val="000000" w:themeColor="text1"/>
              </w:rPr>
              <w:t>60</w:t>
            </w:r>
          </w:p>
        </w:tc>
        <w:tc>
          <w:tcPr>
            <w:tcW w:w="1275" w:type="dxa"/>
            <w:tcBorders>
              <w:top w:val="single" w:color="auto" w:sz="8" w:space="0"/>
              <w:left w:val="single" w:color="auto" w:sz="8" w:space="0"/>
              <w:bottom w:val="single" w:color="auto" w:sz="8" w:space="0"/>
              <w:right w:val="single" w:color="auto" w:sz="8" w:space="0"/>
            </w:tcBorders>
          </w:tcPr>
          <w:p w:rsidRPr="00332464" w:rsidR="00C44863" w:rsidP="007619F2" w:rsidRDefault="00186458" w14:paraId="7D8894F0" w14:textId="1C878287">
            <w:pPr>
              <w:spacing w:before="120" w:after="120"/>
              <w:rPr>
                <w:rFonts w:eastAsia="Arial" w:cs="Arial"/>
                <w:b/>
                <w:bCs/>
                <w:color w:val="000000" w:themeColor="text1"/>
              </w:rPr>
            </w:pPr>
            <w:r>
              <w:rPr>
                <w:rFonts w:eastAsia="Arial" w:cs="Arial"/>
                <w:b/>
                <w:color w:val="000000" w:themeColor="text1"/>
              </w:rPr>
              <w:t>6</w:t>
            </w:r>
            <w:r w:rsidR="0031328E">
              <w:rPr>
                <w:rFonts w:eastAsia="Arial" w:cs="Arial"/>
                <w:b/>
                <w:color w:val="000000" w:themeColor="text1"/>
              </w:rPr>
              <w:t>0</w:t>
            </w:r>
          </w:p>
        </w:tc>
        <w:tc>
          <w:tcPr>
            <w:tcW w:w="3119" w:type="dxa"/>
            <w:tcBorders>
              <w:top w:val="single" w:color="auto" w:sz="8" w:space="0"/>
              <w:left w:val="single" w:color="auto" w:sz="8" w:space="0"/>
              <w:bottom w:val="single" w:color="auto" w:sz="8" w:space="0"/>
              <w:right w:val="single" w:color="auto" w:sz="8" w:space="0"/>
            </w:tcBorders>
          </w:tcPr>
          <w:p w:rsidR="00C44863" w:rsidP="007619F2" w:rsidRDefault="00C44863" w14:paraId="7BC6B205" w14:textId="77777777">
            <w:pPr>
              <w:spacing w:before="120" w:after="120"/>
            </w:pPr>
            <w:r w:rsidRPr="001261F8">
              <w:fldChar w:fldCharType="begin" w:fldLock="1">
                <w:ffData>
                  <w:name w:val="Text59"/>
                  <w:enabled/>
                  <w:calcOnExit w:val="0"/>
                  <w:textInput/>
                </w:ffData>
              </w:fldChar>
            </w:r>
            <w:r w:rsidRPr="001261F8">
              <w:instrText xml:space="preserve"> FORMTEXT </w:instrText>
            </w:r>
            <w:r w:rsidRPr="001261F8">
              <w:fldChar w:fldCharType="separate"/>
            </w:r>
            <w:r>
              <w:t>     </w:t>
            </w:r>
            <w:r w:rsidRPr="001261F8">
              <w:fldChar w:fldCharType="end"/>
            </w:r>
          </w:p>
        </w:tc>
      </w:tr>
      <w:tr w:rsidR="00C44863" w:rsidTr="007619F2" w14:paraId="22F9BC70" w14:textId="77777777">
        <w:trPr>
          <w:trHeight w:val="330"/>
        </w:trPr>
        <w:tc>
          <w:tcPr>
            <w:tcW w:w="3109" w:type="dxa"/>
            <w:tcBorders>
              <w:top w:val="single" w:color="auto" w:sz="8" w:space="0"/>
              <w:left w:val="single" w:color="auto" w:sz="8" w:space="0"/>
              <w:bottom w:val="single" w:color="auto" w:sz="8" w:space="0"/>
              <w:right w:val="single" w:color="auto" w:sz="8" w:space="0"/>
            </w:tcBorders>
          </w:tcPr>
          <w:p w:rsidRPr="001935C5" w:rsidR="00C44863" w:rsidP="007619F2" w:rsidRDefault="00C44863" w14:paraId="28768DE0" w14:textId="77777777">
            <w:pPr>
              <w:spacing w:before="120" w:after="120"/>
              <w:rPr>
                <w:rFonts w:eastAsia="Arial" w:cs="Arial"/>
              </w:rPr>
            </w:pPr>
            <w:r>
              <w:rPr>
                <w:b/>
                <w:color w:val="000000" w:themeColor="text1"/>
              </w:rPr>
              <w:t>Designation of key expert</w:t>
            </w:r>
          </w:p>
        </w:tc>
        <w:tc>
          <w:tcPr>
            <w:tcW w:w="1134" w:type="dxa"/>
            <w:tcBorders>
              <w:top w:val="single" w:color="auto" w:sz="8" w:space="0"/>
              <w:left w:val="single" w:color="auto" w:sz="8" w:space="0"/>
              <w:bottom w:val="single" w:color="auto" w:sz="8" w:space="0"/>
              <w:right w:val="single" w:color="auto" w:sz="8" w:space="0"/>
            </w:tcBorders>
          </w:tcPr>
          <w:p w:rsidRPr="00332464" w:rsidR="00C44863" w:rsidP="007619F2" w:rsidRDefault="00C44863" w14:paraId="672D8EDB" w14:textId="77777777">
            <w:pPr>
              <w:spacing w:before="120" w:after="120"/>
              <w:rPr>
                <w:rFonts w:eastAsia="Arial" w:cs="Arial"/>
                <w:b/>
                <w:bCs/>
                <w:color w:val="000000" w:themeColor="text1"/>
              </w:rPr>
            </w:pPr>
            <w:r>
              <w:rPr>
                <w:rFonts w:eastAsia="Arial" w:cs="Arial"/>
                <w:b/>
                <w:color w:val="000000" w:themeColor="text1"/>
              </w:rPr>
              <w:t>4</w:t>
            </w:r>
          </w:p>
        </w:tc>
        <w:tc>
          <w:tcPr>
            <w:tcW w:w="1276" w:type="dxa"/>
            <w:tcBorders>
              <w:top w:val="single" w:color="auto" w:sz="8" w:space="0"/>
              <w:left w:val="single" w:color="auto" w:sz="8" w:space="0"/>
              <w:bottom w:val="single" w:color="auto" w:sz="8" w:space="0"/>
              <w:right w:val="single" w:color="auto" w:sz="8" w:space="0"/>
            </w:tcBorders>
          </w:tcPr>
          <w:p w:rsidRPr="00332464" w:rsidR="00C44863" w:rsidP="007619F2" w:rsidRDefault="00B937A1" w14:paraId="59CE6882" w14:textId="7944DF13">
            <w:pPr>
              <w:spacing w:before="120" w:after="120"/>
              <w:rPr>
                <w:rFonts w:eastAsia="Arial" w:cs="Arial"/>
                <w:b/>
                <w:bCs/>
                <w:color w:val="000000" w:themeColor="text1"/>
              </w:rPr>
            </w:pPr>
            <w:r>
              <w:rPr>
                <w:rFonts w:eastAsia="Arial" w:cs="Arial"/>
                <w:b/>
                <w:color w:val="000000" w:themeColor="text1"/>
              </w:rPr>
              <w:t>70</w:t>
            </w:r>
          </w:p>
        </w:tc>
        <w:tc>
          <w:tcPr>
            <w:tcW w:w="1275" w:type="dxa"/>
            <w:tcBorders>
              <w:top w:val="single" w:color="auto" w:sz="8" w:space="0"/>
              <w:left w:val="single" w:color="auto" w:sz="8" w:space="0"/>
              <w:bottom w:val="single" w:color="auto" w:sz="8" w:space="0"/>
              <w:right w:val="single" w:color="auto" w:sz="8" w:space="0"/>
            </w:tcBorders>
          </w:tcPr>
          <w:p w:rsidRPr="00332464" w:rsidR="00C44863" w:rsidP="007619F2" w:rsidRDefault="00186458" w14:paraId="5E8C3438" w14:textId="728293EF">
            <w:pPr>
              <w:spacing w:before="120" w:after="120"/>
              <w:rPr>
                <w:rFonts w:eastAsia="Arial" w:cs="Arial"/>
                <w:b/>
                <w:bCs/>
                <w:color w:val="000000" w:themeColor="text1"/>
              </w:rPr>
            </w:pPr>
            <w:r>
              <w:rPr>
                <w:rFonts w:eastAsia="Arial" w:cs="Arial"/>
                <w:b/>
                <w:color w:val="000000" w:themeColor="text1"/>
              </w:rPr>
              <w:t>280</w:t>
            </w:r>
          </w:p>
        </w:tc>
        <w:tc>
          <w:tcPr>
            <w:tcW w:w="3119" w:type="dxa"/>
            <w:tcBorders>
              <w:top w:val="single" w:color="auto" w:sz="8" w:space="0"/>
              <w:left w:val="single" w:color="auto" w:sz="8" w:space="0"/>
              <w:bottom w:val="single" w:color="auto" w:sz="8" w:space="0"/>
              <w:right w:val="single" w:color="auto" w:sz="8" w:space="0"/>
            </w:tcBorders>
          </w:tcPr>
          <w:p w:rsidR="00C44863" w:rsidP="007619F2" w:rsidRDefault="00C44863" w14:paraId="43BC1EE3" w14:textId="77777777">
            <w:pPr>
              <w:spacing w:before="120" w:after="120"/>
            </w:pPr>
            <w:r>
              <w:t xml:space="preserve"> </w:t>
            </w:r>
            <w:r w:rsidRPr="001261F8">
              <w:fldChar w:fldCharType="begin" w:fldLock="1">
                <w:ffData>
                  <w:name w:val="Text59"/>
                  <w:enabled/>
                  <w:calcOnExit w:val="0"/>
                  <w:textInput/>
                </w:ffData>
              </w:fldChar>
            </w:r>
            <w:r w:rsidRPr="001261F8">
              <w:instrText xml:space="preserve"> FORMTEXT </w:instrText>
            </w:r>
            <w:r w:rsidRPr="001261F8">
              <w:fldChar w:fldCharType="separate"/>
            </w:r>
            <w:r>
              <w:t>     </w:t>
            </w:r>
            <w:r w:rsidRPr="001261F8">
              <w:fldChar w:fldCharType="end"/>
            </w:r>
          </w:p>
        </w:tc>
      </w:tr>
      <w:tr w:rsidRPr="005B5606" w:rsidR="00C44863" w:rsidTr="007619F2" w14:paraId="1D002DB0" w14:textId="77777777">
        <w:trPr>
          <w:trHeight w:val="330"/>
        </w:trPr>
        <w:tc>
          <w:tcPr>
            <w:tcW w:w="310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5B5606" w:rsidR="00C44863" w:rsidP="007619F2" w:rsidRDefault="00C44863" w14:paraId="61BEE396" w14:textId="77777777">
            <w:pPr>
              <w:spacing w:before="120" w:after="120"/>
              <w:rPr>
                <w:sz w:val="22"/>
                <w:szCs w:val="22"/>
              </w:rPr>
            </w:pPr>
            <w:r w:rsidRPr="005B5606">
              <w:rPr>
                <w:b/>
                <w:color w:val="000000" w:themeColor="text1"/>
                <w:sz w:val="22"/>
                <w:szCs w:val="22"/>
              </w:rPr>
              <w:t>Travel expenses</w:t>
            </w:r>
          </w:p>
        </w:tc>
        <w:tc>
          <w:tcPr>
            <w:tcW w:w="1134"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5B5606" w:rsidR="00C44863" w:rsidP="007619F2" w:rsidRDefault="00C44863" w14:paraId="732DD598" w14:textId="77777777">
            <w:pPr>
              <w:spacing w:before="120" w:after="120"/>
              <w:rPr>
                <w:rFonts w:eastAsia="Arial" w:cs="Arial"/>
                <w:b/>
                <w:bCs/>
                <w:color w:val="000000" w:themeColor="text1"/>
                <w:sz w:val="22"/>
                <w:szCs w:val="22"/>
              </w:rPr>
            </w:pPr>
            <w:r w:rsidRPr="005B5606">
              <w:rPr>
                <w:b/>
                <w:color w:val="000000" w:themeColor="text1"/>
                <w:sz w:val="22"/>
                <w:szCs w:val="22"/>
              </w:rPr>
              <w:t>Quantity</w:t>
            </w:r>
          </w:p>
        </w:tc>
        <w:tc>
          <w:tcPr>
            <w:tcW w:w="1276"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5B5606" w:rsidR="00C44863" w:rsidP="007619F2" w:rsidRDefault="00C44863" w14:paraId="40681BD5" w14:textId="77777777">
            <w:pPr>
              <w:spacing w:before="120" w:after="120"/>
              <w:rPr>
                <w:rFonts w:eastAsia="Arial" w:cs="Arial"/>
                <w:b/>
                <w:bCs/>
                <w:color w:val="000000" w:themeColor="text1"/>
                <w:sz w:val="22"/>
                <w:szCs w:val="22"/>
              </w:rPr>
            </w:pPr>
            <w:r w:rsidRPr="005B5606">
              <w:rPr>
                <w:b/>
                <w:color w:val="000000" w:themeColor="text1"/>
                <w:sz w:val="22"/>
                <w:szCs w:val="22"/>
              </w:rPr>
              <w:t>Number per expert</w:t>
            </w:r>
          </w:p>
        </w:tc>
        <w:tc>
          <w:tcPr>
            <w:tcW w:w="1275"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5B5606" w:rsidR="00C44863" w:rsidP="007619F2" w:rsidRDefault="00C44863" w14:paraId="75009EB4" w14:textId="77777777">
            <w:pPr>
              <w:spacing w:before="120" w:after="120"/>
              <w:rPr>
                <w:rFonts w:eastAsia="Arial" w:cs="Arial"/>
                <w:b/>
                <w:bCs/>
                <w:color w:val="000000" w:themeColor="text1"/>
                <w:sz w:val="22"/>
                <w:szCs w:val="22"/>
              </w:rPr>
            </w:pPr>
            <w:r w:rsidRPr="005B5606">
              <w:rPr>
                <w:b/>
                <w:color w:val="000000" w:themeColor="text1"/>
                <w:sz w:val="22"/>
                <w:szCs w:val="22"/>
              </w:rPr>
              <w:t>Total</w:t>
            </w:r>
          </w:p>
        </w:tc>
        <w:tc>
          <w:tcPr>
            <w:tcW w:w="311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5B5606" w:rsidR="00C44863" w:rsidP="007619F2" w:rsidRDefault="00C44863" w14:paraId="33D567E9" w14:textId="77777777">
            <w:pPr>
              <w:spacing w:before="120" w:after="120"/>
              <w:rPr>
                <w:sz w:val="22"/>
                <w:szCs w:val="22"/>
              </w:rPr>
            </w:pPr>
            <w:r w:rsidRPr="005B5606">
              <w:rPr>
                <w:b/>
                <w:color w:val="000000" w:themeColor="text1"/>
                <w:sz w:val="22"/>
                <w:szCs w:val="22"/>
              </w:rPr>
              <w:t>Comments</w:t>
            </w:r>
          </w:p>
        </w:tc>
      </w:tr>
      <w:tr w:rsidR="00C44863" w:rsidTr="007619F2" w14:paraId="18E667A7" w14:textId="77777777">
        <w:trPr>
          <w:trHeight w:val="330"/>
        </w:trPr>
        <w:tc>
          <w:tcPr>
            <w:tcW w:w="3109" w:type="dxa"/>
            <w:tcBorders>
              <w:top w:val="single" w:color="auto" w:sz="8" w:space="0"/>
              <w:left w:val="single" w:color="auto" w:sz="8" w:space="0"/>
              <w:bottom w:val="single" w:color="auto" w:sz="8" w:space="0"/>
              <w:right w:val="single" w:color="auto" w:sz="8" w:space="0"/>
            </w:tcBorders>
          </w:tcPr>
          <w:p w:rsidRPr="008D6EB6" w:rsidR="00C44863" w:rsidP="007619F2" w:rsidRDefault="00C44863" w14:paraId="2AE57CD3" w14:textId="77777777">
            <w:pPr>
              <w:spacing w:before="120" w:after="120"/>
              <w:rPr>
                <w:rFonts w:eastAsia="Arial" w:cs="Arial"/>
                <w:b/>
                <w:bCs/>
                <w:color w:val="000000" w:themeColor="text1"/>
              </w:rPr>
            </w:pPr>
            <w:r>
              <w:rPr>
                <w:b/>
                <w:color w:val="000000" w:themeColor="text1"/>
              </w:rPr>
              <w:t>Per-diem allowance in country of assignment</w:t>
            </w:r>
          </w:p>
        </w:tc>
        <w:tc>
          <w:tcPr>
            <w:tcW w:w="1134" w:type="dxa"/>
            <w:tcBorders>
              <w:top w:val="single" w:color="auto" w:sz="8" w:space="0"/>
              <w:left w:val="single" w:color="auto" w:sz="8" w:space="0"/>
              <w:bottom w:val="single" w:color="auto" w:sz="8" w:space="0"/>
              <w:right w:val="single" w:color="auto" w:sz="8" w:space="0"/>
            </w:tcBorders>
          </w:tcPr>
          <w:p w:rsidRPr="00332464" w:rsidR="00C44863" w:rsidP="007619F2" w:rsidRDefault="00C44863" w14:paraId="40F273DC" w14:textId="77777777">
            <w:pPr>
              <w:spacing w:before="120" w:after="120"/>
              <w:rPr>
                <w:rFonts w:eastAsia="Arial" w:cs="Arial"/>
                <w:b/>
                <w:bCs/>
                <w:color w:val="000000" w:themeColor="text1"/>
              </w:rPr>
            </w:pPr>
            <w:r>
              <w:rPr>
                <w:rFonts w:eastAsia="Arial" w:cs="Arial"/>
                <w:b/>
                <w:color w:val="000000" w:themeColor="text1"/>
              </w:rPr>
              <w:t>1</w:t>
            </w:r>
          </w:p>
        </w:tc>
        <w:tc>
          <w:tcPr>
            <w:tcW w:w="1276" w:type="dxa"/>
            <w:tcBorders>
              <w:top w:val="single" w:color="auto" w:sz="8" w:space="0"/>
              <w:left w:val="single" w:color="auto" w:sz="8" w:space="0"/>
              <w:bottom w:val="single" w:color="auto" w:sz="8" w:space="0"/>
              <w:right w:val="single" w:color="auto" w:sz="8" w:space="0"/>
            </w:tcBorders>
          </w:tcPr>
          <w:p w:rsidRPr="00332464" w:rsidR="00C44863" w:rsidP="007619F2" w:rsidRDefault="00C44863" w14:paraId="30538428" w14:textId="77777777">
            <w:pPr>
              <w:spacing w:before="120" w:after="120"/>
              <w:rPr>
                <w:rFonts w:eastAsia="Arial" w:cs="Arial"/>
                <w:b/>
                <w:bCs/>
                <w:color w:val="000000" w:themeColor="text1"/>
              </w:rPr>
            </w:pPr>
            <w:r>
              <w:rPr>
                <w:rFonts w:eastAsia="Arial" w:cs="Arial"/>
                <w:b/>
                <w:color w:val="000000" w:themeColor="text1"/>
              </w:rPr>
              <w:t>5</w:t>
            </w:r>
          </w:p>
        </w:tc>
        <w:tc>
          <w:tcPr>
            <w:tcW w:w="1275" w:type="dxa"/>
            <w:tcBorders>
              <w:top w:val="single" w:color="auto" w:sz="8" w:space="0"/>
              <w:left w:val="single" w:color="auto" w:sz="8" w:space="0"/>
              <w:bottom w:val="single" w:color="auto" w:sz="8" w:space="0"/>
              <w:right w:val="single" w:color="auto" w:sz="8" w:space="0"/>
            </w:tcBorders>
          </w:tcPr>
          <w:p w:rsidRPr="00332464" w:rsidR="00C44863" w:rsidP="007619F2" w:rsidRDefault="00C44863" w14:paraId="0F01C614" w14:textId="77777777">
            <w:pPr>
              <w:spacing w:before="120" w:after="120"/>
              <w:rPr>
                <w:rFonts w:eastAsia="Arial" w:cs="Arial"/>
                <w:b/>
                <w:bCs/>
                <w:color w:val="000000" w:themeColor="text1"/>
              </w:rPr>
            </w:pPr>
            <w:r>
              <w:rPr>
                <w:rFonts w:eastAsia="Arial" w:cs="Arial"/>
                <w:b/>
                <w:color w:val="000000" w:themeColor="text1"/>
              </w:rPr>
              <w:t>5</w:t>
            </w:r>
          </w:p>
        </w:tc>
        <w:tc>
          <w:tcPr>
            <w:tcW w:w="3119" w:type="dxa"/>
            <w:tcBorders>
              <w:top w:val="single" w:color="auto" w:sz="8" w:space="0"/>
              <w:left w:val="single" w:color="auto" w:sz="8" w:space="0"/>
              <w:bottom w:val="single" w:color="auto" w:sz="8" w:space="0"/>
              <w:right w:val="single" w:color="auto" w:sz="8" w:space="0"/>
            </w:tcBorders>
          </w:tcPr>
          <w:p w:rsidR="00C44863" w:rsidP="007619F2" w:rsidRDefault="00C44863" w14:paraId="5218B50C" w14:textId="77777777">
            <w:pPr>
              <w:spacing w:before="120" w:after="120"/>
              <w:rPr>
                <w:rFonts w:eastAsia="Arial" w:cs="Arial"/>
              </w:rPr>
            </w:pPr>
            <w:r w:rsidRPr="001261F8">
              <w:fldChar w:fldCharType="begin" w:fldLock="1">
                <w:ffData>
                  <w:name w:val="Text59"/>
                  <w:enabled/>
                  <w:calcOnExit w:val="0"/>
                  <w:textInput/>
                </w:ffData>
              </w:fldChar>
            </w:r>
            <w:r w:rsidRPr="001261F8">
              <w:instrText xml:space="preserve"> FORMTEXT </w:instrText>
            </w:r>
            <w:r w:rsidRPr="001261F8">
              <w:fldChar w:fldCharType="separate"/>
            </w:r>
            <w:r>
              <w:t>     </w:t>
            </w:r>
            <w:r w:rsidRPr="001261F8">
              <w:fldChar w:fldCharType="end"/>
            </w:r>
          </w:p>
        </w:tc>
      </w:tr>
      <w:tr w:rsidRPr="005B5606" w:rsidR="00C44863" w:rsidTr="007619F2" w14:paraId="72280D26" w14:textId="77777777">
        <w:trPr>
          <w:trHeight w:val="330"/>
        </w:trPr>
        <w:tc>
          <w:tcPr>
            <w:tcW w:w="310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5B5606" w:rsidR="00C44863" w:rsidP="007619F2" w:rsidRDefault="00C44863" w14:paraId="5A23206C" w14:textId="77777777">
            <w:pPr>
              <w:spacing w:before="120" w:after="120"/>
              <w:rPr>
                <w:sz w:val="22"/>
                <w:szCs w:val="22"/>
              </w:rPr>
            </w:pPr>
            <w:r w:rsidRPr="005B5606">
              <w:rPr>
                <w:b/>
                <w:color w:val="000000" w:themeColor="text1"/>
                <w:sz w:val="22"/>
                <w:szCs w:val="22"/>
              </w:rPr>
              <w:t>Transport</w:t>
            </w:r>
          </w:p>
        </w:tc>
        <w:tc>
          <w:tcPr>
            <w:tcW w:w="1134"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5B5606" w:rsidR="00C44863" w:rsidP="007619F2" w:rsidRDefault="00C44863" w14:paraId="109FB644" w14:textId="77777777">
            <w:pPr>
              <w:spacing w:before="120" w:after="120"/>
              <w:rPr>
                <w:rFonts w:eastAsia="Arial" w:cs="Arial"/>
                <w:b/>
                <w:bCs/>
                <w:color w:val="000000" w:themeColor="text1"/>
                <w:sz w:val="22"/>
                <w:szCs w:val="22"/>
              </w:rPr>
            </w:pPr>
            <w:r w:rsidRPr="005B5606">
              <w:rPr>
                <w:b/>
                <w:color w:val="000000" w:themeColor="text1"/>
                <w:sz w:val="22"/>
                <w:szCs w:val="22"/>
              </w:rPr>
              <w:t>Quantity</w:t>
            </w:r>
          </w:p>
        </w:tc>
        <w:tc>
          <w:tcPr>
            <w:tcW w:w="1276"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5B5606" w:rsidR="00C44863" w:rsidP="007619F2" w:rsidRDefault="00C44863" w14:paraId="5A1FF8D0" w14:textId="77777777">
            <w:pPr>
              <w:spacing w:before="120" w:after="120"/>
              <w:rPr>
                <w:rFonts w:eastAsia="Arial" w:cs="Arial"/>
                <w:b/>
                <w:bCs/>
                <w:color w:val="000000" w:themeColor="text1"/>
                <w:sz w:val="22"/>
                <w:szCs w:val="22"/>
              </w:rPr>
            </w:pPr>
            <w:r w:rsidRPr="005B5606">
              <w:rPr>
                <w:b/>
                <w:color w:val="000000" w:themeColor="text1"/>
                <w:sz w:val="22"/>
                <w:szCs w:val="22"/>
              </w:rPr>
              <w:t>Number per expert</w:t>
            </w:r>
          </w:p>
        </w:tc>
        <w:tc>
          <w:tcPr>
            <w:tcW w:w="1275"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5B5606" w:rsidR="00C44863" w:rsidP="007619F2" w:rsidRDefault="00C44863" w14:paraId="1799208D" w14:textId="77777777">
            <w:pPr>
              <w:spacing w:before="120" w:after="120"/>
              <w:rPr>
                <w:rFonts w:eastAsia="Arial" w:cs="Arial"/>
                <w:b/>
                <w:bCs/>
                <w:color w:val="000000" w:themeColor="text1"/>
                <w:sz w:val="22"/>
                <w:szCs w:val="22"/>
              </w:rPr>
            </w:pPr>
            <w:r w:rsidRPr="005B5606">
              <w:rPr>
                <w:b/>
                <w:color w:val="000000" w:themeColor="text1"/>
                <w:sz w:val="22"/>
                <w:szCs w:val="22"/>
              </w:rPr>
              <w:t>Total</w:t>
            </w:r>
          </w:p>
        </w:tc>
        <w:tc>
          <w:tcPr>
            <w:tcW w:w="311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5B5606" w:rsidR="00C44863" w:rsidP="007619F2" w:rsidRDefault="00C44863" w14:paraId="688284A8" w14:textId="77777777">
            <w:pPr>
              <w:spacing w:before="120" w:after="120"/>
              <w:rPr>
                <w:sz w:val="22"/>
                <w:szCs w:val="22"/>
              </w:rPr>
            </w:pPr>
            <w:r w:rsidRPr="005B5606">
              <w:rPr>
                <w:b/>
                <w:color w:val="000000" w:themeColor="text1"/>
                <w:sz w:val="22"/>
                <w:szCs w:val="22"/>
              </w:rPr>
              <w:t>Comments</w:t>
            </w:r>
          </w:p>
        </w:tc>
      </w:tr>
      <w:tr w:rsidR="00C44863" w:rsidTr="007619F2" w14:paraId="34738C73" w14:textId="77777777">
        <w:trPr>
          <w:trHeight w:val="330"/>
        </w:trPr>
        <w:tc>
          <w:tcPr>
            <w:tcW w:w="3109" w:type="dxa"/>
            <w:tcBorders>
              <w:top w:val="single" w:color="auto" w:sz="8" w:space="0"/>
              <w:left w:val="single" w:color="auto" w:sz="8" w:space="0"/>
              <w:bottom w:val="single" w:color="auto" w:sz="8" w:space="0"/>
              <w:right w:val="single" w:color="auto" w:sz="8" w:space="0"/>
            </w:tcBorders>
          </w:tcPr>
          <w:p w:rsidRPr="00727348" w:rsidR="00C44863" w:rsidP="007619F2" w:rsidRDefault="00C44863" w14:paraId="058D6F22" w14:textId="77777777">
            <w:pPr>
              <w:spacing w:before="120" w:after="120"/>
              <w:rPr>
                <w:rFonts w:eastAsia="Arial" w:cs="Arial"/>
                <w:b/>
                <w:bCs/>
                <w:color w:val="000000" w:themeColor="text1"/>
              </w:rPr>
            </w:pPr>
            <w:r>
              <w:rPr>
                <w:b/>
                <w:color w:val="000000" w:themeColor="text1"/>
              </w:rPr>
              <w:t>CO</w:t>
            </w:r>
            <w:r w:rsidRPr="00B955AE">
              <w:rPr>
                <w:b/>
                <w:color w:val="000000" w:themeColor="text1"/>
                <w:vertAlign w:val="subscript"/>
              </w:rPr>
              <w:t>2</w:t>
            </w:r>
            <w:r>
              <w:rPr>
                <w:b/>
                <w:color w:val="000000" w:themeColor="text1"/>
              </w:rPr>
              <w:t xml:space="preserve"> compensation for air travel</w:t>
            </w:r>
          </w:p>
        </w:tc>
        <w:tc>
          <w:tcPr>
            <w:tcW w:w="1134" w:type="dxa"/>
            <w:tcBorders>
              <w:top w:val="single" w:color="auto" w:sz="8" w:space="0"/>
              <w:left w:val="single" w:color="auto" w:sz="8" w:space="0"/>
              <w:bottom w:val="single" w:color="auto" w:sz="8" w:space="0"/>
              <w:right w:val="single" w:color="auto" w:sz="8" w:space="0"/>
            </w:tcBorders>
          </w:tcPr>
          <w:p w:rsidRPr="00332464" w:rsidR="00C44863" w:rsidP="007619F2" w:rsidRDefault="00C44863" w14:paraId="1DED1670" w14:textId="77777777">
            <w:pPr>
              <w:spacing w:before="120" w:after="120"/>
              <w:rPr>
                <w:rFonts w:eastAsia="Arial" w:cs="Arial"/>
                <w:b/>
                <w:bCs/>
                <w:color w:val="000000" w:themeColor="text1"/>
              </w:rPr>
            </w:pPr>
            <w:r w:rsidRPr="00332464">
              <w:rPr>
                <w:rFonts w:eastAsia="Arial" w:cs="Arial"/>
                <w:b/>
                <w:color w:val="000000" w:themeColor="text1"/>
              </w:rPr>
              <w:fldChar w:fldCharType="begin" w:fldLock="1">
                <w:ffData>
                  <w:name w:val="Text59"/>
                  <w:enabled/>
                  <w:calcOnExit w:val="0"/>
                  <w:textInput/>
                </w:ffData>
              </w:fldChar>
            </w:r>
            <w:r w:rsidRPr="00332464">
              <w:rPr>
                <w:rFonts w:eastAsia="Arial" w:cs="Arial"/>
                <w:b/>
                <w:color w:val="000000" w:themeColor="text1"/>
              </w:rPr>
              <w:instrText xml:space="preserve"> FORMTEXT </w:instrText>
            </w:r>
            <w:r w:rsidRPr="00332464">
              <w:rPr>
                <w:rFonts w:eastAsia="Arial" w:cs="Arial"/>
                <w:b/>
                <w:color w:val="000000" w:themeColor="text1"/>
              </w:rPr>
            </w:r>
            <w:r w:rsidRPr="00332464">
              <w:rPr>
                <w:rFonts w:eastAsia="Arial" w:cs="Arial"/>
                <w:b/>
                <w:color w:val="000000" w:themeColor="text1"/>
              </w:rPr>
              <w:fldChar w:fldCharType="separate"/>
            </w:r>
            <w:r>
              <w:rPr>
                <w:b/>
                <w:color w:val="000000" w:themeColor="text1"/>
              </w:rPr>
              <w:t>     </w:t>
            </w:r>
            <w:r w:rsidRPr="00332464">
              <w:rPr>
                <w:rFonts w:eastAsia="Arial" w:cs="Arial"/>
                <w:b/>
                <w:color w:val="000000" w:themeColor="text1"/>
              </w:rPr>
              <w:fldChar w:fldCharType="end"/>
            </w:r>
          </w:p>
        </w:tc>
        <w:tc>
          <w:tcPr>
            <w:tcW w:w="1276" w:type="dxa"/>
            <w:tcBorders>
              <w:top w:val="single" w:color="auto" w:sz="8" w:space="0"/>
              <w:left w:val="single" w:color="auto" w:sz="8" w:space="0"/>
              <w:bottom w:val="single" w:color="auto" w:sz="8" w:space="0"/>
              <w:right w:val="single" w:color="auto" w:sz="8" w:space="0"/>
            </w:tcBorders>
          </w:tcPr>
          <w:p w:rsidRPr="00332464" w:rsidR="00C44863" w:rsidP="007619F2" w:rsidRDefault="00C44863" w14:paraId="2B828B2C" w14:textId="77777777">
            <w:pPr>
              <w:spacing w:before="120" w:after="120"/>
              <w:rPr>
                <w:rFonts w:eastAsia="Arial" w:cs="Arial"/>
                <w:b/>
                <w:bCs/>
                <w:color w:val="000000" w:themeColor="text1"/>
              </w:rPr>
            </w:pPr>
            <w:r w:rsidRPr="00332464">
              <w:rPr>
                <w:rFonts w:eastAsia="Arial" w:cs="Arial"/>
                <w:b/>
                <w:color w:val="000000" w:themeColor="text1"/>
              </w:rPr>
              <w:fldChar w:fldCharType="begin" w:fldLock="1">
                <w:ffData>
                  <w:name w:val="Text59"/>
                  <w:enabled/>
                  <w:calcOnExit w:val="0"/>
                  <w:textInput/>
                </w:ffData>
              </w:fldChar>
            </w:r>
            <w:r w:rsidRPr="00332464">
              <w:rPr>
                <w:rFonts w:eastAsia="Arial" w:cs="Arial"/>
                <w:b/>
                <w:color w:val="000000" w:themeColor="text1"/>
              </w:rPr>
              <w:instrText xml:space="preserve"> FORMTEXT </w:instrText>
            </w:r>
            <w:r w:rsidRPr="00332464">
              <w:rPr>
                <w:rFonts w:eastAsia="Arial" w:cs="Arial"/>
                <w:b/>
                <w:color w:val="000000" w:themeColor="text1"/>
              </w:rPr>
            </w:r>
            <w:r w:rsidRPr="00332464">
              <w:rPr>
                <w:rFonts w:eastAsia="Arial" w:cs="Arial"/>
                <w:b/>
                <w:color w:val="000000" w:themeColor="text1"/>
              </w:rPr>
              <w:fldChar w:fldCharType="separate"/>
            </w:r>
            <w:r>
              <w:rPr>
                <w:b/>
                <w:color w:val="000000" w:themeColor="text1"/>
              </w:rPr>
              <w:t>     </w:t>
            </w:r>
            <w:r w:rsidRPr="00332464">
              <w:rPr>
                <w:rFonts w:eastAsia="Arial" w:cs="Arial"/>
                <w:b/>
                <w:color w:val="000000" w:themeColor="text1"/>
              </w:rPr>
              <w:fldChar w:fldCharType="end"/>
            </w:r>
          </w:p>
        </w:tc>
        <w:tc>
          <w:tcPr>
            <w:tcW w:w="1275" w:type="dxa"/>
            <w:tcBorders>
              <w:top w:val="single" w:color="auto" w:sz="8" w:space="0"/>
              <w:left w:val="single" w:color="auto" w:sz="8" w:space="0"/>
              <w:bottom w:val="single" w:color="auto" w:sz="8" w:space="0"/>
              <w:right w:val="single" w:color="auto" w:sz="8" w:space="0"/>
            </w:tcBorders>
          </w:tcPr>
          <w:p w:rsidRPr="00332464" w:rsidR="00C44863" w:rsidP="007619F2" w:rsidRDefault="00C44863" w14:paraId="4A21F193" w14:textId="77777777">
            <w:pPr>
              <w:spacing w:before="120" w:after="120"/>
              <w:rPr>
                <w:rFonts w:eastAsia="Arial" w:cs="Arial"/>
                <w:b/>
                <w:bCs/>
                <w:color w:val="000000" w:themeColor="text1"/>
              </w:rPr>
            </w:pPr>
            <w:r w:rsidRPr="00332464">
              <w:rPr>
                <w:rFonts w:eastAsia="Arial" w:cs="Arial"/>
                <w:b/>
                <w:color w:val="000000" w:themeColor="text1"/>
              </w:rPr>
              <w:fldChar w:fldCharType="begin" w:fldLock="1">
                <w:ffData>
                  <w:name w:val="Text59"/>
                  <w:enabled/>
                  <w:calcOnExit w:val="0"/>
                  <w:textInput/>
                </w:ffData>
              </w:fldChar>
            </w:r>
            <w:r w:rsidRPr="00332464">
              <w:rPr>
                <w:rFonts w:eastAsia="Arial" w:cs="Arial"/>
                <w:b/>
                <w:color w:val="000000" w:themeColor="text1"/>
              </w:rPr>
              <w:instrText xml:space="preserve"> FORMTEXT </w:instrText>
            </w:r>
            <w:r w:rsidRPr="00332464">
              <w:rPr>
                <w:rFonts w:eastAsia="Arial" w:cs="Arial"/>
                <w:b/>
                <w:color w:val="000000" w:themeColor="text1"/>
              </w:rPr>
            </w:r>
            <w:r w:rsidRPr="00332464">
              <w:rPr>
                <w:rFonts w:eastAsia="Arial" w:cs="Arial"/>
                <w:b/>
                <w:color w:val="000000" w:themeColor="text1"/>
              </w:rPr>
              <w:fldChar w:fldCharType="separate"/>
            </w:r>
            <w:r>
              <w:rPr>
                <w:b/>
                <w:color w:val="000000" w:themeColor="text1"/>
              </w:rPr>
              <w:t>     </w:t>
            </w:r>
            <w:r w:rsidRPr="00332464">
              <w:rPr>
                <w:rFonts w:eastAsia="Arial" w:cs="Arial"/>
                <w:b/>
                <w:color w:val="000000" w:themeColor="text1"/>
              </w:rPr>
              <w:fldChar w:fldCharType="end"/>
            </w:r>
          </w:p>
        </w:tc>
        <w:tc>
          <w:tcPr>
            <w:tcW w:w="3119" w:type="dxa"/>
            <w:tcBorders>
              <w:top w:val="single" w:color="auto" w:sz="8" w:space="0"/>
              <w:left w:val="single" w:color="auto" w:sz="8" w:space="0"/>
              <w:bottom w:val="single" w:color="auto" w:sz="8" w:space="0"/>
              <w:right w:val="single" w:color="auto" w:sz="8" w:space="0"/>
            </w:tcBorders>
          </w:tcPr>
          <w:p w:rsidR="00C44863" w:rsidP="007619F2" w:rsidRDefault="00C44863" w14:paraId="133D5F09" w14:textId="77777777">
            <w:pPr>
              <w:spacing w:before="120" w:after="120"/>
              <w:rPr>
                <w:rFonts w:eastAsia="Arial" w:cs="Arial"/>
              </w:rPr>
            </w:pPr>
            <w:r w:rsidRPr="009C4D7E">
              <w:t>A fixed budget of EUR</w:t>
            </w:r>
            <w:r>
              <w:t xml:space="preserve"> </w:t>
            </w:r>
            <w:r w:rsidRPr="00332464">
              <w:rPr>
                <w:rFonts w:eastAsia="Arial" w:cs="Arial"/>
                <w:b/>
                <w:color w:val="000000" w:themeColor="text1"/>
              </w:rPr>
              <w:fldChar w:fldCharType="begin" w:fldLock="1">
                <w:ffData>
                  <w:name w:val="Text59"/>
                  <w:enabled/>
                  <w:calcOnExit w:val="0"/>
                  <w:textInput/>
                </w:ffData>
              </w:fldChar>
            </w:r>
            <w:r w:rsidRPr="00332464">
              <w:rPr>
                <w:rFonts w:eastAsia="Arial" w:cs="Arial"/>
                <w:b/>
                <w:color w:val="000000" w:themeColor="text1"/>
              </w:rPr>
              <w:instrText xml:space="preserve"> FORMTEXT </w:instrText>
            </w:r>
            <w:r w:rsidRPr="00332464">
              <w:rPr>
                <w:rFonts w:eastAsia="Arial" w:cs="Arial"/>
                <w:b/>
                <w:color w:val="000000" w:themeColor="text1"/>
              </w:rPr>
            </w:r>
            <w:r w:rsidRPr="00332464">
              <w:rPr>
                <w:rFonts w:eastAsia="Arial" w:cs="Arial"/>
                <w:b/>
                <w:color w:val="000000" w:themeColor="text1"/>
              </w:rPr>
              <w:fldChar w:fldCharType="separate"/>
            </w:r>
            <w:r>
              <w:rPr>
                <w:b/>
                <w:color w:val="000000" w:themeColor="text1"/>
              </w:rPr>
              <w:t>     </w:t>
            </w:r>
            <w:r w:rsidRPr="00332464">
              <w:rPr>
                <w:rFonts w:eastAsia="Arial" w:cs="Arial"/>
                <w:b/>
                <w:color w:val="000000" w:themeColor="text1"/>
              </w:rPr>
              <w:fldChar w:fldCharType="end"/>
            </w:r>
            <w:r>
              <w:t xml:space="preserve"> </w:t>
            </w:r>
            <w:r w:rsidRPr="009C4D7E">
              <w:t>is earmarked for settling carbon offsets against evidence.</w:t>
            </w:r>
          </w:p>
        </w:tc>
      </w:tr>
      <w:tr w:rsidR="00C44863" w:rsidTr="007619F2" w14:paraId="56E73980" w14:textId="77777777">
        <w:trPr>
          <w:trHeight w:val="330"/>
        </w:trPr>
        <w:tc>
          <w:tcPr>
            <w:tcW w:w="3109" w:type="dxa"/>
            <w:tcBorders>
              <w:top w:val="single" w:color="auto" w:sz="8" w:space="0"/>
              <w:left w:val="single" w:color="auto" w:sz="8" w:space="0"/>
              <w:bottom w:val="single" w:color="auto" w:sz="8" w:space="0"/>
              <w:right w:val="single" w:color="auto" w:sz="8" w:space="0"/>
            </w:tcBorders>
          </w:tcPr>
          <w:p w:rsidRPr="005610CF" w:rsidR="00C44863" w:rsidP="007619F2" w:rsidRDefault="00C44863" w14:paraId="4FDFE9C0" w14:textId="77777777">
            <w:pPr>
              <w:spacing w:before="120" w:after="120"/>
              <w:rPr>
                <w:rFonts w:eastAsia="Arial" w:cs="Arial"/>
                <w:b/>
                <w:bCs/>
                <w:color w:val="000000" w:themeColor="text1"/>
                <w:lang w:val="fr-FR"/>
              </w:rPr>
            </w:pPr>
            <w:r w:rsidRPr="005610CF">
              <w:rPr>
                <w:b/>
                <w:color w:val="000000" w:themeColor="text1"/>
                <w:lang w:val="fr-FR"/>
              </w:rPr>
              <w:t>Travel expenses (train, car)</w:t>
            </w:r>
          </w:p>
          <w:p w:rsidRPr="005610CF" w:rsidR="00C44863" w:rsidP="007619F2" w:rsidRDefault="00C44863" w14:paraId="5C1739A6" w14:textId="77777777">
            <w:pPr>
              <w:pStyle w:val="ListParagraph"/>
              <w:spacing w:before="120" w:after="120"/>
              <w:ind w:left="360"/>
              <w:rPr>
                <w:rFonts w:eastAsia="Arial" w:cs="Arial"/>
                <w:lang w:val="fr-FR"/>
              </w:rPr>
            </w:pPr>
            <w:r w:rsidRPr="005610CF">
              <w:rPr>
                <w:rFonts w:eastAsia="Arial" w:cs="Arial"/>
                <w:color w:val="000000" w:themeColor="text1"/>
                <w:lang w:val="fr-FR"/>
              </w:rPr>
              <w:t>Car Rental</w:t>
            </w:r>
          </w:p>
        </w:tc>
        <w:tc>
          <w:tcPr>
            <w:tcW w:w="1134" w:type="dxa"/>
            <w:tcBorders>
              <w:top w:val="single" w:color="auto" w:sz="8" w:space="0"/>
              <w:left w:val="single" w:color="auto" w:sz="8" w:space="0"/>
              <w:bottom w:val="single" w:color="auto" w:sz="8" w:space="0"/>
              <w:right w:val="single" w:color="auto" w:sz="8" w:space="0"/>
            </w:tcBorders>
          </w:tcPr>
          <w:p w:rsidRPr="005610CF" w:rsidR="00C44863" w:rsidP="007619F2" w:rsidRDefault="00C44863" w14:paraId="020B796A" w14:textId="77777777">
            <w:pPr>
              <w:spacing w:before="120" w:after="120"/>
              <w:rPr>
                <w:rFonts w:eastAsia="Arial" w:cs="Arial"/>
                <w:b/>
                <w:color w:val="000000" w:themeColor="text1"/>
                <w:lang w:val="fr-FR"/>
              </w:rPr>
            </w:pPr>
          </w:p>
          <w:p w:rsidRPr="00332464" w:rsidR="00C44863" w:rsidP="007619F2" w:rsidRDefault="00C44863" w14:paraId="0D3D7E66" w14:textId="77777777">
            <w:pPr>
              <w:spacing w:before="120" w:after="120"/>
              <w:rPr>
                <w:rFonts w:eastAsia="Arial" w:cs="Arial"/>
                <w:b/>
                <w:bCs/>
                <w:color w:val="000000" w:themeColor="text1"/>
              </w:rPr>
            </w:pPr>
            <w:r>
              <w:rPr>
                <w:rFonts w:eastAsia="Arial" w:cs="Arial"/>
                <w:b/>
                <w:color w:val="000000" w:themeColor="text1"/>
              </w:rPr>
              <w:t>1</w:t>
            </w:r>
          </w:p>
        </w:tc>
        <w:tc>
          <w:tcPr>
            <w:tcW w:w="1276" w:type="dxa"/>
            <w:tcBorders>
              <w:top w:val="single" w:color="auto" w:sz="8" w:space="0"/>
              <w:left w:val="single" w:color="auto" w:sz="8" w:space="0"/>
              <w:bottom w:val="single" w:color="auto" w:sz="8" w:space="0"/>
              <w:right w:val="single" w:color="auto" w:sz="8" w:space="0"/>
            </w:tcBorders>
          </w:tcPr>
          <w:p w:rsidR="00C44863" w:rsidP="007619F2" w:rsidRDefault="00C44863" w14:paraId="0B26CCF4" w14:textId="77777777">
            <w:pPr>
              <w:spacing w:before="120" w:after="120"/>
              <w:rPr>
                <w:rFonts w:eastAsia="Arial" w:cs="Arial"/>
                <w:b/>
                <w:color w:val="000000" w:themeColor="text1"/>
              </w:rPr>
            </w:pPr>
          </w:p>
          <w:p w:rsidRPr="00332464" w:rsidR="00C44863" w:rsidP="007619F2" w:rsidRDefault="00C44863" w14:paraId="6A915218" w14:textId="77777777">
            <w:pPr>
              <w:spacing w:before="120" w:after="120"/>
              <w:rPr>
                <w:rFonts w:eastAsia="Arial" w:cs="Arial"/>
                <w:b/>
                <w:bCs/>
                <w:color w:val="000000" w:themeColor="text1"/>
              </w:rPr>
            </w:pPr>
            <w:r>
              <w:rPr>
                <w:rFonts w:eastAsia="Arial" w:cs="Arial"/>
                <w:b/>
                <w:bCs/>
                <w:color w:val="000000" w:themeColor="text1"/>
              </w:rPr>
              <w:t>5</w:t>
            </w:r>
          </w:p>
        </w:tc>
        <w:tc>
          <w:tcPr>
            <w:tcW w:w="1275" w:type="dxa"/>
            <w:tcBorders>
              <w:top w:val="single" w:color="auto" w:sz="8" w:space="0"/>
              <w:left w:val="single" w:color="auto" w:sz="8" w:space="0"/>
              <w:bottom w:val="single" w:color="auto" w:sz="8" w:space="0"/>
              <w:right w:val="single" w:color="auto" w:sz="8" w:space="0"/>
            </w:tcBorders>
          </w:tcPr>
          <w:p w:rsidR="00C44863" w:rsidP="007619F2" w:rsidRDefault="00C44863" w14:paraId="64074CC5" w14:textId="77777777">
            <w:pPr>
              <w:spacing w:before="120" w:after="120"/>
              <w:rPr>
                <w:rFonts w:eastAsia="Arial" w:cs="Arial"/>
                <w:b/>
                <w:color w:val="000000" w:themeColor="text1"/>
              </w:rPr>
            </w:pPr>
          </w:p>
          <w:p w:rsidRPr="00332464" w:rsidR="00C44863" w:rsidP="007619F2" w:rsidRDefault="00C44863" w14:paraId="071903A7" w14:textId="77777777">
            <w:pPr>
              <w:spacing w:before="120" w:after="120"/>
              <w:rPr>
                <w:rFonts w:eastAsia="Arial" w:cs="Arial"/>
                <w:b/>
                <w:bCs/>
                <w:color w:val="000000" w:themeColor="text1"/>
              </w:rPr>
            </w:pPr>
            <w:r>
              <w:rPr>
                <w:rFonts w:eastAsia="Arial" w:cs="Arial"/>
                <w:b/>
                <w:color w:val="000000" w:themeColor="text1"/>
              </w:rPr>
              <w:t>5</w:t>
            </w:r>
          </w:p>
        </w:tc>
        <w:tc>
          <w:tcPr>
            <w:tcW w:w="3119" w:type="dxa"/>
            <w:tcBorders>
              <w:top w:val="single" w:color="auto" w:sz="8" w:space="0"/>
              <w:left w:val="single" w:color="auto" w:sz="8" w:space="0"/>
              <w:bottom w:val="single" w:color="auto" w:sz="8" w:space="0"/>
              <w:right w:val="single" w:color="auto" w:sz="8" w:space="0"/>
            </w:tcBorders>
          </w:tcPr>
          <w:p w:rsidRPr="62088A8A" w:rsidR="00C44863" w:rsidP="007619F2" w:rsidRDefault="00C44863" w14:paraId="65ADC83A" w14:textId="37E78A30">
            <w:pPr>
              <w:spacing w:before="120" w:after="120"/>
              <w:rPr>
                <w:rFonts w:eastAsia="Arial" w:cs="Arial"/>
              </w:rPr>
            </w:pPr>
            <w:r>
              <w:t xml:space="preserve">Travel within the country and city of assignment for </w:t>
            </w:r>
            <w:r w:rsidR="00186458">
              <w:t>4</w:t>
            </w:r>
            <w:r>
              <w:t>0 days</w:t>
            </w:r>
          </w:p>
        </w:tc>
      </w:tr>
      <w:tr w:rsidR="00C44863" w:rsidTr="007619F2" w14:paraId="733FAECB" w14:textId="77777777">
        <w:trPr>
          <w:trHeight w:val="330"/>
        </w:trPr>
        <w:tc>
          <w:tcPr>
            <w:tcW w:w="3109" w:type="dxa"/>
            <w:tcBorders>
              <w:top w:val="single" w:color="auto" w:sz="8" w:space="0"/>
              <w:left w:val="single" w:color="auto" w:sz="8" w:space="0"/>
              <w:bottom w:val="single" w:color="auto" w:sz="8" w:space="0"/>
              <w:right w:val="single" w:color="auto" w:sz="8" w:space="0"/>
            </w:tcBorders>
          </w:tcPr>
          <w:p w:rsidR="00C44863" w:rsidP="007619F2" w:rsidRDefault="00C44863" w14:paraId="7F95DAEF" w14:textId="77777777">
            <w:pPr>
              <w:pStyle w:val="ZulschenderText"/>
              <w:rPr>
                <w:rFonts w:eastAsiaTheme="minorEastAsia"/>
                <w:b/>
                <w:bCs/>
                <w:color w:val="000000" w:themeColor="text1"/>
              </w:rPr>
            </w:pPr>
            <w:r w:rsidRPr="00727348">
              <w:rPr>
                <w:b/>
                <w:i w:val="0"/>
                <w:color w:val="000000" w:themeColor="text1"/>
              </w:rPr>
              <w:t>Fuel for Car</w:t>
            </w:r>
          </w:p>
        </w:tc>
        <w:tc>
          <w:tcPr>
            <w:tcW w:w="1134" w:type="dxa"/>
            <w:tcBorders>
              <w:top w:val="single" w:color="auto" w:sz="8" w:space="0"/>
              <w:left w:val="single" w:color="auto" w:sz="8" w:space="0"/>
              <w:bottom w:val="single" w:color="auto" w:sz="8" w:space="0"/>
              <w:right w:val="single" w:color="auto" w:sz="8" w:space="0"/>
            </w:tcBorders>
          </w:tcPr>
          <w:p w:rsidRPr="00332464" w:rsidR="00C44863" w:rsidP="007619F2" w:rsidRDefault="00C44863" w14:paraId="32FCF132" w14:textId="77777777">
            <w:pPr>
              <w:spacing w:before="120" w:after="120"/>
              <w:rPr>
                <w:rFonts w:eastAsia="Arial" w:cs="Arial"/>
                <w:b/>
                <w:bCs/>
                <w:color w:val="000000" w:themeColor="text1"/>
              </w:rPr>
            </w:pPr>
            <w:r>
              <w:rPr>
                <w:rFonts w:eastAsia="Arial" w:cs="Arial"/>
                <w:b/>
                <w:color w:val="000000" w:themeColor="text1"/>
              </w:rPr>
              <w:t>1</w:t>
            </w:r>
          </w:p>
        </w:tc>
        <w:tc>
          <w:tcPr>
            <w:tcW w:w="1276" w:type="dxa"/>
            <w:tcBorders>
              <w:top w:val="single" w:color="auto" w:sz="8" w:space="0"/>
              <w:left w:val="single" w:color="auto" w:sz="8" w:space="0"/>
              <w:bottom w:val="single" w:color="auto" w:sz="8" w:space="0"/>
              <w:right w:val="single" w:color="auto" w:sz="8" w:space="0"/>
            </w:tcBorders>
          </w:tcPr>
          <w:p w:rsidRPr="00332464" w:rsidR="00C44863" w:rsidP="007619F2" w:rsidRDefault="00C44863" w14:paraId="2CBDD412" w14:textId="77777777">
            <w:pPr>
              <w:spacing w:before="120" w:after="120"/>
              <w:rPr>
                <w:rFonts w:eastAsia="Arial" w:cs="Arial"/>
                <w:b/>
                <w:bCs/>
                <w:color w:val="000000" w:themeColor="text1"/>
              </w:rPr>
            </w:pPr>
            <w:r>
              <w:rPr>
                <w:rFonts w:eastAsia="Arial" w:cs="Arial"/>
                <w:b/>
                <w:color w:val="000000" w:themeColor="text1"/>
              </w:rPr>
              <w:t>5</w:t>
            </w:r>
          </w:p>
        </w:tc>
        <w:tc>
          <w:tcPr>
            <w:tcW w:w="1275" w:type="dxa"/>
            <w:tcBorders>
              <w:top w:val="single" w:color="auto" w:sz="8" w:space="0"/>
              <w:left w:val="single" w:color="auto" w:sz="8" w:space="0"/>
              <w:bottom w:val="single" w:color="auto" w:sz="8" w:space="0"/>
              <w:right w:val="single" w:color="auto" w:sz="8" w:space="0"/>
            </w:tcBorders>
          </w:tcPr>
          <w:p w:rsidRPr="00332464" w:rsidR="00C44863" w:rsidP="007619F2" w:rsidRDefault="00C44863" w14:paraId="097D8644" w14:textId="77777777">
            <w:pPr>
              <w:spacing w:before="120" w:after="120"/>
              <w:rPr>
                <w:rFonts w:eastAsia="Arial" w:cs="Arial"/>
                <w:b/>
                <w:bCs/>
                <w:color w:val="000000" w:themeColor="text1"/>
              </w:rPr>
            </w:pPr>
            <w:r>
              <w:rPr>
                <w:rFonts w:eastAsia="Arial" w:cs="Arial"/>
                <w:b/>
                <w:color w:val="000000" w:themeColor="text1"/>
              </w:rPr>
              <w:t>5</w:t>
            </w:r>
          </w:p>
        </w:tc>
        <w:tc>
          <w:tcPr>
            <w:tcW w:w="3119" w:type="dxa"/>
            <w:tcBorders>
              <w:top w:val="single" w:color="auto" w:sz="8" w:space="0"/>
              <w:left w:val="single" w:color="auto" w:sz="8" w:space="0"/>
              <w:bottom w:val="single" w:color="auto" w:sz="8" w:space="0"/>
              <w:right w:val="single" w:color="auto" w:sz="8" w:space="0"/>
            </w:tcBorders>
          </w:tcPr>
          <w:p w:rsidR="00C44863" w:rsidP="007619F2" w:rsidRDefault="00C44863" w14:paraId="2F949C5F" w14:textId="77777777">
            <w:pPr>
              <w:spacing w:before="120" w:after="120"/>
              <w:rPr>
                <w:rFonts w:eastAsia="Arial" w:cs="Arial"/>
              </w:rPr>
            </w:pPr>
            <w:r>
              <w:t xml:space="preserve">Fuel for car within the period of transport. </w:t>
            </w:r>
          </w:p>
        </w:tc>
      </w:tr>
      <w:tr w:rsidR="00C44863" w:rsidTr="007619F2" w14:paraId="797D625D" w14:textId="77777777">
        <w:trPr>
          <w:trHeight w:val="330"/>
        </w:trPr>
        <w:tc>
          <w:tcPr>
            <w:tcW w:w="310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00C44863" w:rsidP="007619F2" w:rsidRDefault="00C44863" w14:paraId="6D218A1E" w14:textId="77777777">
            <w:pPr>
              <w:spacing w:before="120" w:after="120"/>
            </w:pPr>
            <w:r>
              <w:rPr>
                <w:b/>
                <w:color w:val="000000" w:themeColor="text1"/>
              </w:rPr>
              <w:t>Other costs</w:t>
            </w:r>
          </w:p>
        </w:tc>
        <w:tc>
          <w:tcPr>
            <w:tcW w:w="1134"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332464" w:rsidR="00C44863" w:rsidP="007619F2" w:rsidRDefault="00C44863" w14:paraId="3ABCA227" w14:textId="77777777">
            <w:pPr>
              <w:spacing w:before="120" w:after="120"/>
              <w:rPr>
                <w:rFonts w:eastAsia="Arial" w:cs="Arial"/>
                <w:b/>
                <w:bCs/>
                <w:color w:val="000000" w:themeColor="text1"/>
              </w:rPr>
            </w:pPr>
            <w:r>
              <w:rPr>
                <w:b/>
                <w:color w:val="000000" w:themeColor="text1"/>
              </w:rPr>
              <w:t>Number</w:t>
            </w:r>
          </w:p>
        </w:tc>
        <w:tc>
          <w:tcPr>
            <w:tcW w:w="1276"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332464" w:rsidR="00C44863" w:rsidP="007619F2" w:rsidRDefault="00C44863" w14:paraId="71A57261" w14:textId="77777777">
            <w:pPr>
              <w:spacing w:before="120" w:after="120"/>
              <w:rPr>
                <w:rFonts w:eastAsia="Arial" w:cs="Arial"/>
                <w:b/>
                <w:bCs/>
                <w:color w:val="000000" w:themeColor="text1"/>
              </w:rPr>
            </w:pPr>
            <w:r>
              <w:rPr>
                <w:b/>
                <w:color w:val="000000" w:themeColor="text1"/>
              </w:rPr>
              <w:t xml:space="preserve">Price </w:t>
            </w:r>
          </w:p>
        </w:tc>
        <w:tc>
          <w:tcPr>
            <w:tcW w:w="1275"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Pr="00332464" w:rsidR="00C44863" w:rsidP="007619F2" w:rsidRDefault="00C44863" w14:paraId="7321E6A0" w14:textId="77777777">
            <w:pPr>
              <w:spacing w:before="120" w:after="120"/>
              <w:rPr>
                <w:rFonts w:eastAsia="Arial" w:cs="Arial"/>
                <w:b/>
                <w:bCs/>
                <w:color w:val="000000" w:themeColor="text1"/>
              </w:rPr>
            </w:pPr>
            <w:r>
              <w:rPr>
                <w:b/>
                <w:color w:val="000000" w:themeColor="text1"/>
              </w:rPr>
              <w:t>Total</w:t>
            </w:r>
          </w:p>
        </w:tc>
        <w:tc>
          <w:tcPr>
            <w:tcW w:w="311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Pr>
          <w:p w:rsidR="00C44863" w:rsidP="007619F2" w:rsidRDefault="00C44863" w14:paraId="76997DD6" w14:textId="77777777">
            <w:pPr>
              <w:spacing w:before="120" w:after="120"/>
            </w:pPr>
            <w:r>
              <w:rPr>
                <w:b/>
                <w:color w:val="000000" w:themeColor="text1"/>
              </w:rPr>
              <w:t>Comments</w:t>
            </w:r>
          </w:p>
        </w:tc>
      </w:tr>
      <w:tr w:rsidR="00C44863" w:rsidTr="007619F2" w14:paraId="5317A3A0" w14:textId="77777777">
        <w:trPr>
          <w:trHeight w:val="330"/>
        </w:trPr>
        <w:tc>
          <w:tcPr>
            <w:tcW w:w="3109" w:type="dxa"/>
            <w:tcBorders>
              <w:top w:val="single" w:color="auto" w:sz="8" w:space="0"/>
              <w:left w:val="single" w:color="auto" w:sz="8" w:space="0"/>
              <w:bottom w:val="single" w:color="auto" w:sz="8" w:space="0"/>
              <w:right w:val="single" w:color="auto" w:sz="8" w:space="0"/>
            </w:tcBorders>
          </w:tcPr>
          <w:p w:rsidR="00C44863" w:rsidP="007619F2" w:rsidRDefault="00C44863" w14:paraId="5A339214" w14:textId="20586C22">
            <w:pPr>
              <w:spacing w:before="120" w:after="120"/>
              <w:rPr>
                <w:b/>
                <w:color w:val="000000" w:themeColor="text1"/>
              </w:rPr>
            </w:pPr>
            <w:r>
              <w:rPr>
                <w:b/>
                <w:color w:val="000000" w:themeColor="text1"/>
              </w:rPr>
              <w:t>Workshop (Food,</w:t>
            </w:r>
            <w:r w:rsidR="00F0635E">
              <w:rPr>
                <w:b/>
                <w:color w:val="000000" w:themeColor="text1"/>
              </w:rPr>
              <w:t>Hall and</w:t>
            </w:r>
            <w:r>
              <w:rPr>
                <w:b/>
                <w:color w:val="000000" w:themeColor="text1"/>
              </w:rPr>
              <w:t xml:space="preserve"> Tnt)</w:t>
            </w:r>
          </w:p>
          <w:p w:rsidRPr="00B6352E" w:rsidR="00C44863" w:rsidP="007619F2" w:rsidRDefault="00C44863" w14:paraId="0777F2B2" w14:textId="77777777">
            <w:pPr>
              <w:spacing w:before="120" w:after="120"/>
              <w:rPr>
                <w:rFonts w:eastAsia="Arial" w:cs="Arial"/>
                <w:color w:val="000000" w:themeColor="text1"/>
              </w:rPr>
            </w:pPr>
          </w:p>
        </w:tc>
        <w:tc>
          <w:tcPr>
            <w:tcW w:w="1134" w:type="dxa"/>
            <w:tcBorders>
              <w:top w:val="single" w:color="auto" w:sz="8" w:space="0"/>
              <w:left w:val="single" w:color="auto" w:sz="8" w:space="0"/>
              <w:bottom w:val="single" w:color="auto" w:sz="8" w:space="0"/>
              <w:right w:val="single" w:color="auto" w:sz="8" w:space="0"/>
            </w:tcBorders>
          </w:tcPr>
          <w:p w:rsidRPr="00332464" w:rsidR="00C44863" w:rsidP="007619F2" w:rsidRDefault="00C748CF" w14:paraId="1FA63995" w14:textId="1C4655C5">
            <w:pPr>
              <w:spacing w:before="120" w:after="120"/>
              <w:rPr>
                <w:rFonts w:eastAsia="Arial" w:cs="Arial"/>
                <w:b/>
                <w:bCs/>
                <w:color w:val="000000" w:themeColor="text1"/>
              </w:rPr>
            </w:pPr>
            <w:r>
              <w:rPr>
                <w:rFonts w:eastAsia="Arial" w:cs="Arial"/>
                <w:b/>
                <w:color w:val="000000" w:themeColor="text1"/>
              </w:rPr>
              <w:t>15</w:t>
            </w:r>
          </w:p>
        </w:tc>
        <w:tc>
          <w:tcPr>
            <w:tcW w:w="1276" w:type="dxa"/>
            <w:tcBorders>
              <w:top w:val="single" w:color="auto" w:sz="8" w:space="0"/>
              <w:left w:val="single" w:color="auto" w:sz="8" w:space="0"/>
              <w:bottom w:val="single" w:color="auto" w:sz="8" w:space="0"/>
              <w:right w:val="single" w:color="auto" w:sz="8" w:space="0"/>
            </w:tcBorders>
          </w:tcPr>
          <w:p w:rsidR="00C44863" w:rsidP="007619F2" w:rsidRDefault="002E3304" w14:paraId="46FBD555" w14:textId="40A064BE">
            <w:pPr>
              <w:spacing w:before="120" w:after="120"/>
              <w:rPr>
                <w:rFonts w:eastAsia="Arial" w:cs="Arial"/>
                <w:b/>
                <w:color w:val="000000" w:themeColor="text1"/>
              </w:rPr>
            </w:pPr>
            <w:r>
              <w:rPr>
                <w:rFonts w:eastAsia="Arial" w:cs="Arial"/>
                <w:b/>
                <w:color w:val="000000" w:themeColor="text1"/>
              </w:rPr>
              <w:t>10</w:t>
            </w:r>
            <w:r w:rsidR="00C748CF">
              <w:rPr>
                <w:rFonts w:eastAsia="Arial" w:cs="Arial"/>
                <w:b/>
                <w:color w:val="000000" w:themeColor="text1"/>
              </w:rPr>
              <w:t>0</w:t>
            </w:r>
            <w:r w:rsidR="00C44863">
              <w:rPr>
                <w:rFonts w:eastAsia="Arial" w:cs="Arial"/>
                <w:b/>
                <w:color w:val="000000" w:themeColor="text1"/>
              </w:rPr>
              <w:t>0</w:t>
            </w:r>
          </w:p>
          <w:p w:rsidRPr="00332464" w:rsidR="00C44863" w:rsidP="007619F2" w:rsidRDefault="00C44863" w14:paraId="4633ED4E" w14:textId="77777777">
            <w:pPr>
              <w:spacing w:before="120" w:after="120"/>
              <w:rPr>
                <w:rFonts w:eastAsia="Arial" w:cs="Arial"/>
                <w:b/>
                <w:bCs/>
                <w:color w:val="000000" w:themeColor="text1"/>
              </w:rPr>
            </w:pPr>
          </w:p>
        </w:tc>
        <w:tc>
          <w:tcPr>
            <w:tcW w:w="1275" w:type="dxa"/>
            <w:tcBorders>
              <w:top w:val="single" w:color="auto" w:sz="8" w:space="0"/>
              <w:left w:val="single" w:color="auto" w:sz="8" w:space="0"/>
              <w:bottom w:val="single" w:color="auto" w:sz="8" w:space="0"/>
              <w:right w:val="single" w:color="auto" w:sz="8" w:space="0"/>
            </w:tcBorders>
          </w:tcPr>
          <w:p w:rsidR="00C44863" w:rsidP="007619F2" w:rsidRDefault="002E3304" w14:paraId="5123917E" w14:textId="76E0632D">
            <w:pPr>
              <w:spacing w:before="120" w:after="120"/>
              <w:rPr>
                <w:rFonts w:eastAsia="Arial" w:cs="Arial"/>
                <w:b/>
                <w:color w:val="000000" w:themeColor="text1"/>
              </w:rPr>
            </w:pPr>
            <w:r>
              <w:rPr>
                <w:rFonts w:eastAsia="Arial" w:cs="Arial"/>
                <w:b/>
                <w:color w:val="000000" w:themeColor="text1"/>
              </w:rPr>
              <w:t>150</w:t>
            </w:r>
            <w:r w:rsidR="00C44863">
              <w:rPr>
                <w:rFonts w:eastAsia="Arial" w:cs="Arial"/>
                <w:b/>
                <w:color w:val="000000" w:themeColor="text1"/>
              </w:rPr>
              <w:t>00</w:t>
            </w:r>
          </w:p>
          <w:p w:rsidRPr="00332464" w:rsidR="00C44863" w:rsidP="007619F2" w:rsidRDefault="00C44863" w14:paraId="5C91658A" w14:textId="77777777">
            <w:pPr>
              <w:spacing w:before="120" w:after="120"/>
              <w:rPr>
                <w:rFonts w:eastAsia="Arial" w:cs="Arial"/>
                <w:b/>
                <w:bCs/>
                <w:color w:val="000000" w:themeColor="text1"/>
              </w:rPr>
            </w:pPr>
          </w:p>
        </w:tc>
        <w:tc>
          <w:tcPr>
            <w:tcW w:w="3119" w:type="dxa"/>
            <w:tcBorders>
              <w:top w:val="single" w:color="auto" w:sz="8" w:space="0"/>
              <w:left w:val="single" w:color="auto" w:sz="8" w:space="0"/>
              <w:bottom w:val="single" w:color="auto" w:sz="8" w:space="0"/>
              <w:right w:val="single" w:color="auto" w:sz="8" w:space="0"/>
            </w:tcBorders>
          </w:tcPr>
          <w:p w:rsidRPr="00B6352E" w:rsidR="00C44863" w:rsidP="007619F2" w:rsidRDefault="00C44863" w14:paraId="50F14602" w14:textId="72ABBF45">
            <w:pPr>
              <w:spacing w:before="120" w:after="120"/>
              <w:rPr>
                <w:rFonts w:eastAsia="Arial" w:cs="Arial"/>
              </w:rPr>
            </w:pPr>
            <w:r>
              <w:t>Food</w:t>
            </w:r>
            <w:r w:rsidR="002E3304">
              <w:t>, hall</w:t>
            </w:r>
            <w:r w:rsidR="00BF3CB8">
              <w:t xml:space="preserve"> and </w:t>
            </w:r>
            <w:r w:rsidR="00F0635E">
              <w:t>Tnt ( 100 participants per session</w:t>
            </w:r>
            <w:r w:rsidR="005E67B7">
              <w:t xml:space="preserve"> with each participant been present for 5 days)</w:t>
            </w:r>
          </w:p>
        </w:tc>
      </w:tr>
      <w:tr w:rsidR="00C44863" w:rsidTr="007619F2" w14:paraId="6B92F8FA" w14:textId="77777777">
        <w:trPr>
          <w:trHeight w:val="330"/>
        </w:trPr>
        <w:tc>
          <w:tcPr>
            <w:tcW w:w="3109" w:type="dxa"/>
            <w:tcBorders>
              <w:top w:val="single" w:color="auto" w:sz="8" w:space="0"/>
              <w:left w:val="single" w:color="auto" w:sz="8" w:space="0"/>
              <w:bottom w:val="single" w:color="auto" w:sz="8" w:space="0"/>
              <w:right w:val="single" w:color="auto" w:sz="8" w:space="0"/>
            </w:tcBorders>
          </w:tcPr>
          <w:p w:rsidR="00C44863" w:rsidP="007619F2" w:rsidRDefault="00BF3CB8" w14:paraId="3E7F63BF" w14:textId="64639784">
            <w:pPr>
              <w:spacing w:before="120" w:after="120"/>
              <w:rPr>
                <w:rFonts w:eastAsia="Arial" w:cs="Arial"/>
                <w:b/>
                <w:bCs/>
                <w:color w:val="000000" w:themeColor="text1"/>
              </w:rPr>
            </w:pPr>
            <w:r>
              <w:rPr>
                <w:b/>
                <w:color w:val="000000" w:themeColor="text1"/>
              </w:rPr>
              <w:t>Procurement (PPEs)</w:t>
            </w:r>
          </w:p>
          <w:p w:rsidRPr="00B6352E" w:rsidR="00C44863" w:rsidP="007619F2" w:rsidRDefault="00C44863" w14:paraId="38226330" w14:textId="77777777">
            <w:pPr>
              <w:pStyle w:val="ZulschenderText"/>
              <w:spacing w:before="120" w:after="120"/>
              <w:rPr>
                <w:rFonts w:eastAsia="Arial" w:cs="Arial"/>
                <w:color w:val="000000" w:themeColor="text1"/>
              </w:rPr>
            </w:pPr>
          </w:p>
        </w:tc>
        <w:tc>
          <w:tcPr>
            <w:tcW w:w="1134" w:type="dxa"/>
            <w:tcBorders>
              <w:top w:val="single" w:color="auto" w:sz="8" w:space="0"/>
              <w:left w:val="single" w:color="auto" w:sz="8" w:space="0"/>
              <w:bottom w:val="single" w:color="auto" w:sz="8" w:space="0"/>
              <w:right w:val="single" w:color="auto" w:sz="8" w:space="0"/>
            </w:tcBorders>
          </w:tcPr>
          <w:p w:rsidRPr="00332464" w:rsidR="00C44863" w:rsidP="007619F2" w:rsidRDefault="00BF3CB8" w14:paraId="1A44093F" w14:textId="533F57A3">
            <w:pPr>
              <w:spacing w:before="120" w:after="120"/>
              <w:rPr>
                <w:rFonts w:eastAsia="Arial" w:cs="Arial"/>
                <w:b/>
                <w:bCs/>
                <w:color w:val="000000" w:themeColor="text1"/>
              </w:rPr>
            </w:pPr>
            <w:r>
              <w:rPr>
                <w:rFonts w:eastAsia="Arial" w:cs="Arial"/>
                <w:b/>
                <w:bCs/>
                <w:color w:val="000000" w:themeColor="text1"/>
              </w:rPr>
              <w:t>1</w:t>
            </w:r>
          </w:p>
        </w:tc>
        <w:tc>
          <w:tcPr>
            <w:tcW w:w="1276" w:type="dxa"/>
            <w:tcBorders>
              <w:top w:val="single" w:color="auto" w:sz="8" w:space="0"/>
              <w:left w:val="single" w:color="auto" w:sz="8" w:space="0"/>
              <w:bottom w:val="single" w:color="auto" w:sz="8" w:space="0"/>
              <w:right w:val="single" w:color="auto" w:sz="8" w:space="0"/>
            </w:tcBorders>
          </w:tcPr>
          <w:p w:rsidRPr="00332464" w:rsidR="00C44863" w:rsidP="007619F2" w:rsidRDefault="00BF3CB8" w14:paraId="3F238370" w14:textId="028ABF31">
            <w:pPr>
              <w:spacing w:before="120" w:after="120"/>
              <w:rPr>
                <w:rFonts w:eastAsia="Arial" w:cs="Arial"/>
                <w:b/>
                <w:bCs/>
                <w:color w:val="000000" w:themeColor="text1"/>
              </w:rPr>
            </w:pPr>
            <w:r>
              <w:rPr>
                <w:rFonts w:eastAsia="Arial" w:cs="Arial"/>
                <w:b/>
                <w:bCs/>
                <w:color w:val="000000" w:themeColor="text1"/>
              </w:rPr>
              <w:t>1000</w:t>
            </w:r>
            <w:r w:rsidR="00C44863">
              <w:rPr>
                <w:rFonts w:eastAsia="Arial" w:cs="Arial"/>
                <w:b/>
                <w:bCs/>
                <w:color w:val="000000" w:themeColor="text1"/>
              </w:rPr>
              <w:t>0</w:t>
            </w:r>
          </w:p>
        </w:tc>
        <w:tc>
          <w:tcPr>
            <w:tcW w:w="1275" w:type="dxa"/>
            <w:tcBorders>
              <w:top w:val="single" w:color="auto" w:sz="8" w:space="0"/>
              <w:left w:val="single" w:color="auto" w:sz="8" w:space="0"/>
              <w:bottom w:val="single" w:color="auto" w:sz="8" w:space="0"/>
              <w:right w:val="single" w:color="auto" w:sz="8" w:space="0"/>
            </w:tcBorders>
          </w:tcPr>
          <w:p w:rsidRPr="00332464" w:rsidR="00C44863" w:rsidP="007619F2" w:rsidRDefault="00C44863" w14:paraId="50763973" w14:textId="43BC9D90">
            <w:pPr>
              <w:spacing w:before="120" w:after="120"/>
              <w:rPr>
                <w:rFonts w:eastAsia="Arial" w:cs="Arial"/>
                <w:b/>
                <w:bCs/>
                <w:color w:val="000000" w:themeColor="text1"/>
              </w:rPr>
            </w:pPr>
            <w:r>
              <w:rPr>
                <w:rFonts w:eastAsia="Arial" w:cs="Arial"/>
                <w:b/>
                <w:bCs/>
                <w:color w:val="000000" w:themeColor="text1"/>
              </w:rPr>
              <w:t>1</w:t>
            </w:r>
            <w:r w:rsidR="00BF3CB8">
              <w:rPr>
                <w:rFonts w:eastAsia="Arial" w:cs="Arial"/>
                <w:b/>
                <w:bCs/>
                <w:color w:val="000000" w:themeColor="text1"/>
              </w:rPr>
              <w:t>0000</w:t>
            </w:r>
          </w:p>
        </w:tc>
        <w:tc>
          <w:tcPr>
            <w:tcW w:w="3119" w:type="dxa"/>
            <w:tcBorders>
              <w:top w:val="single" w:color="auto" w:sz="8" w:space="0"/>
              <w:left w:val="single" w:color="auto" w:sz="8" w:space="0"/>
              <w:bottom w:val="single" w:color="auto" w:sz="8" w:space="0"/>
              <w:right w:val="single" w:color="auto" w:sz="8" w:space="0"/>
            </w:tcBorders>
          </w:tcPr>
          <w:p w:rsidR="00C44863" w:rsidP="007619F2" w:rsidRDefault="00C44863" w14:paraId="6286E1D8" w14:textId="77777777">
            <w:pPr>
              <w:spacing w:before="120" w:after="120"/>
              <w:rPr>
                <w:rFonts w:eastAsia="Arial" w:cs="Arial"/>
              </w:rPr>
            </w:pPr>
            <w:r>
              <w:rPr>
                <w:rFonts w:eastAsia="Arial" w:cs="Arial"/>
              </w:rPr>
              <w:t>For trainings</w:t>
            </w:r>
          </w:p>
        </w:tc>
      </w:tr>
    </w:tbl>
    <w:p w:rsidR="00C44863" w:rsidP="00C44863" w:rsidRDefault="00C44863" w14:paraId="0066830A" w14:textId="77777777">
      <w:pPr>
        <w:pStyle w:val="ZulschenderText"/>
      </w:pPr>
    </w:p>
    <w:p w:rsidRPr="00DB26F7" w:rsidR="00C44863" w:rsidP="00C44863" w:rsidRDefault="00C44863" w14:paraId="77BDBF9E" w14:textId="77777777">
      <w:pPr>
        <w:pStyle w:val="ZulschenderText"/>
      </w:pPr>
    </w:p>
    <w:tbl>
      <w:tblPr>
        <w:tblStyle w:val="TableGrid"/>
        <w:tblW w:w="0" w:type="auto"/>
        <w:tblLook w:val="04A0" w:firstRow="1" w:lastRow="0" w:firstColumn="1" w:lastColumn="0" w:noHBand="0" w:noVBand="1"/>
      </w:tblPr>
      <w:tblGrid>
        <w:gridCol w:w="3020"/>
        <w:gridCol w:w="3020"/>
        <w:gridCol w:w="3020"/>
      </w:tblGrid>
      <w:tr w:rsidR="00C44863" w:rsidTr="007619F2" w14:paraId="44F136E8" w14:textId="77777777">
        <w:tc>
          <w:tcPr>
            <w:tcW w:w="3020" w:type="dxa"/>
          </w:tcPr>
          <w:p w:rsidR="00C44863" w:rsidP="007619F2" w:rsidRDefault="00C44863" w14:paraId="456CF7F3" w14:textId="77777777">
            <w:pPr>
              <w:keepNext/>
              <w:spacing w:before="120" w:after="120"/>
              <w:rPr>
                <w:b/>
                <w:bCs/>
              </w:rPr>
            </w:pPr>
            <w:r>
              <w:rPr>
                <w:b/>
              </w:rPr>
              <w:t>Milestones/partial works</w:t>
            </w:r>
          </w:p>
        </w:tc>
        <w:tc>
          <w:tcPr>
            <w:tcW w:w="3020" w:type="dxa"/>
          </w:tcPr>
          <w:p w:rsidR="00C44863" w:rsidP="007619F2" w:rsidRDefault="00C44863" w14:paraId="00710E8E" w14:textId="77777777">
            <w:pPr>
              <w:keepNext/>
              <w:spacing w:before="120" w:after="120"/>
              <w:rPr>
                <w:b/>
                <w:bCs/>
              </w:rPr>
            </w:pPr>
            <w:r>
              <w:rPr>
                <w:b/>
              </w:rPr>
              <w:t>Estimated expert days for orientation</w:t>
            </w:r>
          </w:p>
        </w:tc>
        <w:tc>
          <w:tcPr>
            <w:tcW w:w="3020" w:type="dxa"/>
          </w:tcPr>
          <w:p w:rsidR="00C44863" w:rsidP="007619F2" w:rsidRDefault="00C44863" w14:paraId="0C4818EF" w14:textId="77777777">
            <w:pPr>
              <w:keepNext/>
              <w:spacing w:before="120" w:after="120"/>
              <w:rPr>
                <w:b/>
                <w:bCs/>
              </w:rPr>
            </w:pPr>
            <w:r>
              <w:rPr>
                <w:b/>
              </w:rPr>
              <w:t>Deadline/place/person responsible</w:t>
            </w:r>
          </w:p>
        </w:tc>
      </w:tr>
      <w:tr w:rsidR="00C44863" w:rsidTr="007619F2" w14:paraId="068BD42D" w14:textId="77777777">
        <w:tc>
          <w:tcPr>
            <w:tcW w:w="3020" w:type="dxa"/>
          </w:tcPr>
          <w:p w:rsidR="00C44863" w:rsidP="007619F2" w:rsidRDefault="00C44863" w14:paraId="74D43C74" w14:textId="77777777">
            <w:pPr>
              <w:keepNext/>
              <w:spacing w:before="120" w:after="120"/>
            </w:pPr>
            <w:r>
              <w:t>Inception and Document Preparation</w:t>
            </w:r>
          </w:p>
        </w:tc>
        <w:tc>
          <w:tcPr>
            <w:tcW w:w="3020" w:type="dxa"/>
          </w:tcPr>
          <w:p w:rsidR="00C44863" w:rsidP="007619F2" w:rsidRDefault="00C44863" w14:paraId="0D203251" w14:textId="00FF8116">
            <w:pPr>
              <w:keepNext/>
              <w:tabs>
                <w:tab w:val="center" w:pos="1402"/>
              </w:tabs>
              <w:spacing w:before="120" w:after="120"/>
              <w:rPr>
                <w:noProof/>
              </w:rPr>
            </w:pPr>
            <w:r>
              <w:rPr>
                <w:noProof/>
              </w:rPr>
              <w:t>1</w:t>
            </w:r>
            <w:r w:rsidR="0062387A">
              <w:rPr>
                <w:noProof/>
              </w:rPr>
              <w:t>5</w:t>
            </w:r>
          </w:p>
        </w:tc>
        <w:tc>
          <w:tcPr>
            <w:tcW w:w="3020" w:type="dxa"/>
          </w:tcPr>
          <w:p w:rsidR="00C44863" w:rsidP="007619F2" w:rsidRDefault="00C44863" w14:paraId="273710CA" w14:textId="77777777">
            <w:pPr>
              <w:keepNext/>
              <w:spacing w:before="120" w:after="120"/>
            </w:pPr>
            <w:r>
              <w:t>Dominase/ Consultant</w:t>
            </w:r>
          </w:p>
        </w:tc>
      </w:tr>
      <w:tr w:rsidR="00C44863" w:rsidTr="007619F2" w14:paraId="48A2D706" w14:textId="77777777">
        <w:tc>
          <w:tcPr>
            <w:tcW w:w="3020" w:type="dxa"/>
          </w:tcPr>
          <w:p w:rsidRPr="00DA6EAC" w:rsidR="00C44863" w:rsidP="007619F2" w:rsidRDefault="00C44863" w14:paraId="3D577E11" w14:textId="77777777">
            <w:pPr>
              <w:jc w:val="both"/>
              <w:rPr>
                <w:rFonts w:cs="Arial"/>
                <w:bCs/>
              </w:rPr>
            </w:pPr>
            <w:r>
              <w:rPr>
                <w:rFonts w:cs="Arial"/>
                <w:bCs/>
              </w:rPr>
              <w:t>Implementation and Training</w:t>
            </w:r>
          </w:p>
        </w:tc>
        <w:tc>
          <w:tcPr>
            <w:tcW w:w="3020" w:type="dxa"/>
          </w:tcPr>
          <w:p w:rsidR="00C44863" w:rsidP="007619F2" w:rsidRDefault="0062387A" w14:paraId="608C2319" w14:textId="1D657B7D">
            <w:pPr>
              <w:keepNext/>
              <w:spacing w:before="120" w:after="120"/>
              <w:rPr>
                <w:noProof/>
              </w:rPr>
            </w:pPr>
            <w:r>
              <w:rPr>
                <w:noProof/>
              </w:rPr>
              <w:t>4</w:t>
            </w:r>
            <w:r w:rsidR="005E67B7">
              <w:rPr>
                <w:noProof/>
              </w:rPr>
              <w:t>0</w:t>
            </w:r>
          </w:p>
        </w:tc>
        <w:tc>
          <w:tcPr>
            <w:tcW w:w="3020" w:type="dxa"/>
          </w:tcPr>
          <w:p w:rsidR="00C44863" w:rsidP="007619F2" w:rsidRDefault="00C44863" w14:paraId="7B2B5683" w14:textId="77777777">
            <w:pPr>
              <w:keepNext/>
              <w:spacing w:before="120" w:after="120"/>
            </w:pPr>
            <w:r w:rsidRPr="001E34D3">
              <w:t>Dominase/ Consultant</w:t>
            </w:r>
          </w:p>
        </w:tc>
      </w:tr>
      <w:tr w:rsidR="00C44863" w:rsidTr="007619F2" w14:paraId="5B4DE2A9" w14:textId="77777777">
        <w:tc>
          <w:tcPr>
            <w:tcW w:w="3020" w:type="dxa"/>
          </w:tcPr>
          <w:p w:rsidR="00C44863" w:rsidP="007619F2" w:rsidRDefault="00C44863" w14:paraId="2A1FEFB3" w14:textId="77777777">
            <w:pPr>
              <w:keepNext/>
              <w:spacing w:before="120" w:after="120"/>
            </w:pPr>
            <w:r>
              <w:t>Reporting and Closing</w:t>
            </w:r>
          </w:p>
        </w:tc>
        <w:tc>
          <w:tcPr>
            <w:tcW w:w="3020" w:type="dxa"/>
          </w:tcPr>
          <w:p w:rsidR="00C44863" w:rsidP="007619F2" w:rsidRDefault="0062387A" w14:paraId="263B7CCC" w14:textId="7909601E">
            <w:pPr>
              <w:keepNext/>
              <w:spacing w:before="120" w:after="120"/>
              <w:rPr>
                <w:noProof/>
              </w:rPr>
            </w:pPr>
            <w:r>
              <w:rPr>
                <w:noProof/>
              </w:rPr>
              <w:t>15</w:t>
            </w:r>
          </w:p>
        </w:tc>
        <w:tc>
          <w:tcPr>
            <w:tcW w:w="3020" w:type="dxa"/>
          </w:tcPr>
          <w:p w:rsidR="00C44863" w:rsidP="007619F2" w:rsidRDefault="00C44863" w14:paraId="532F5E9F" w14:textId="77777777">
            <w:pPr>
              <w:keepNext/>
              <w:spacing w:before="120" w:after="120"/>
            </w:pPr>
            <w:r>
              <w:t>Accra</w:t>
            </w:r>
            <w:r w:rsidRPr="001E34D3">
              <w:t>/ Consultant</w:t>
            </w:r>
          </w:p>
        </w:tc>
      </w:tr>
    </w:tbl>
    <w:p w:rsidR="00C44863" w:rsidP="00C44863" w:rsidRDefault="00C44863" w14:paraId="55FD529F" w14:textId="77777777"/>
    <w:p w:rsidRPr="00D56F8E" w:rsidR="004277D0" w:rsidP="00053D9F" w:rsidRDefault="00C10C2F" w14:paraId="1A360DEB" w14:textId="77777777">
      <w:pPr>
        <w:pStyle w:val="Heading2"/>
      </w:pPr>
      <w:r w:rsidRPr="00D56F8E">
        <w:t>Travel</w:t>
      </w:r>
      <w:bookmarkEnd w:id="63"/>
    </w:p>
    <w:p w:rsidRPr="00D56F8E" w:rsidR="00EB2872" w:rsidP="00683C4C" w:rsidRDefault="00BB798F" w14:paraId="26C09F6E" w14:textId="6F6F5D73">
      <w:r w:rsidRPr="00D56F8E">
        <w:t xml:space="preserve">The bidder </w:t>
      </w:r>
      <w:r w:rsidRPr="00D56F8E" w:rsidR="00C1717E">
        <w:t xml:space="preserve">is required to </w:t>
      </w:r>
      <w:r w:rsidRPr="00D56F8E">
        <w:t>calculate</w:t>
      </w:r>
      <w:r w:rsidRPr="00D56F8E" w:rsidR="00C1717E">
        <w:t xml:space="preserve"> the travel </w:t>
      </w:r>
      <w:r w:rsidRPr="00D56F8E">
        <w:t xml:space="preserve">by the </w:t>
      </w:r>
      <w:r w:rsidRPr="00D56F8E" w:rsidR="00C1717E">
        <w:t xml:space="preserve">specified </w:t>
      </w:r>
      <w:r w:rsidRPr="00D56F8E">
        <w:t xml:space="preserve">experts </w:t>
      </w:r>
      <w:r w:rsidRPr="00D56F8E" w:rsidR="00C1717E">
        <w:t>and</w:t>
      </w:r>
      <w:r w:rsidRPr="00D56F8E">
        <w:t xml:space="preserve"> </w:t>
      </w:r>
      <w:r w:rsidRPr="00D56F8E" w:rsidR="00C1717E">
        <w:t xml:space="preserve">the experts it has </w:t>
      </w:r>
      <w:r w:rsidRPr="00D56F8E">
        <w:t xml:space="preserve">proposed based on the places of </w:t>
      </w:r>
      <w:r w:rsidRPr="00D56F8E" w:rsidR="00C1717E">
        <w:t xml:space="preserve">performance </w:t>
      </w:r>
      <w:r w:rsidRPr="00D56F8E">
        <w:t>s</w:t>
      </w:r>
      <w:r w:rsidRPr="00D56F8E" w:rsidR="00C1717E">
        <w:t>tipulated</w:t>
      </w:r>
      <w:r w:rsidRPr="00D56F8E">
        <w:t xml:space="preserve"> in Chapter </w:t>
      </w:r>
      <w:r w:rsidRPr="00D56F8E">
        <w:fldChar w:fldCharType="begin"/>
      </w:r>
      <w:r w:rsidRPr="00D56F8E">
        <w:instrText xml:space="preserve"> REF _Ref508121704 \r \h </w:instrText>
      </w:r>
      <w:r w:rsidRPr="00D56F8E">
        <w:fldChar w:fldCharType="separate"/>
      </w:r>
      <w:r w:rsidR="006A1AEB">
        <w:t>2</w:t>
      </w:r>
      <w:r w:rsidRPr="00D56F8E">
        <w:fldChar w:fldCharType="end"/>
      </w:r>
      <w:r w:rsidRPr="00D56F8E">
        <w:t xml:space="preserve"> and list the</w:t>
      </w:r>
      <w:r w:rsidRPr="00D56F8E" w:rsidR="00C1717E">
        <w:t xml:space="preserve"> expenses</w:t>
      </w:r>
      <w:r w:rsidRPr="00D56F8E">
        <w:t xml:space="preserve"> separately by daily allowance, accommodation expenses, flight costs and other travel expenses.</w:t>
      </w:r>
    </w:p>
    <w:p w:rsidRPr="007144DD" w:rsidR="006C3F7A" w:rsidP="00053D9F" w:rsidRDefault="006C3F7A" w14:paraId="46B0F522" w14:textId="77777777">
      <w:pPr>
        <w:pStyle w:val="Heading2"/>
      </w:pPr>
      <w:bookmarkStart w:name="_Toc508620012" w:id="69"/>
      <w:bookmarkStart w:name="_Toc533000170" w:id="70"/>
      <w:r>
        <w:t>Workshops, training</w:t>
      </w:r>
      <w:bookmarkEnd w:id="69"/>
      <w:bookmarkEnd w:id="70"/>
    </w:p>
    <w:p w:rsidRPr="001261F8" w:rsidR="006C3F7A" w:rsidP="007144DD" w:rsidRDefault="006C3F7A" w14:paraId="0DB8FFB5" w14:textId="77777777">
      <w:r>
        <w:t>The contractor implements the following workshops/study trips/training courses:</w:t>
      </w:r>
    </w:p>
    <w:p w:rsidRPr="001261F8" w:rsidR="006C3F7A" w:rsidP="00816895" w:rsidRDefault="003E1366" w14:paraId="0D367AE1" w14:textId="27DD82CF">
      <w:pPr>
        <w:pStyle w:val="ListParagraph"/>
        <w:numPr>
          <w:ilvl w:val="0"/>
          <w:numId w:val="8"/>
        </w:numPr>
      </w:pPr>
      <w:r>
        <w:t xml:space="preserve">Workshops/trainings to </w:t>
      </w:r>
      <w:r w:rsidR="00D56F8E">
        <w:t>400</w:t>
      </w:r>
      <w:r w:rsidR="00F55488">
        <w:t xml:space="preserve"> </w:t>
      </w:r>
      <w:r>
        <w:t xml:space="preserve">persons over a period of </w:t>
      </w:r>
      <w:r w:rsidR="00F77EAD">
        <w:t>4</w:t>
      </w:r>
      <w:r>
        <w:t xml:space="preserve"> </w:t>
      </w:r>
      <w:r w:rsidR="00D56F8E">
        <w:t>weeks</w:t>
      </w:r>
      <w:r>
        <w:t xml:space="preserve"> constitutes the main task of the assignment, as described above. </w:t>
      </w:r>
    </w:p>
    <w:p w:rsidRPr="001261F8" w:rsidR="003E1366" w:rsidP="0022271D" w:rsidRDefault="003E1366" w14:paraId="747E1FF2" w14:textId="77777777">
      <w:pPr>
        <w:pStyle w:val="ListParagraph"/>
        <w:ind w:left="425"/>
      </w:pPr>
    </w:p>
    <w:p w:rsidRPr="007144DD" w:rsidR="00D26D6D" w:rsidP="00053D9F" w:rsidRDefault="00D26D6D" w14:paraId="5B339AB0" w14:textId="77777777">
      <w:pPr>
        <w:pStyle w:val="Heading2"/>
      </w:pPr>
      <w:bookmarkStart w:name="_Toc533000171" w:id="71"/>
      <w:bookmarkStart w:name="_Toc508620014" w:id="72"/>
      <w:r>
        <w:t>Other costs</w:t>
      </w:r>
      <w:bookmarkEnd w:id="71"/>
    </w:p>
    <w:p w:rsidRPr="0022271D" w:rsidR="003E1366" w:rsidP="0022271D" w:rsidRDefault="003E1366" w14:paraId="010B9836" w14:textId="77777777">
      <w:r w:rsidRPr="00670C2F">
        <w:t>Apart from the professional stated above, the financial proposal shall include all costs required in a detailed breakdown, such as</w:t>
      </w:r>
    </w:p>
    <w:p w:rsidR="003E1366" w:rsidP="00816895" w:rsidRDefault="003E1366" w14:paraId="612E2F29" w14:textId="20D2BF98">
      <w:pPr>
        <w:pStyle w:val="ListParagraph"/>
        <w:numPr>
          <w:ilvl w:val="0"/>
          <w:numId w:val="8"/>
        </w:numPr>
      </w:pPr>
      <w:r w:rsidRPr="003E1366">
        <w:t>Cost and list of any tools and materials/consumables required to aid training</w:t>
      </w:r>
      <w:r w:rsidR="00CD4784">
        <w:t>.</w:t>
      </w:r>
      <w:r w:rsidRPr="003E1366">
        <w:t xml:space="preserve"> </w:t>
      </w:r>
    </w:p>
    <w:p w:rsidR="007107CB" w:rsidP="00816895" w:rsidRDefault="007107CB" w14:paraId="18E99974" w14:textId="54B0BB66">
      <w:pPr>
        <w:pStyle w:val="ListParagraph"/>
        <w:numPr>
          <w:ilvl w:val="0"/>
          <w:numId w:val="8"/>
        </w:numPr>
      </w:pPr>
      <w:r>
        <w:t>Travel costs, if applicable</w:t>
      </w:r>
    </w:p>
    <w:p w:rsidRPr="003E1366" w:rsidR="003E1366" w:rsidP="0022271D" w:rsidRDefault="003E1366" w14:paraId="56FBFF83" w14:textId="08DB93B3">
      <w:pPr>
        <w:pStyle w:val="ListParagraph"/>
        <w:ind w:left="0"/>
      </w:pPr>
      <w:r w:rsidRPr="003E1366">
        <w:t xml:space="preserve">Costs for Coordination / Contacting beneficiaries etc. </w:t>
      </w:r>
    </w:p>
    <w:p w:rsidRPr="001261F8" w:rsidR="008261A9" w:rsidP="00FD2778" w:rsidRDefault="008261A9" w14:paraId="0AF1FA1E" w14:textId="77777777">
      <w:pPr>
        <w:pStyle w:val="Heading1"/>
        <w:numPr>
          <w:ilvl w:val="0"/>
          <w:numId w:val="1"/>
        </w:numPr>
      </w:pPr>
      <w:bookmarkStart w:name="_Ref508121786" w:id="73"/>
      <w:bookmarkStart w:name="_Ref508122384" w:id="74"/>
      <w:bookmarkStart w:name="_Ref508122597" w:id="75"/>
      <w:bookmarkStart w:name="_Toc508620018" w:id="76"/>
      <w:bookmarkStart w:name="_Toc533000174" w:id="77"/>
      <w:bookmarkEnd w:id="72"/>
      <w:r>
        <w:t>Requirements on the format of the bid</w:t>
      </w:r>
      <w:bookmarkEnd w:id="73"/>
      <w:bookmarkEnd w:id="74"/>
      <w:bookmarkEnd w:id="75"/>
      <w:bookmarkEnd w:id="76"/>
      <w:bookmarkEnd w:id="77"/>
    </w:p>
    <w:p w:rsidRPr="001261F8" w:rsidR="008261A9" w:rsidP="008261A9" w:rsidRDefault="008261A9" w14:paraId="0014FB03" w14:textId="34E2E5E7">
      <w:r>
        <w:t xml:space="preserve">The structure of the bid must correspond to the structure of the ToRs. In particular, the detailed structure of the concept (Chapter 3) </w:t>
      </w:r>
      <w:r w:rsidR="00DE7683">
        <w:t xml:space="preserve">is to </w:t>
      </w:r>
      <w:r>
        <w:t xml:space="preserve">be organised in accordance with the </w:t>
      </w:r>
      <w:r w:rsidR="0099346A">
        <w:t xml:space="preserve">positively weighted criteria in the </w:t>
      </w:r>
      <w:r>
        <w:t xml:space="preserve">assessment grid (not with zero). It must be legible (font size 11 or larger) and clearly formulated. The bid is drawn up in </w:t>
      </w:r>
      <w:r w:rsidR="007107CB">
        <w:t xml:space="preserve">English </w:t>
      </w:r>
      <w:r>
        <w:t>(language).</w:t>
      </w:r>
    </w:p>
    <w:p w:rsidRPr="001261F8" w:rsidR="00660CD8" w:rsidP="008261A9" w:rsidRDefault="008261A9" w14:paraId="3FEE58B7" w14:textId="77777777">
      <w:r>
        <w:t xml:space="preserve">The complete bid </w:t>
      </w:r>
      <w:r w:rsidR="0099346A">
        <w:t>shall not exceed</w:t>
      </w:r>
      <w:r>
        <w:t xml:space="preserve"> 10 pages (excluding CVs). </w:t>
      </w:r>
    </w:p>
    <w:p w:rsidRPr="001261F8" w:rsidR="008261A9" w:rsidP="008261A9" w:rsidRDefault="008261A9" w14:paraId="35CE27EB" w14:textId="079F0A40">
      <w:r>
        <w:t xml:space="preserve">The CVs of the personnel proposed in accordance with Chapter </w:t>
      </w:r>
      <w:r w:rsidRPr="001261F8" w:rsidR="00337876">
        <w:fldChar w:fldCharType="begin"/>
      </w:r>
      <w:r w:rsidRPr="001261F8" w:rsidR="00337876">
        <w:instrText xml:space="preserve"> REF _Ref508122930 \r \h </w:instrText>
      </w:r>
      <w:r w:rsidRPr="001261F8" w:rsidR="00337876">
        <w:fldChar w:fldCharType="separate"/>
      </w:r>
      <w:r w:rsidR="006A1AEB">
        <w:t>4</w:t>
      </w:r>
      <w:r w:rsidRPr="001261F8" w:rsidR="00337876">
        <w:fldChar w:fldCharType="end"/>
      </w:r>
      <w:r>
        <w:t xml:space="preserve"> of the ToRs must be submitted using the format specified in the terms and conditions for application. The CVs shall not exceed 4 pages. The CVs must clearly show the position and job the proposed person held in the reference project and for how long. The CVs can also be submitted in </w:t>
      </w:r>
      <w:r w:rsidR="007107CB">
        <w:t xml:space="preserve">English </w:t>
      </w:r>
      <w:r>
        <w:t>(language).</w:t>
      </w:r>
    </w:p>
    <w:p w:rsidR="008261A9" w:rsidP="008261A9" w:rsidRDefault="008261A9" w14:paraId="40DE35C4" w14:textId="77777777">
      <w:r>
        <w:t>If one of the maximum page lengths is exceeded, the content appearing after the cut-off point will not be included in the assessment.</w:t>
      </w:r>
    </w:p>
    <w:p w:rsidR="00055167" w:rsidP="00140C75" w:rsidRDefault="00140C75" w14:paraId="5ADF397B" w14:textId="77777777">
      <w:r>
        <w:t>Please calculate your price bid based exactly on the aforementioned costing requirements. In the contract the contractor has no claim to fully exhaust the days/travel/workshops/ budgets. The number of days/travel/workshops and the budget amount shall be agreed in the contract as ‘up to’ amounts. The specifications for pricing are defined in the price schedule.</w:t>
      </w:r>
    </w:p>
    <w:p w:rsidRPr="001261F8" w:rsidR="008261A9" w:rsidP="00FD2778" w:rsidRDefault="001A74E0" w14:paraId="77B4D70C" w14:textId="77777777">
      <w:pPr>
        <w:pStyle w:val="Heading1"/>
        <w:numPr>
          <w:ilvl w:val="0"/>
          <w:numId w:val="1"/>
        </w:numPr>
      </w:pPr>
      <w:bookmarkStart w:name="_Toc508620019" w:id="78"/>
      <w:bookmarkStart w:name="_Toc533000175" w:id="79"/>
      <w:r>
        <w:t>Option</w:t>
      </w:r>
      <w:bookmarkEnd w:id="78"/>
      <w:bookmarkEnd w:id="79"/>
    </w:p>
    <w:p w:rsidR="00AF421B" w:rsidDel="00590490" w:rsidRDefault="00AF421B" w14:paraId="75A3840C" w14:textId="1BC5406D">
      <w:r>
        <w:t>After the tasks put out to tender have been completed, important elements of these tasks can be continued or extended within the framework of a follow-on assignment</w:t>
      </w:r>
      <w:r w:rsidR="00C57570">
        <w:t xml:space="preserve">, e.g. in terms of </w:t>
      </w:r>
      <w:r w:rsidRPr="0022271D" w:rsidR="00C57570">
        <w:t>t</w:t>
      </w:r>
      <w:r w:rsidRPr="0022271D">
        <w:t>ype and scope</w:t>
      </w:r>
      <w:r w:rsidRPr="0022271D" w:rsidR="00C57570">
        <w:t xml:space="preserve">. </w:t>
      </w:r>
      <w:r>
        <w:t xml:space="preserve">The option is </w:t>
      </w:r>
      <w:r w:rsidR="00157809">
        <w:t>exercised</w:t>
      </w:r>
      <w:r>
        <w:t xml:space="preserve"> in the form of a</w:t>
      </w:r>
      <w:r w:rsidR="00670E8F">
        <w:t>n</w:t>
      </w:r>
      <w:r>
        <w:t xml:space="preserve"> extension to the contract based on the already offered individual </w:t>
      </w:r>
      <w:r w:rsidR="009C6757">
        <w:t>rates</w:t>
      </w:r>
      <w:r>
        <w:t xml:space="preserve">. </w:t>
      </w:r>
    </w:p>
    <w:p w:rsidR="0062278E" w:rsidP="0062278E" w:rsidRDefault="008261A9" w14:paraId="1C8BF2EC" w14:textId="77777777">
      <w:pPr>
        <w:pStyle w:val="Heading1"/>
        <w:spacing w:line="360" w:lineRule="auto"/>
      </w:pPr>
      <w:bookmarkStart w:name="_Toc516133745" w:id="80"/>
      <w:bookmarkStart w:name="_Toc508620020" w:id="81"/>
      <w:bookmarkStart w:name="_Toc533000176" w:id="82"/>
      <w:bookmarkEnd w:id="80"/>
      <w:r>
        <w:t>Annexes</w:t>
      </w:r>
      <w:bookmarkEnd w:id="81"/>
      <w:bookmarkEnd w:id="82"/>
    </w:p>
    <w:p w:rsidR="0062278E" w:rsidP="0062278E" w:rsidRDefault="0062278E" w14:paraId="38FA48D4" w14:textId="5A557C3C">
      <w:pPr>
        <w:pStyle w:val="Heading1"/>
        <w:spacing w:line="360" w:lineRule="auto"/>
      </w:pPr>
      <w:r w:rsidRPr="00107AC8">
        <w:rPr>
          <w:rFonts w:eastAsiaTheme="minorHAnsi" w:cstheme="minorBidi"/>
          <w:b w:val="0"/>
          <w:bCs w:val="0"/>
          <w:szCs w:val="22"/>
        </w:rPr>
        <w:t xml:space="preserve">The </w:t>
      </w:r>
      <w:r>
        <w:rPr>
          <w:rFonts w:eastAsiaTheme="minorHAnsi" w:cstheme="minorBidi"/>
          <w:b w:val="0"/>
          <w:bCs w:val="0"/>
          <w:szCs w:val="22"/>
        </w:rPr>
        <w:t>open tender</w:t>
      </w:r>
      <w:r w:rsidRPr="00107AC8">
        <w:rPr>
          <w:rFonts w:eastAsiaTheme="minorHAnsi" w:cstheme="minorBidi"/>
          <w:b w:val="0"/>
          <w:bCs w:val="0"/>
          <w:szCs w:val="22"/>
        </w:rPr>
        <w:t xml:space="preserve"> is open for applicants applying either as an Individual entity or in a Consortium of several entities. Applicants must fulfil the following conditions to be eligible: </w:t>
      </w:r>
    </w:p>
    <w:p w:rsidR="0062278E" w:rsidP="0062278E" w:rsidRDefault="0062278E" w14:paraId="74C8CBDF" w14:textId="77777777">
      <w:pPr>
        <w:pStyle w:val="Heading1"/>
        <w:spacing w:line="360" w:lineRule="auto"/>
      </w:pPr>
      <w:r w:rsidRPr="00150D54">
        <w:rPr>
          <w:rFonts w:eastAsiaTheme="minorHAnsi" w:cstheme="minorBidi"/>
          <w:szCs w:val="22"/>
        </w:rPr>
        <w:t>When applying as an individual entity</w:t>
      </w:r>
      <w:r w:rsidRPr="00150D54">
        <w:rPr>
          <w:rFonts w:eastAsiaTheme="minorHAnsi" w:cstheme="minorBidi"/>
          <w:b w:val="0"/>
          <w:bCs w:val="0"/>
          <w:szCs w:val="22"/>
        </w:rPr>
        <w:t>: An individual applicant must be a separate legal entity registered in Ghana. The exact type of legal form must be disclosed in the application form. An individual applicant must be duly registered and operating under all licenses required for a given line of business in Ghana. An individual applicant must have been operating for a minimum of 3 years (since April 2018).</w:t>
      </w:r>
    </w:p>
    <w:p w:rsidRPr="00150D54" w:rsidR="0062278E" w:rsidP="0062278E" w:rsidRDefault="0062278E" w14:paraId="56422891" w14:textId="77777777">
      <w:pPr>
        <w:pStyle w:val="Heading1"/>
        <w:spacing w:line="360" w:lineRule="auto"/>
      </w:pPr>
      <w:r w:rsidRPr="0062278E">
        <w:rPr>
          <w:rFonts w:eastAsiaTheme="minorEastAsia" w:cstheme="minorBidi"/>
        </w:rPr>
        <w:t>When applying as a Consortium of several entities:</w:t>
      </w:r>
      <w:r w:rsidRPr="75B49491">
        <w:rPr>
          <w:rFonts w:eastAsiaTheme="minorEastAsia" w:cstheme="minorBidi"/>
          <w:b w:val="0"/>
          <w:bCs w:val="0"/>
        </w:rPr>
        <w:t xml:space="preserve"> The consortium must nominate one lead applicant amongst its entities. The responsibilities of the lead applicant are:</w:t>
      </w:r>
    </w:p>
    <w:p w:rsidRPr="005A2079" w:rsidR="005A2079" w:rsidP="00816895" w:rsidRDefault="005A2079" w14:paraId="62C30C80" w14:textId="4DAA8C96">
      <w:pPr>
        <w:pStyle w:val="ZwischenberschriftmitAbstand"/>
        <w:keepNext w:val="0"/>
        <w:numPr>
          <w:ilvl w:val="1"/>
          <w:numId w:val="20"/>
        </w:numPr>
        <w:contextualSpacing/>
      </w:pPr>
      <w:r w:rsidRPr="005A2079">
        <w:t xml:space="preserve">Responsible for the quality and truth of information provided via the </w:t>
      </w:r>
      <w:r>
        <w:t>offer</w:t>
      </w:r>
      <w:r w:rsidRPr="005A2079">
        <w:t>.</w:t>
      </w:r>
    </w:p>
    <w:p w:rsidRPr="005A2079" w:rsidR="005A2079" w:rsidP="00816895" w:rsidRDefault="005A2079" w14:paraId="6FC37F89" w14:textId="77F002DB">
      <w:pPr>
        <w:pStyle w:val="ZwischenberschriftmitAbstand"/>
        <w:keepNext w:val="0"/>
        <w:numPr>
          <w:ilvl w:val="1"/>
          <w:numId w:val="20"/>
        </w:numPr>
        <w:contextualSpacing/>
      </w:pPr>
      <w:r w:rsidRPr="005A2079">
        <w:t xml:space="preserve">In case of a successful application, the lead applicant will be the one signing the </w:t>
      </w:r>
      <w:r>
        <w:t>Contract</w:t>
      </w:r>
      <w:r w:rsidRPr="005A2079">
        <w:t xml:space="preserve"> Agreement. Hence the lead applicant must be the main stakeholder, who will implement the project and be responsible for the full execution of the project.</w:t>
      </w:r>
    </w:p>
    <w:p w:rsidRPr="005A2079" w:rsidR="005A2079" w:rsidP="00816895" w:rsidRDefault="005A2079" w14:paraId="3A00A055" w14:textId="77777777">
      <w:pPr>
        <w:pStyle w:val="ZwischenberschriftmitAbstand"/>
        <w:keepNext w:val="0"/>
        <w:numPr>
          <w:ilvl w:val="1"/>
          <w:numId w:val="20"/>
        </w:numPr>
        <w:contextualSpacing/>
      </w:pPr>
      <w:r w:rsidRPr="005A2079">
        <w:t xml:space="preserve">The Lead applicant must have been operating for a minimum of 3 years (since April 2018). </w:t>
      </w:r>
    </w:p>
    <w:p w:rsidRPr="005A2079" w:rsidR="005A2079" w:rsidP="00816895" w:rsidRDefault="005A2079" w14:paraId="4513B691" w14:textId="5022BBD2">
      <w:pPr>
        <w:pStyle w:val="ZwischenberschriftmitAbstand"/>
        <w:keepNext w:val="0"/>
        <w:numPr>
          <w:ilvl w:val="1"/>
          <w:numId w:val="20"/>
        </w:numPr>
        <w:contextualSpacing/>
      </w:pPr>
      <w:r w:rsidRPr="005A2079">
        <w:t xml:space="preserve">All applicants of the consortium must each be a separate legal entity registered in Ghana. The exact type of legal form must be </w:t>
      </w:r>
      <w:r w:rsidR="00756A9C">
        <w:t>attached to</w:t>
      </w:r>
      <w:r w:rsidRPr="005A2079">
        <w:t xml:space="preserve"> the application form. At least one member of the applying consortium must be duly registered and operating under all licenses required for the given line of business in Ghana. </w:t>
      </w:r>
    </w:p>
    <w:p w:rsidRPr="001261F8" w:rsidR="008261A9" w:rsidP="00A00157" w:rsidRDefault="008261A9" w14:paraId="44F67322" w14:textId="344CF6BF">
      <w:pPr>
        <w:pStyle w:val="ZwischenberschriftmitAbstand"/>
        <w:keepNext w:val="0"/>
        <w:contextualSpacing/>
      </w:pPr>
    </w:p>
    <w:sectPr w:rsidRPr="001261F8" w:rsidR="008261A9" w:rsidSect="00A53905">
      <w:headerReference w:type="even" r:id="rId10"/>
      <w:headerReference w:type="default" r:id="rId11"/>
      <w:footerReference w:type="even" r:id="rId12"/>
      <w:footerReference w:type="default" r:id="rId13"/>
      <w:headerReference w:type="first" r:id="rId14"/>
      <w:footerReference w:type="first" r:id="rId15"/>
      <w:pgSz w:w="11906" w:h="16838" w:orient="portrait"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CA1669" w:rsidP="00E0714A" w:rsidRDefault="00CA1669" w14:paraId="3B1B51AA" w14:textId="77777777">
      <w:r>
        <w:separator/>
      </w:r>
    </w:p>
    <w:p w:rsidR="00CA1669" w:rsidRDefault="00CA1669" w14:paraId="2218AF97" w14:textId="77777777"/>
  </w:endnote>
  <w:endnote w:type="continuationSeparator" w:id="0">
    <w:p w:rsidR="00CA1669" w:rsidP="00E0714A" w:rsidRDefault="00CA1669" w14:paraId="482BD4D2" w14:textId="77777777">
      <w:r>
        <w:continuationSeparator/>
      </w:r>
    </w:p>
    <w:p w:rsidR="00CA1669" w:rsidRDefault="00CA1669" w14:paraId="5490688F" w14:textId="77777777"/>
  </w:endnote>
  <w:endnote w:type="continuationNotice" w:id="1">
    <w:p w:rsidR="00CA1669" w:rsidRDefault="00CA1669" w14:paraId="2A074AE4"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76287" w:rsidRDefault="00A76287" w14:paraId="24C3E4D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B53644" w:rsidR="00A76287" w:rsidP="00B53644" w:rsidRDefault="00A76287" w14:paraId="690C9E65" w14:textId="77777777">
    <w:pPr>
      <w:tabs>
        <w:tab w:val="left" w:pos="7740"/>
      </w:tabs>
      <w:jc w:val="right"/>
      <w:rPr>
        <w:rFonts w:cs="Arial"/>
        <w:szCs w:val="18"/>
      </w:rPr>
    </w:pPr>
    <w:r>
      <w:rPr>
        <w:rFonts w:cs="Arial"/>
        <w:szCs w:val="18"/>
      </w:rPr>
      <w:fldChar w:fldCharType="begin"/>
    </w:r>
    <w:r>
      <w:rPr>
        <w:rFonts w:cs="Arial"/>
        <w:szCs w:val="18"/>
      </w:rPr>
      <w:instrText xml:space="preserve"> PAGE  \* Arabic  \* MERGEFORMAT </w:instrText>
    </w:r>
    <w:r>
      <w:rPr>
        <w:rFonts w:cs="Arial"/>
        <w:szCs w:val="18"/>
      </w:rPr>
      <w:fldChar w:fldCharType="separate"/>
    </w:r>
    <w:r>
      <w:rPr>
        <w:rFonts w:cs="Arial"/>
        <w:noProof/>
        <w:szCs w:val="18"/>
      </w:rPr>
      <w:t>10</w:t>
    </w:r>
    <w:r>
      <w:rPr>
        <w:rFonts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76287" w:rsidP="00B53644" w:rsidRDefault="00A76287" w14:paraId="4CEFDA7F" w14:textId="77777777">
    <w:pPr>
      <w:pStyle w:val="Footer"/>
      <w:tabs>
        <w:tab w:val="clear" w:pos="4536"/>
      </w:tabs>
    </w:pPr>
    <w:r>
      <w:rPr>
        <w:sz w:val="14"/>
        <w:szCs w:val="14"/>
      </w:rPr>
      <w:t>Form 41-14-1-en</w:t>
    </w:r>
    <w:r>
      <w:rPr>
        <w:sz w:val="13"/>
        <w:szCs w:val="13"/>
      </w:rPr>
      <w:tab/>
    </w:r>
    <w:r w:rsidRPr="006902D2">
      <w:fldChar w:fldCharType="begin"/>
    </w:r>
    <w:r w:rsidRPr="006902D2">
      <w:instrText xml:space="preserve"> PAGE  \* Arabic  \* MERGEFORMAT </w:instrText>
    </w:r>
    <w:r w:rsidRPr="006902D2">
      <w:fldChar w:fldCharType="separate"/>
    </w:r>
    <w:r>
      <w:rPr>
        <w:noProof/>
      </w:rPr>
      <w:t>1</w:t>
    </w:r>
    <w:r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CA1669" w:rsidP="00E0714A" w:rsidRDefault="00CA1669" w14:paraId="7D93F3E2" w14:textId="77777777">
      <w:r>
        <w:separator/>
      </w:r>
    </w:p>
    <w:p w:rsidR="00CA1669" w:rsidRDefault="00CA1669" w14:paraId="30001AE4" w14:textId="77777777"/>
  </w:footnote>
  <w:footnote w:type="continuationSeparator" w:id="0">
    <w:p w:rsidR="00CA1669" w:rsidP="00E0714A" w:rsidRDefault="00CA1669" w14:paraId="1C72EE51" w14:textId="77777777">
      <w:r>
        <w:continuationSeparator/>
      </w:r>
    </w:p>
    <w:p w:rsidR="00CA1669" w:rsidRDefault="00CA1669" w14:paraId="002D59F1" w14:textId="77777777"/>
  </w:footnote>
  <w:footnote w:type="continuationNotice" w:id="1">
    <w:p w:rsidR="00CA1669" w:rsidRDefault="00CA1669" w14:paraId="42617239"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76287" w:rsidRDefault="00A76287" w14:paraId="0E7702A1"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tbl>
    <w:tblPr>
      <w:tblW w:w="5000" w:type="pct"/>
      <w:tblLayout w:type="fixed"/>
      <w:tblCellMar>
        <w:left w:w="0" w:type="dxa"/>
        <w:right w:w="0" w:type="dxa"/>
      </w:tblCellMar>
      <w:tblLook w:val="00A0" w:firstRow="1" w:lastRow="0" w:firstColumn="1" w:lastColumn="0" w:noHBand="0" w:noVBand="0"/>
    </w:tblPr>
    <w:tblGrid>
      <w:gridCol w:w="6097"/>
      <w:gridCol w:w="2973"/>
    </w:tblGrid>
    <w:tr w:rsidRPr="00703906" w:rsidR="00A76287" w:rsidTr="00053D9F" w14:paraId="7F70C3ED" w14:textId="77777777">
      <w:tc>
        <w:tcPr>
          <w:tcW w:w="3361" w:type="pct"/>
          <w:vAlign w:val="bottom"/>
        </w:tcPr>
        <w:p w:rsidRPr="00B6676B" w:rsidR="00A76287" w:rsidP="00D52801" w:rsidRDefault="00A76287" w14:paraId="239E5C1D" w14:textId="77777777">
          <w:pPr>
            <w:pStyle w:val="Heading1"/>
            <w:spacing w:before="0" w:after="140"/>
            <w:rPr>
              <w:sz w:val="28"/>
              <w:lang w:eastAsia="de-DE"/>
            </w:rPr>
          </w:pPr>
        </w:p>
      </w:tc>
      <w:tc>
        <w:tcPr>
          <w:tcW w:w="1639" w:type="pct"/>
        </w:tcPr>
        <w:p w:rsidRPr="00703906" w:rsidR="00A76287" w:rsidP="00053D9F" w:rsidRDefault="00A76287" w14:paraId="0D408667" w14:textId="77777777">
          <w:pPr>
            <w:tabs>
              <w:tab w:val="right" w:pos="9356"/>
            </w:tabs>
            <w:spacing w:after="0"/>
            <w:jc w:val="right"/>
            <w:rPr>
              <w:rFonts w:eastAsia="Times New Roman" w:cs="Times New Roman"/>
              <w:sz w:val="20"/>
              <w:szCs w:val="20"/>
            </w:rPr>
          </w:pPr>
          <w:r>
            <w:rPr>
              <w:noProof/>
              <w:sz w:val="20"/>
              <w:szCs w:val="20"/>
              <w:lang w:val="de-DE" w:eastAsia="de-DE"/>
            </w:rPr>
            <w:drawing>
              <wp:inline distT="0" distB="0" distL="0" distR="0" wp14:anchorId="2A0DC5F8" wp14:editId="6D7088A4">
                <wp:extent cx="1882800" cy="900000"/>
                <wp:effectExtent l="0" t="0" r="3175"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izlogo-unternehmen-de-sw.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82800" cy="900000"/>
                        </a:xfrm>
                        <a:prstGeom prst="rect">
                          <a:avLst/>
                        </a:prstGeom>
                      </pic:spPr>
                    </pic:pic>
                  </a:graphicData>
                </a:graphic>
              </wp:inline>
            </w:drawing>
          </w:r>
        </w:p>
      </w:tc>
    </w:tr>
  </w:tbl>
  <w:p w:rsidR="00A76287" w:rsidP="00B53644" w:rsidRDefault="00A76287" w14:paraId="2419693D" w14:textId="77777777">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tbl>
    <w:tblPr>
      <w:tblW w:w="5000" w:type="pct"/>
      <w:tblLayout w:type="fixed"/>
      <w:tblCellMar>
        <w:left w:w="0" w:type="dxa"/>
        <w:right w:w="0" w:type="dxa"/>
      </w:tblCellMar>
      <w:tblLook w:val="00A0" w:firstRow="1" w:lastRow="0" w:firstColumn="1" w:lastColumn="0" w:noHBand="0" w:noVBand="0"/>
    </w:tblPr>
    <w:tblGrid>
      <w:gridCol w:w="6097"/>
      <w:gridCol w:w="2973"/>
    </w:tblGrid>
    <w:tr w:rsidRPr="00703906" w:rsidR="00A76287" w:rsidTr="00AD54AE" w14:paraId="1659CB2C" w14:textId="77777777">
      <w:tc>
        <w:tcPr>
          <w:tcW w:w="3361" w:type="pct"/>
          <w:vAlign w:val="bottom"/>
        </w:tcPr>
        <w:p w:rsidRPr="00B6676B" w:rsidR="00A76287" w:rsidP="000F273F" w:rsidRDefault="00A76287" w14:paraId="4CF66266" w14:textId="77777777">
          <w:pPr>
            <w:pStyle w:val="Heading1"/>
            <w:spacing w:before="0" w:after="140"/>
            <w:rPr>
              <w:sz w:val="28"/>
            </w:rPr>
          </w:pPr>
          <w:r>
            <w:rPr>
              <w:sz w:val="28"/>
            </w:rPr>
            <w:t>Terms of reference (ToRs) for the procurement of services below the EU threshold</w:t>
          </w:r>
        </w:p>
      </w:tc>
      <w:tc>
        <w:tcPr>
          <w:tcW w:w="1639" w:type="pct"/>
        </w:tcPr>
        <w:p w:rsidRPr="00703906" w:rsidR="00A76287" w:rsidP="00053D9F" w:rsidRDefault="00A76287" w14:paraId="2329D193" w14:textId="77777777">
          <w:pPr>
            <w:tabs>
              <w:tab w:val="right" w:pos="9356"/>
            </w:tabs>
            <w:spacing w:after="0"/>
            <w:jc w:val="right"/>
            <w:rPr>
              <w:rFonts w:eastAsia="Times New Roman" w:cs="Times New Roman"/>
              <w:sz w:val="20"/>
              <w:szCs w:val="20"/>
            </w:rPr>
          </w:pPr>
          <w:r>
            <w:rPr>
              <w:noProof/>
              <w:sz w:val="20"/>
              <w:szCs w:val="20"/>
              <w:lang w:val="de-DE" w:eastAsia="de-DE"/>
            </w:rPr>
            <w:drawing>
              <wp:inline distT="0" distB="0" distL="0" distR="0" wp14:anchorId="1136FBB5" wp14:editId="0563199C">
                <wp:extent cx="1882800" cy="900000"/>
                <wp:effectExtent l="0" t="0" r="317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izlogo-unternehmen-de-sw.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82800" cy="900000"/>
                        </a:xfrm>
                        <a:prstGeom prst="rect">
                          <a:avLst/>
                        </a:prstGeom>
                      </pic:spPr>
                    </pic:pic>
                  </a:graphicData>
                </a:graphic>
              </wp:inline>
            </w:drawing>
          </w:r>
        </w:p>
      </w:tc>
    </w:tr>
  </w:tbl>
  <w:p w:rsidR="00A76287" w:rsidP="00B53644" w:rsidRDefault="00A76287" w14:paraId="0DD41780" w14:textId="77777777">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D4833"/>
    <w:multiLevelType w:val="hybridMultilevel"/>
    <w:tmpl w:val="14241148"/>
    <w:lvl w:ilvl="0" w:tplc="04070001">
      <w:start w:val="1"/>
      <w:numFmt w:val="bullet"/>
      <w:lvlText w:val=""/>
      <w:lvlJc w:val="left"/>
      <w:pPr>
        <w:ind w:left="425" w:hanging="425"/>
      </w:pPr>
      <w:rPr>
        <w:rFonts w:hint="default" w:ascii="Symbol" w:hAnsi="Symbol"/>
      </w:rPr>
    </w:lvl>
    <w:lvl w:ilvl="1" w:tplc="04070001">
      <w:start w:val="1"/>
      <w:numFmt w:val="bullet"/>
      <w:lvlText w:val=""/>
      <w:lvlJc w:val="left"/>
      <w:pPr>
        <w:ind w:left="425" w:hanging="425"/>
      </w:pPr>
      <w:rPr>
        <w:rFonts w:hint="default" w:ascii="Symbol" w:hAnsi="Symbol"/>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 w15:restartNumberingAfterBreak="0">
    <w:nsid w:val="09511EC2"/>
    <w:multiLevelType w:val="hybridMultilevel"/>
    <w:tmpl w:val="69568CA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3F4A5B"/>
    <w:multiLevelType w:val="hybridMultilevel"/>
    <w:tmpl w:val="6F8A94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1E0E89"/>
    <w:multiLevelType w:val="hybridMultilevel"/>
    <w:tmpl w:val="4F246FC6"/>
    <w:lvl w:ilvl="0" w:tplc="F564C6E8">
      <w:start w:val="1"/>
      <w:numFmt w:val="bullet"/>
      <w:lvlText w:val="-"/>
      <w:lvlJc w:val="left"/>
      <w:pPr>
        <w:ind w:left="720" w:hanging="363"/>
      </w:pPr>
      <w:rPr>
        <w:rFonts w:hint="default" w:ascii="Arial" w:hAnsi="Arial" w:eastAsiaTheme="minorHAnsi"/>
      </w:rPr>
    </w:lvl>
    <w:lvl w:ilvl="1" w:tplc="04070001">
      <w:start w:val="1"/>
      <w:numFmt w:val="bullet"/>
      <w:lvlText w:val=""/>
      <w:lvlJc w:val="left"/>
      <w:pPr>
        <w:ind w:left="425" w:hanging="425"/>
      </w:pPr>
      <w:rPr>
        <w:rFonts w:hint="default" w:ascii="Symbol" w:hAnsi="Symbol"/>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4" w15:restartNumberingAfterBreak="0">
    <w:nsid w:val="21DB7A65"/>
    <w:multiLevelType w:val="multilevel"/>
    <w:tmpl w:val="D8C46628"/>
    <w:lvl w:ilvl="0">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3652377"/>
    <w:multiLevelType w:val="hybridMultilevel"/>
    <w:tmpl w:val="96304EC2"/>
    <w:lvl w:ilvl="0" w:tplc="E7228824">
      <w:start w:val="1"/>
      <w:numFmt w:val="bullet"/>
      <w:lvlText w:val=""/>
      <w:lvlJc w:val="left"/>
      <w:pPr>
        <w:ind w:left="720" w:hanging="360"/>
      </w:pPr>
      <w:rPr>
        <w:rFonts w:hint="default" w:ascii="Symbol" w:hAnsi="Symbol"/>
      </w:rPr>
    </w:lvl>
    <w:lvl w:ilvl="1" w:tplc="482AC32A">
      <w:start w:val="1"/>
      <w:numFmt w:val="bullet"/>
      <w:lvlText w:val=""/>
      <w:lvlJc w:val="left"/>
      <w:pPr>
        <w:ind w:left="1440" w:hanging="360"/>
      </w:pPr>
      <w:rPr>
        <w:rFonts w:hint="default" w:ascii="Symbol" w:hAnsi="Symbol"/>
      </w:rPr>
    </w:lvl>
    <w:lvl w:ilvl="2" w:tplc="CAF01188">
      <w:start w:val="1"/>
      <w:numFmt w:val="bullet"/>
      <w:lvlText w:val=""/>
      <w:lvlJc w:val="left"/>
      <w:pPr>
        <w:ind w:left="2160" w:hanging="360"/>
      </w:pPr>
      <w:rPr>
        <w:rFonts w:hint="default" w:ascii="Wingdings" w:hAnsi="Wingdings"/>
      </w:rPr>
    </w:lvl>
    <w:lvl w:ilvl="3" w:tplc="1020E282">
      <w:start w:val="1"/>
      <w:numFmt w:val="bullet"/>
      <w:lvlText w:val=""/>
      <w:lvlJc w:val="left"/>
      <w:pPr>
        <w:ind w:left="2880" w:hanging="360"/>
      </w:pPr>
      <w:rPr>
        <w:rFonts w:hint="default" w:ascii="Symbol" w:hAnsi="Symbol"/>
      </w:rPr>
    </w:lvl>
    <w:lvl w:ilvl="4" w:tplc="57748B48">
      <w:start w:val="1"/>
      <w:numFmt w:val="bullet"/>
      <w:lvlText w:val="o"/>
      <w:lvlJc w:val="left"/>
      <w:pPr>
        <w:ind w:left="3600" w:hanging="360"/>
      </w:pPr>
      <w:rPr>
        <w:rFonts w:hint="default" w:ascii="Courier New" w:hAnsi="Courier New"/>
      </w:rPr>
    </w:lvl>
    <w:lvl w:ilvl="5" w:tplc="ED00CDE6">
      <w:start w:val="1"/>
      <w:numFmt w:val="bullet"/>
      <w:lvlText w:val=""/>
      <w:lvlJc w:val="left"/>
      <w:pPr>
        <w:ind w:left="4320" w:hanging="360"/>
      </w:pPr>
      <w:rPr>
        <w:rFonts w:hint="default" w:ascii="Wingdings" w:hAnsi="Wingdings"/>
      </w:rPr>
    </w:lvl>
    <w:lvl w:ilvl="6" w:tplc="7972A7D4">
      <w:start w:val="1"/>
      <w:numFmt w:val="bullet"/>
      <w:lvlText w:val=""/>
      <w:lvlJc w:val="left"/>
      <w:pPr>
        <w:ind w:left="5040" w:hanging="360"/>
      </w:pPr>
      <w:rPr>
        <w:rFonts w:hint="default" w:ascii="Symbol" w:hAnsi="Symbol"/>
      </w:rPr>
    </w:lvl>
    <w:lvl w:ilvl="7" w:tplc="EC6A2890">
      <w:start w:val="1"/>
      <w:numFmt w:val="bullet"/>
      <w:lvlText w:val="o"/>
      <w:lvlJc w:val="left"/>
      <w:pPr>
        <w:ind w:left="5760" w:hanging="360"/>
      </w:pPr>
      <w:rPr>
        <w:rFonts w:hint="default" w:ascii="Courier New" w:hAnsi="Courier New"/>
      </w:rPr>
    </w:lvl>
    <w:lvl w:ilvl="8" w:tplc="9CB416A4">
      <w:start w:val="1"/>
      <w:numFmt w:val="bullet"/>
      <w:lvlText w:val=""/>
      <w:lvlJc w:val="left"/>
      <w:pPr>
        <w:ind w:left="6480" w:hanging="360"/>
      </w:pPr>
      <w:rPr>
        <w:rFonts w:hint="default" w:ascii="Wingdings" w:hAnsi="Wingdings"/>
      </w:rPr>
    </w:lvl>
  </w:abstractNum>
  <w:abstractNum w:abstractNumId="6" w15:restartNumberingAfterBreak="0">
    <w:nsid w:val="2920646B"/>
    <w:multiLevelType w:val="hybridMultilevel"/>
    <w:tmpl w:val="09D8E444"/>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7" w15:restartNumberingAfterBreak="0">
    <w:nsid w:val="3DA075AE"/>
    <w:multiLevelType w:val="hybridMultilevel"/>
    <w:tmpl w:val="5F30216A"/>
    <w:lvl w:ilvl="0" w:tplc="EE2A6364">
      <w:start w:val="1"/>
      <w:numFmt w:val="bullet"/>
      <w:lvlText w:val="-"/>
      <w:lvlJc w:val="left"/>
      <w:pPr>
        <w:ind w:left="720" w:hanging="363"/>
      </w:pPr>
      <w:rPr>
        <w:rFonts w:hint="default" w:ascii="Arial" w:hAnsi="Arial" w:eastAsiaTheme="minorHAnsi"/>
      </w:rPr>
    </w:lvl>
    <w:lvl w:ilvl="1" w:tplc="04070001">
      <w:start w:val="1"/>
      <w:numFmt w:val="bullet"/>
      <w:lvlText w:val=""/>
      <w:lvlJc w:val="left"/>
      <w:pPr>
        <w:ind w:left="425" w:hanging="425"/>
      </w:pPr>
      <w:rPr>
        <w:rFonts w:hint="default" w:ascii="Symbol" w:hAnsi="Symbol"/>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8" w15:restartNumberingAfterBreak="0">
    <w:nsid w:val="419F3443"/>
    <w:multiLevelType w:val="hybridMultilevel"/>
    <w:tmpl w:val="3A80CFC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90B7CBA"/>
    <w:multiLevelType w:val="hybridMultilevel"/>
    <w:tmpl w:val="A254E230"/>
    <w:lvl w:ilvl="0" w:tplc="0409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C052F74"/>
    <w:multiLevelType w:val="hybridMultilevel"/>
    <w:tmpl w:val="956E2A22"/>
    <w:lvl w:ilvl="0" w:tplc="BD38A1A2">
      <w:start w:val="1"/>
      <w:numFmt w:val="decimal"/>
      <w:lvlText w:val="%1."/>
      <w:lvlJc w:val="left"/>
      <w:pPr>
        <w:ind w:left="720" w:hanging="360"/>
      </w:pPr>
      <w:rPr>
        <w:rFonts w:ascii="Arial" w:hAnsi="Arial" w:eastAsia="Garamond" w:cs="Arial"/>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0480E03"/>
    <w:multiLevelType w:val="hybridMultilevel"/>
    <w:tmpl w:val="CF407304"/>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2" w15:restartNumberingAfterBreak="0">
    <w:nsid w:val="5C3E127D"/>
    <w:multiLevelType w:val="hybridMultilevel"/>
    <w:tmpl w:val="E8FC8A9E"/>
    <w:lvl w:ilvl="0" w:tplc="F59601DA">
      <w:start w:val="1"/>
      <w:numFmt w:val="upperLetter"/>
      <w:lvlText w:val="%1."/>
      <w:lvlJc w:val="left"/>
      <w:pPr>
        <w:ind w:left="72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DBD6452"/>
    <w:multiLevelType w:val="hybridMultilevel"/>
    <w:tmpl w:val="2F86857E"/>
    <w:lvl w:ilvl="0" w:tplc="04070001">
      <w:start w:val="1"/>
      <w:numFmt w:val="bullet"/>
      <w:lvlText w:val=""/>
      <w:lvlJc w:val="left"/>
      <w:pPr>
        <w:ind w:left="425" w:hanging="425"/>
      </w:pPr>
      <w:rPr>
        <w:rFonts w:hint="default" w:ascii="Symbol" w:hAnsi="Symbol"/>
      </w:rPr>
    </w:lvl>
    <w:lvl w:ilvl="1" w:tplc="04070001">
      <w:start w:val="1"/>
      <w:numFmt w:val="bullet"/>
      <w:lvlText w:val=""/>
      <w:lvlJc w:val="left"/>
      <w:pPr>
        <w:ind w:left="425" w:hanging="425"/>
      </w:pPr>
      <w:rPr>
        <w:rFonts w:hint="default" w:ascii="Symbol" w:hAnsi="Symbol"/>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4" w15:restartNumberingAfterBreak="0">
    <w:nsid w:val="5E30140D"/>
    <w:multiLevelType w:val="hybridMultilevel"/>
    <w:tmpl w:val="2210169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69454A76"/>
    <w:multiLevelType w:val="hybridMultilevel"/>
    <w:tmpl w:val="BADAF21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5FD2DF6"/>
    <w:multiLevelType w:val="hybridMultilevel"/>
    <w:tmpl w:val="F2261F82"/>
    <w:lvl w:ilvl="0" w:tplc="3B8CCB44">
      <w:start w:val="8"/>
      <w:numFmt w:val="bullet"/>
      <w:lvlText w:val="-"/>
      <w:lvlJc w:val="left"/>
      <w:pPr>
        <w:ind w:left="720" w:hanging="360"/>
      </w:pPr>
      <w:rPr>
        <w:rFonts w:hint="default" w:ascii="Times New Roman" w:hAnsi="Times New Roman"/>
        <w:b/>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76A14D23"/>
    <w:multiLevelType w:val="hybridMultilevel"/>
    <w:tmpl w:val="6FF6B722"/>
    <w:lvl w:ilvl="0" w:tplc="BAEA242A">
      <w:start w:val="1"/>
      <w:numFmt w:val="bullet"/>
      <w:lvlText w:val="-"/>
      <w:lvlJc w:val="left"/>
      <w:pPr>
        <w:ind w:left="720" w:hanging="363"/>
      </w:pPr>
      <w:rPr>
        <w:rFonts w:hint="default" w:ascii="Arial" w:hAnsi="Arial" w:eastAsiaTheme="minorHAnsi"/>
      </w:rPr>
    </w:lvl>
    <w:lvl w:ilvl="1" w:tplc="6910E0E6">
      <w:start w:val="1"/>
      <w:numFmt w:val="bullet"/>
      <w:lvlText w:val="-"/>
      <w:lvlJc w:val="left"/>
      <w:pPr>
        <w:ind w:left="720" w:hanging="363"/>
      </w:pPr>
      <w:rPr>
        <w:rFonts w:hint="default" w:ascii="Arial" w:hAnsi="Arial" w:eastAsiaTheme="minorHAnsi"/>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8" w15:restartNumberingAfterBreak="0">
    <w:nsid w:val="78B2048E"/>
    <w:multiLevelType w:val="hybridMultilevel"/>
    <w:tmpl w:val="BEDA30C6"/>
    <w:lvl w:ilvl="0" w:tplc="EF289788">
      <w:start w:val="1"/>
      <w:numFmt w:val="bullet"/>
      <w:lvlText w:val="-"/>
      <w:lvlJc w:val="left"/>
      <w:pPr>
        <w:ind w:left="720" w:hanging="363"/>
      </w:pPr>
      <w:rPr>
        <w:rFonts w:hint="default" w:ascii="Arial" w:hAnsi="Arial" w:eastAsiaTheme="minorHAnsi"/>
      </w:rPr>
    </w:lvl>
    <w:lvl w:ilvl="1" w:tplc="04070001">
      <w:start w:val="1"/>
      <w:numFmt w:val="bullet"/>
      <w:lvlText w:val=""/>
      <w:lvlJc w:val="left"/>
      <w:pPr>
        <w:ind w:left="425" w:hanging="425"/>
      </w:pPr>
      <w:rPr>
        <w:rFonts w:hint="default" w:ascii="Symbol" w:hAnsi="Symbol"/>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9" w15:restartNumberingAfterBreak="0">
    <w:nsid w:val="7C9651B9"/>
    <w:multiLevelType w:val="hybridMultilevel"/>
    <w:tmpl w:val="3DC2A440"/>
    <w:lvl w:ilvl="0" w:tplc="281061D2">
      <w:start w:val="1"/>
      <w:numFmt w:val="bullet"/>
      <w:lvlText w:val="-"/>
      <w:lvlJc w:val="left"/>
      <w:pPr>
        <w:ind w:left="720" w:hanging="363"/>
      </w:pPr>
      <w:rPr>
        <w:rFonts w:hint="default" w:ascii="Arial" w:hAnsi="Arial" w:eastAsiaTheme="minorHAnsi"/>
      </w:rPr>
    </w:lvl>
    <w:lvl w:ilvl="1" w:tplc="04070001">
      <w:start w:val="1"/>
      <w:numFmt w:val="bullet"/>
      <w:lvlText w:val=""/>
      <w:lvlJc w:val="left"/>
      <w:pPr>
        <w:ind w:left="425" w:hanging="425"/>
      </w:pPr>
      <w:rPr>
        <w:rFonts w:hint="default" w:ascii="Symbol" w:hAnsi="Symbol"/>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num w:numId="1" w16cid:durableId="570846262">
    <w:abstractNumId w:val="4"/>
  </w:num>
  <w:num w:numId="2" w16cid:durableId="304504082">
    <w:abstractNumId w:val="13"/>
  </w:num>
  <w:num w:numId="3" w16cid:durableId="64499578">
    <w:abstractNumId w:val="19"/>
  </w:num>
  <w:num w:numId="4" w16cid:durableId="1278415774">
    <w:abstractNumId w:val="3"/>
  </w:num>
  <w:num w:numId="5" w16cid:durableId="1377464640">
    <w:abstractNumId w:val="7"/>
  </w:num>
  <w:num w:numId="6" w16cid:durableId="126629781">
    <w:abstractNumId w:val="18"/>
  </w:num>
  <w:num w:numId="7" w16cid:durableId="1752465061">
    <w:abstractNumId w:val="17"/>
  </w:num>
  <w:num w:numId="8" w16cid:durableId="1894925951">
    <w:abstractNumId w:val="0"/>
  </w:num>
  <w:num w:numId="9" w16cid:durableId="436413814">
    <w:abstractNumId w:val="14"/>
  </w:num>
  <w:num w:numId="10" w16cid:durableId="1672753692">
    <w:abstractNumId w:val="16"/>
  </w:num>
  <w:num w:numId="11" w16cid:durableId="874151484">
    <w:abstractNumId w:val="2"/>
  </w:num>
  <w:num w:numId="12" w16cid:durableId="281570770">
    <w:abstractNumId w:val="11"/>
  </w:num>
  <w:num w:numId="13" w16cid:durableId="1257440676">
    <w:abstractNumId w:val="12"/>
  </w:num>
  <w:num w:numId="14" w16cid:durableId="443765577">
    <w:abstractNumId w:val="10"/>
  </w:num>
  <w:num w:numId="15" w16cid:durableId="1165821653">
    <w:abstractNumId w:val="9"/>
  </w:num>
  <w:num w:numId="16" w16cid:durableId="1014919264">
    <w:abstractNumId w:val="6"/>
  </w:num>
  <w:num w:numId="17" w16cid:durableId="344794896">
    <w:abstractNumId w:val="15"/>
  </w:num>
  <w:num w:numId="18" w16cid:durableId="373390140">
    <w:abstractNumId w:val="8"/>
  </w:num>
  <w:num w:numId="19" w16cid:durableId="2113234389">
    <w:abstractNumId w:val="1"/>
  </w:num>
  <w:num w:numId="20" w16cid:durableId="468206679">
    <w:abstractNumId w:val="5"/>
  </w:num>
  <w:numIdMacAtCleanup w:val="20"/>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20"/>
  <w:removeDateAndTime/>
  <w:activeWritingStyle w:lang="fr-FR" w:vendorID="64" w:dllVersion="0" w:nlCheck="1" w:checkStyle="0" w:appName="MSWord"/>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2068"/>
    <w:rsid w:val="0000384D"/>
    <w:rsid w:val="00003F7D"/>
    <w:rsid w:val="00004A34"/>
    <w:rsid w:val="000061EA"/>
    <w:rsid w:val="000143A9"/>
    <w:rsid w:val="00015964"/>
    <w:rsid w:val="00016C83"/>
    <w:rsid w:val="000209C8"/>
    <w:rsid w:val="000212CC"/>
    <w:rsid w:val="000271C9"/>
    <w:rsid w:val="000345DC"/>
    <w:rsid w:val="0003643C"/>
    <w:rsid w:val="000370F0"/>
    <w:rsid w:val="000407E6"/>
    <w:rsid w:val="00041097"/>
    <w:rsid w:val="000414E5"/>
    <w:rsid w:val="00046D80"/>
    <w:rsid w:val="00050339"/>
    <w:rsid w:val="0005201C"/>
    <w:rsid w:val="00053D9F"/>
    <w:rsid w:val="00055167"/>
    <w:rsid w:val="00055FEC"/>
    <w:rsid w:val="00057DB3"/>
    <w:rsid w:val="0006281A"/>
    <w:rsid w:val="000728DD"/>
    <w:rsid w:val="00072A14"/>
    <w:rsid w:val="00090BE6"/>
    <w:rsid w:val="000A3E8F"/>
    <w:rsid w:val="000A4E45"/>
    <w:rsid w:val="000A5419"/>
    <w:rsid w:val="000B3B19"/>
    <w:rsid w:val="000B48E4"/>
    <w:rsid w:val="000C66C1"/>
    <w:rsid w:val="000D2466"/>
    <w:rsid w:val="000D4AE0"/>
    <w:rsid w:val="000D6DE5"/>
    <w:rsid w:val="000D7093"/>
    <w:rsid w:val="000D74FA"/>
    <w:rsid w:val="000E0674"/>
    <w:rsid w:val="000E17B8"/>
    <w:rsid w:val="000E2119"/>
    <w:rsid w:val="000F01EC"/>
    <w:rsid w:val="000F273F"/>
    <w:rsid w:val="00101C9D"/>
    <w:rsid w:val="00105063"/>
    <w:rsid w:val="00112755"/>
    <w:rsid w:val="00117B98"/>
    <w:rsid w:val="00122948"/>
    <w:rsid w:val="00122C8F"/>
    <w:rsid w:val="00122E08"/>
    <w:rsid w:val="00123EC2"/>
    <w:rsid w:val="001261F8"/>
    <w:rsid w:val="00133F95"/>
    <w:rsid w:val="00134A22"/>
    <w:rsid w:val="00140C75"/>
    <w:rsid w:val="00144447"/>
    <w:rsid w:val="001467FA"/>
    <w:rsid w:val="00147FBA"/>
    <w:rsid w:val="0015027D"/>
    <w:rsid w:val="0015515B"/>
    <w:rsid w:val="00157809"/>
    <w:rsid w:val="00174B53"/>
    <w:rsid w:val="0018037D"/>
    <w:rsid w:val="00180E03"/>
    <w:rsid w:val="001846EB"/>
    <w:rsid w:val="00186458"/>
    <w:rsid w:val="0019340B"/>
    <w:rsid w:val="00193C55"/>
    <w:rsid w:val="0019484C"/>
    <w:rsid w:val="0019640D"/>
    <w:rsid w:val="00197687"/>
    <w:rsid w:val="001A24BF"/>
    <w:rsid w:val="001A359D"/>
    <w:rsid w:val="001A6F5D"/>
    <w:rsid w:val="001A74E0"/>
    <w:rsid w:val="001B0CD0"/>
    <w:rsid w:val="001B17E7"/>
    <w:rsid w:val="001B52E0"/>
    <w:rsid w:val="001C08FF"/>
    <w:rsid w:val="001C1F14"/>
    <w:rsid w:val="001C76AA"/>
    <w:rsid w:val="001D4E50"/>
    <w:rsid w:val="001D53A3"/>
    <w:rsid w:val="001E606E"/>
    <w:rsid w:val="00206AC4"/>
    <w:rsid w:val="00213CF0"/>
    <w:rsid w:val="00220FD6"/>
    <w:rsid w:val="0022271D"/>
    <w:rsid w:val="002246EA"/>
    <w:rsid w:val="00245431"/>
    <w:rsid w:val="00250A5C"/>
    <w:rsid w:val="0025205A"/>
    <w:rsid w:val="00252826"/>
    <w:rsid w:val="00253202"/>
    <w:rsid w:val="00255E57"/>
    <w:rsid w:val="00262757"/>
    <w:rsid w:val="002719FE"/>
    <w:rsid w:val="00271AA1"/>
    <w:rsid w:val="00272C33"/>
    <w:rsid w:val="002A42EC"/>
    <w:rsid w:val="002B51B2"/>
    <w:rsid w:val="002B76AD"/>
    <w:rsid w:val="002D2AC7"/>
    <w:rsid w:val="002D352B"/>
    <w:rsid w:val="002D5309"/>
    <w:rsid w:val="002D5F87"/>
    <w:rsid w:val="002E30D5"/>
    <w:rsid w:val="002E3304"/>
    <w:rsid w:val="002F52B1"/>
    <w:rsid w:val="002F6263"/>
    <w:rsid w:val="0030370B"/>
    <w:rsid w:val="003066DD"/>
    <w:rsid w:val="00306F07"/>
    <w:rsid w:val="00312415"/>
    <w:rsid w:val="0031328E"/>
    <w:rsid w:val="003168D2"/>
    <w:rsid w:val="003177E8"/>
    <w:rsid w:val="00325297"/>
    <w:rsid w:val="00325404"/>
    <w:rsid w:val="00330897"/>
    <w:rsid w:val="00337876"/>
    <w:rsid w:val="00345BB9"/>
    <w:rsid w:val="003518C6"/>
    <w:rsid w:val="00352962"/>
    <w:rsid w:val="00354A72"/>
    <w:rsid w:val="00372C6C"/>
    <w:rsid w:val="00376A37"/>
    <w:rsid w:val="00377D14"/>
    <w:rsid w:val="00384EC3"/>
    <w:rsid w:val="00387923"/>
    <w:rsid w:val="00392074"/>
    <w:rsid w:val="00393B8A"/>
    <w:rsid w:val="003954A5"/>
    <w:rsid w:val="003977F3"/>
    <w:rsid w:val="003B021F"/>
    <w:rsid w:val="003B306D"/>
    <w:rsid w:val="003B5FA6"/>
    <w:rsid w:val="003C19AE"/>
    <w:rsid w:val="003E1366"/>
    <w:rsid w:val="003E2891"/>
    <w:rsid w:val="003E29DA"/>
    <w:rsid w:val="003E2CA3"/>
    <w:rsid w:val="003E3686"/>
    <w:rsid w:val="003E5CAF"/>
    <w:rsid w:val="003F0562"/>
    <w:rsid w:val="004012DB"/>
    <w:rsid w:val="00401E87"/>
    <w:rsid w:val="00402819"/>
    <w:rsid w:val="00405072"/>
    <w:rsid w:val="0040564C"/>
    <w:rsid w:val="00412BBF"/>
    <w:rsid w:val="004147C6"/>
    <w:rsid w:val="00420E8E"/>
    <w:rsid w:val="00421048"/>
    <w:rsid w:val="004252E9"/>
    <w:rsid w:val="00425666"/>
    <w:rsid w:val="004277D0"/>
    <w:rsid w:val="004327C7"/>
    <w:rsid w:val="004372F1"/>
    <w:rsid w:val="00437E21"/>
    <w:rsid w:val="004420F1"/>
    <w:rsid w:val="004422E4"/>
    <w:rsid w:val="00443136"/>
    <w:rsid w:val="00454030"/>
    <w:rsid w:val="00456031"/>
    <w:rsid w:val="00466109"/>
    <w:rsid w:val="004713E0"/>
    <w:rsid w:val="00471AF0"/>
    <w:rsid w:val="0047270B"/>
    <w:rsid w:val="0048418A"/>
    <w:rsid w:val="004842A1"/>
    <w:rsid w:val="004852F2"/>
    <w:rsid w:val="004861B5"/>
    <w:rsid w:val="00495C36"/>
    <w:rsid w:val="004A3F8B"/>
    <w:rsid w:val="004A60D5"/>
    <w:rsid w:val="004B58D2"/>
    <w:rsid w:val="004C69A3"/>
    <w:rsid w:val="004D3F9C"/>
    <w:rsid w:val="004D613E"/>
    <w:rsid w:val="004D6182"/>
    <w:rsid w:val="004E118E"/>
    <w:rsid w:val="004E6E31"/>
    <w:rsid w:val="004F62AD"/>
    <w:rsid w:val="005161E1"/>
    <w:rsid w:val="005173D6"/>
    <w:rsid w:val="0053719F"/>
    <w:rsid w:val="005411D6"/>
    <w:rsid w:val="0055401F"/>
    <w:rsid w:val="00554910"/>
    <w:rsid w:val="00557FF6"/>
    <w:rsid w:val="005610CF"/>
    <w:rsid w:val="00576B56"/>
    <w:rsid w:val="00590490"/>
    <w:rsid w:val="00591B42"/>
    <w:rsid w:val="005A2079"/>
    <w:rsid w:val="005A33DD"/>
    <w:rsid w:val="005A62FF"/>
    <w:rsid w:val="005B09AC"/>
    <w:rsid w:val="005B2D41"/>
    <w:rsid w:val="005B34AA"/>
    <w:rsid w:val="005B4EFB"/>
    <w:rsid w:val="005B58A0"/>
    <w:rsid w:val="005B5A5C"/>
    <w:rsid w:val="005B5DF9"/>
    <w:rsid w:val="005B66CF"/>
    <w:rsid w:val="005B7163"/>
    <w:rsid w:val="005D2B57"/>
    <w:rsid w:val="005E67B7"/>
    <w:rsid w:val="005F0BC0"/>
    <w:rsid w:val="005F13DF"/>
    <w:rsid w:val="005F2125"/>
    <w:rsid w:val="005F687F"/>
    <w:rsid w:val="006020C2"/>
    <w:rsid w:val="00603637"/>
    <w:rsid w:val="00614E7C"/>
    <w:rsid w:val="0062278E"/>
    <w:rsid w:val="0062387A"/>
    <w:rsid w:val="006332CF"/>
    <w:rsid w:val="00633FA3"/>
    <w:rsid w:val="0063791C"/>
    <w:rsid w:val="00643764"/>
    <w:rsid w:val="00643ACD"/>
    <w:rsid w:val="006531CD"/>
    <w:rsid w:val="00653D65"/>
    <w:rsid w:val="00660CD8"/>
    <w:rsid w:val="00665B80"/>
    <w:rsid w:val="00670C2F"/>
    <w:rsid w:val="00670E8F"/>
    <w:rsid w:val="006741E3"/>
    <w:rsid w:val="00674C53"/>
    <w:rsid w:val="00675C9A"/>
    <w:rsid w:val="00676462"/>
    <w:rsid w:val="006804E8"/>
    <w:rsid w:val="00681AE3"/>
    <w:rsid w:val="00683C4C"/>
    <w:rsid w:val="0068790D"/>
    <w:rsid w:val="006902D2"/>
    <w:rsid w:val="006958A2"/>
    <w:rsid w:val="006A1AEB"/>
    <w:rsid w:val="006A2AAD"/>
    <w:rsid w:val="006A7786"/>
    <w:rsid w:val="006B4DBF"/>
    <w:rsid w:val="006B7645"/>
    <w:rsid w:val="006C3F7A"/>
    <w:rsid w:val="006C54C6"/>
    <w:rsid w:val="006D0AD1"/>
    <w:rsid w:val="006D21F0"/>
    <w:rsid w:val="006D551C"/>
    <w:rsid w:val="006D555B"/>
    <w:rsid w:val="006D59FE"/>
    <w:rsid w:val="006D5F79"/>
    <w:rsid w:val="006E1336"/>
    <w:rsid w:val="007004B9"/>
    <w:rsid w:val="00703906"/>
    <w:rsid w:val="007048A3"/>
    <w:rsid w:val="00704BCA"/>
    <w:rsid w:val="007107CB"/>
    <w:rsid w:val="007144DD"/>
    <w:rsid w:val="00722B9D"/>
    <w:rsid w:val="00732347"/>
    <w:rsid w:val="007368BE"/>
    <w:rsid w:val="0073742F"/>
    <w:rsid w:val="00744A6F"/>
    <w:rsid w:val="00745E84"/>
    <w:rsid w:val="00747D79"/>
    <w:rsid w:val="00750E76"/>
    <w:rsid w:val="007542A0"/>
    <w:rsid w:val="007566DA"/>
    <w:rsid w:val="00756A9C"/>
    <w:rsid w:val="00760736"/>
    <w:rsid w:val="00765D93"/>
    <w:rsid w:val="00765F93"/>
    <w:rsid w:val="00770129"/>
    <w:rsid w:val="007708BF"/>
    <w:rsid w:val="0077654F"/>
    <w:rsid w:val="00777255"/>
    <w:rsid w:val="00777E06"/>
    <w:rsid w:val="00786DC5"/>
    <w:rsid w:val="00790A19"/>
    <w:rsid w:val="00794036"/>
    <w:rsid w:val="007A23D2"/>
    <w:rsid w:val="007A4E98"/>
    <w:rsid w:val="007A6C72"/>
    <w:rsid w:val="007B540E"/>
    <w:rsid w:val="007B7F40"/>
    <w:rsid w:val="007C2C76"/>
    <w:rsid w:val="007D0C62"/>
    <w:rsid w:val="007D312A"/>
    <w:rsid w:val="007D70EB"/>
    <w:rsid w:val="007E184C"/>
    <w:rsid w:val="007E5AC5"/>
    <w:rsid w:val="007F3FDA"/>
    <w:rsid w:val="00800CAB"/>
    <w:rsid w:val="00801C22"/>
    <w:rsid w:val="0080748B"/>
    <w:rsid w:val="0081205E"/>
    <w:rsid w:val="00816895"/>
    <w:rsid w:val="00822954"/>
    <w:rsid w:val="008237D6"/>
    <w:rsid w:val="008261A9"/>
    <w:rsid w:val="00826527"/>
    <w:rsid w:val="00836BA5"/>
    <w:rsid w:val="00842DD6"/>
    <w:rsid w:val="00843750"/>
    <w:rsid w:val="00845964"/>
    <w:rsid w:val="00845DD1"/>
    <w:rsid w:val="008460FC"/>
    <w:rsid w:val="00863F48"/>
    <w:rsid w:val="00872157"/>
    <w:rsid w:val="00872CFB"/>
    <w:rsid w:val="00877914"/>
    <w:rsid w:val="00880AFD"/>
    <w:rsid w:val="00895E9F"/>
    <w:rsid w:val="008A1ADF"/>
    <w:rsid w:val="008B0025"/>
    <w:rsid w:val="008B283C"/>
    <w:rsid w:val="008B535F"/>
    <w:rsid w:val="008D2802"/>
    <w:rsid w:val="008E063F"/>
    <w:rsid w:val="008E255C"/>
    <w:rsid w:val="008F0375"/>
    <w:rsid w:val="008F367E"/>
    <w:rsid w:val="008F4CAE"/>
    <w:rsid w:val="008F7A95"/>
    <w:rsid w:val="009055D8"/>
    <w:rsid w:val="0090763A"/>
    <w:rsid w:val="00912F7C"/>
    <w:rsid w:val="00914777"/>
    <w:rsid w:val="00914938"/>
    <w:rsid w:val="009242F6"/>
    <w:rsid w:val="00926615"/>
    <w:rsid w:val="009407B9"/>
    <w:rsid w:val="00940E3F"/>
    <w:rsid w:val="00946A22"/>
    <w:rsid w:val="00950218"/>
    <w:rsid w:val="00962068"/>
    <w:rsid w:val="00965058"/>
    <w:rsid w:val="00967E7E"/>
    <w:rsid w:val="00976D05"/>
    <w:rsid w:val="00980660"/>
    <w:rsid w:val="00980CBC"/>
    <w:rsid w:val="009824CF"/>
    <w:rsid w:val="00983A8B"/>
    <w:rsid w:val="00990A6A"/>
    <w:rsid w:val="0099346A"/>
    <w:rsid w:val="00994592"/>
    <w:rsid w:val="00995ED0"/>
    <w:rsid w:val="009A0FD5"/>
    <w:rsid w:val="009A2614"/>
    <w:rsid w:val="009B0946"/>
    <w:rsid w:val="009B3637"/>
    <w:rsid w:val="009B5909"/>
    <w:rsid w:val="009B772D"/>
    <w:rsid w:val="009C20A0"/>
    <w:rsid w:val="009C28EB"/>
    <w:rsid w:val="009C563A"/>
    <w:rsid w:val="009C6757"/>
    <w:rsid w:val="009D25FC"/>
    <w:rsid w:val="009D60F5"/>
    <w:rsid w:val="009E076C"/>
    <w:rsid w:val="009E1571"/>
    <w:rsid w:val="009F2212"/>
    <w:rsid w:val="009F383A"/>
    <w:rsid w:val="009F3EEB"/>
    <w:rsid w:val="009F47D4"/>
    <w:rsid w:val="009F47DA"/>
    <w:rsid w:val="009F5309"/>
    <w:rsid w:val="009F57E8"/>
    <w:rsid w:val="009F755F"/>
    <w:rsid w:val="00A00157"/>
    <w:rsid w:val="00A155B6"/>
    <w:rsid w:val="00A25035"/>
    <w:rsid w:val="00A256E9"/>
    <w:rsid w:val="00A347C3"/>
    <w:rsid w:val="00A35429"/>
    <w:rsid w:val="00A35B94"/>
    <w:rsid w:val="00A37364"/>
    <w:rsid w:val="00A40F62"/>
    <w:rsid w:val="00A432A0"/>
    <w:rsid w:val="00A53905"/>
    <w:rsid w:val="00A54921"/>
    <w:rsid w:val="00A55348"/>
    <w:rsid w:val="00A62734"/>
    <w:rsid w:val="00A70DFB"/>
    <w:rsid w:val="00A72510"/>
    <w:rsid w:val="00A72F81"/>
    <w:rsid w:val="00A76287"/>
    <w:rsid w:val="00A76D28"/>
    <w:rsid w:val="00A84E25"/>
    <w:rsid w:val="00A915B1"/>
    <w:rsid w:val="00AA4EC5"/>
    <w:rsid w:val="00AB04E9"/>
    <w:rsid w:val="00AC675E"/>
    <w:rsid w:val="00AD1C4D"/>
    <w:rsid w:val="00AD1D6E"/>
    <w:rsid w:val="00AD4D4A"/>
    <w:rsid w:val="00AD54AE"/>
    <w:rsid w:val="00AD6646"/>
    <w:rsid w:val="00AF3789"/>
    <w:rsid w:val="00AF421B"/>
    <w:rsid w:val="00AF75F2"/>
    <w:rsid w:val="00B13224"/>
    <w:rsid w:val="00B21B51"/>
    <w:rsid w:val="00B2250F"/>
    <w:rsid w:val="00B255EE"/>
    <w:rsid w:val="00B27C69"/>
    <w:rsid w:val="00B3799A"/>
    <w:rsid w:val="00B40BC7"/>
    <w:rsid w:val="00B44A1A"/>
    <w:rsid w:val="00B477D2"/>
    <w:rsid w:val="00B50C9C"/>
    <w:rsid w:val="00B53644"/>
    <w:rsid w:val="00B633DD"/>
    <w:rsid w:val="00B6676B"/>
    <w:rsid w:val="00B7002A"/>
    <w:rsid w:val="00B70158"/>
    <w:rsid w:val="00B73C3F"/>
    <w:rsid w:val="00B80C97"/>
    <w:rsid w:val="00B87F15"/>
    <w:rsid w:val="00B91120"/>
    <w:rsid w:val="00B937A1"/>
    <w:rsid w:val="00B9748A"/>
    <w:rsid w:val="00BA24F9"/>
    <w:rsid w:val="00BA7F4E"/>
    <w:rsid w:val="00BB10CE"/>
    <w:rsid w:val="00BB1C21"/>
    <w:rsid w:val="00BB6E2D"/>
    <w:rsid w:val="00BB798F"/>
    <w:rsid w:val="00BC299F"/>
    <w:rsid w:val="00BC4366"/>
    <w:rsid w:val="00BC4E38"/>
    <w:rsid w:val="00BC5C79"/>
    <w:rsid w:val="00BD14A5"/>
    <w:rsid w:val="00BF1282"/>
    <w:rsid w:val="00BF3CB8"/>
    <w:rsid w:val="00C02342"/>
    <w:rsid w:val="00C065A6"/>
    <w:rsid w:val="00C10C2F"/>
    <w:rsid w:val="00C12E3D"/>
    <w:rsid w:val="00C1717E"/>
    <w:rsid w:val="00C21A42"/>
    <w:rsid w:val="00C2781B"/>
    <w:rsid w:val="00C31CFA"/>
    <w:rsid w:val="00C3422B"/>
    <w:rsid w:val="00C346ED"/>
    <w:rsid w:val="00C43979"/>
    <w:rsid w:val="00C44863"/>
    <w:rsid w:val="00C500B3"/>
    <w:rsid w:val="00C54D17"/>
    <w:rsid w:val="00C55121"/>
    <w:rsid w:val="00C57570"/>
    <w:rsid w:val="00C57BA2"/>
    <w:rsid w:val="00C57F83"/>
    <w:rsid w:val="00C609C3"/>
    <w:rsid w:val="00C6191A"/>
    <w:rsid w:val="00C65AD4"/>
    <w:rsid w:val="00C660BE"/>
    <w:rsid w:val="00C748CF"/>
    <w:rsid w:val="00C751AA"/>
    <w:rsid w:val="00C825EA"/>
    <w:rsid w:val="00C85F16"/>
    <w:rsid w:val="00C86F52"/>
    <w:rsid w:val="00C9122C"/>
    <w:rsid w:val="00C928A3"/>
    <w:rsid w:val="00CA023E"/>
    <w:rsid w:val="00CA1669"/>
    <w:rsid w:val="00CA7F42"/>
    <w:rsid w:val="00CB1693"/>
    <w:rsid w:val="00CB3756"/>
    <w:rsid w:val="00CB42A1"/>
    <w:rsid w:val="00CC76D7"/>
    <w:rsid w:val="00CD2C0A"/>
    <w:rsid w:val="00CD4784"/>
    <w:rsid w:val="00CD73DA"/>
    <w:rsid w:val="00CD7516"/>
    <w:rsid w:val="00CE0810"/>
    <w:rsid w:val="00CF36FF"/>
    <w:rsid w:val="00CF3735"/>
    <w:rsid w:val="00D10771"/>
    <w:rsid w:val="00D11465"/>
    <w:rsid w:val="00D15025"/>
    <w:rsid w:val="00D154A3"/>
    <w:rsid w:val="00D26D6D"/>
    <w:rsid w:val="00D36BFE"/>
    <w:rsid w:val="00D52801"/>
    <w:rsid w:val="00D550FC"/>
    <w:rsid w:val="00D552E1"/>
    <w:rsid w:val="00D56F8E"/>
    <w:rsid w:val="00D803FD"/>
    <w:rsid w:val="00D80C18"/>
    <w:rsid w:val="00DA1674"/>
    <w:rsid w:val="00DB66C3"/>
    <w:rsid w:val="00DC3D0B"/>
    <w:rsid w:val="00DD18B6"/>
    <w:rsid w:val="00DD333F"/>
    <w:rsid w:val="00DD4AB2"/>
    <w:rsid w:val="00DE33A0"/>
    <w:rsid w:val="00DE7683"/>
    <w:rsid w:val="00DF794F"/>
    <w:rsid w:val="00E044FE"/>
    <w:rsid w:val="00E0714A"/>
    <w:rsid w:val="00E175FE"/>
    <w:rsid w:val="00E20976"/>
    <w:rsid w:val="00E31379"/>
    <w:rsid w:val="00E32A5D"/>
    <w:rsid w:val="00E3392D"/>
    <w:rsid w:val="00E431FB"/>
    <w:rsid w:val="00E4440E"/>
    <w:rsid w:val="00E45D32"/>
    <w:rsid w:val="00E479BB"/>
    <w:rsid w:val="00E51175"/>
    <w:rsid w:val="00E51746"/>
    <w:rsid w:val="00E53B69"/>
    <w:rsid w:val="00E542FF"/>
    <w:rsid w:val="00E830A1"/>
    <w:rsid w:val="00E84301"/>
    <w:rsid w:val="00E932FC"/>
    <w:rsid w:val="00E94543"/>
    <w:rsid w:val="00E973C7"/>
    <w:rsid w:val="00EA10E6"/>
    <w:rsid w:val="00EA27D9"/>
    <w:rsid w:val="00EA3471"/>
    <w:rsid w:val="00EA4368"/>
    <w:rsid w:val="00EA660E"/>
    <w:rsid w:val="00EB020A"/>
    <w:rsid w:val="00EB2872"/>
    <w:rsid w:val="00EB3013"/>
    <w:rsid w:val="00EB4FF9"/>
    <w:rsid w:val="00EC224A"/>
    <w:rsid w:val="00EC50EE"/>
    <w:rsid w:val="00EC5936"/>
    <w:rsid w:val="00EC678B"/>
    <w:rsid w:val="00EC7844"/>
    <w:rsid w:val="00ED7487"/>
    <w:rsid w:val="00EE75EF"/>
    <w:rsid w:val="00EE7A8D"/>
    <w:rsid w:val="00EF0F7F"/>
    <w:rsid w:val="00EF60C5"/>
    <w:rsid w:val="00F04FE6"/>
    <w:rsid w:val="00F0635E"/>
    <w:rsid w:val="00F06860"/>
    <w:rsid w:val="00F1072B"/>
    <w:rsid w:val="00F11CAA"/>
    <w:rsid w:val="00F1256D"/>
    <w:rsid w:val="00F27942"/>
    <w:rsid w:val="00F30AA3"/>
    <w:rsid w:val="00F3511B"/>
    <w:rsid w:val="00F35666"/>
    <w:rsid w:val="00F35DCB"/>
    <w:rsid w:val="00F36F32"/>
    <w:rsid w:val="00F40D00"/>
    <w:rsid w:val="00F50941"/>
    <w:rsid w:val="00F53F8A"/>
    <w:rsid w:val="00F55488"/>
    <w:rsid w:val="00F55B2E"/>
    <w:rsid w:val="00F671E0"/>
    <w:rsid w:val="00F755E3"/>
    <w:rsid w:val="00F76F78"/>
    <w:rsid w:val="00F77EAD"/>
    <w:rsid w:val="00F83180"/>
    <w:rsid w:val="00F852E5"/>
    <w:rsid w:val="00F918F1"/>
    <w:rsid w:val="00FA5017"/>
    <w:rsid w:val="00FB162C"/>
    <w:rsid w:val="00FB7437"/>
    <w:rsid w:val="00FB7C74"/>
    <w:rsid w:val="00FC1433"/>
    <w:rsid w:val="00FC3EC9"/>
    <w:rsid w:val="00FC50CB"/>
    <w:rsid w:val="00FD2778"/>
    <w:rsid w:val="00FD75CB"/>
    <w:rsid w:val="00FE03F7"/>
    <w:rsid w:val="00FE258C"/>
    <w:rsid w:val="00FE3605"/>
    <w:rsid w:val="00FF202C"/>
    <w:rsid w:val="00FF3DD6"/>
    <w:rsid w:val="00FF4382"/>
    <w:rsid w:val="1640E5A4"/>
    <w:rsid w:val="1E1AC6CC"/>
    <w:rsid w:val="26E7D463"/>
    <w:rsid w:val="333956BD"/>
    <w:rsid w:val="3DCCE410"/>
    <w:rsid w:val="4B3C5438"/>
    <w:rsid w:val="4E570311"/>
    <w:rsid w:val="5FE83544"/>
    <w:rsid w:val="648E6606"/>
    <w:rsid w:val="67F68EC9"/>
    <w:rsid w:val="682125A2"/>
    <w:rsid w:val="69E23844"/>
    <w:rsid w:val="6ECCB64E"/>
    <w:rsid w:val="794D8F98"/>
    <w:rsid w:val="7AEFDFC3"/>
    <w:rsid w:val="7C107905"/>
    <w:rsid w:val="7D18BEC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CEA15"/>
  <w15:docId w15:val="{C601F7FB-A128-4EB1-B25C-707411161E5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uiPriority="1" w:semiHidden="1" w:unhideWhenUsed="1" w:qFormat="1"/>
    <w:lsdException w:name="heading 3" w:uiPriority="1"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hAnsiTheme="majorHAnsi" w:eastAsiaTheme="majorEastAsia" w:cstheme="majorBidi"/>
      <w:color w:val="2E74B5" w:themeColor="accent1" w:themeShade="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1Einrckung" w:customStyle="1">
    <w:name w:val="1. Einrückung"/>
    <w:basedOn w:val="Normal"/>
    <w:uiPriority w:val="2"/>
    <w:qFormat/>
    <w:rsid w:val="00676462"/>
    <w:pPr>
      <w:tabs>
        <w:tab w:val="left" w:pos="567"/>
      </w:tabs>
      <w:ind w:left="567" w:hanging="567"/>
    </w:pPr>
  </w:style>
  <w:style w:type="paragraph" w:styleId="2Einrckung" w:customStyle="1">
    <w:name w:val="2. Einrückung"/>
    <w:basedOn w:val="Normal"/>
    <w:uiPriority w:val="2"/>
    <w:qFormat/>
    <w:rsid w:val="00676462"/>
    <w:pPr>
      <w:tabs>
        <w:tab w:val="left" w:pos="567"/>
        <w:tab w:val="left" w:pos="1134"/>
      </w:tabs>
      <w:ind w:left="1134" w:hanging="567"/>
    </w:pPr>
  </w:style>
  <w:style w:type="paragraph" w:styleId="3Einrckung" w:customStyle="1">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iPriority w:val="99"/>
    <w:unhideWhenUsed/>
    <w:rsid w:val="00676462"/>
    <w:pPr>
      <w:tabs>
        <w:tab w:val="center" w:pos="4536"/>
        <w:tab w:val="right" w:pos="9072"/>
      </w:tabs>
    </w:pPr>
  </w:style>
  <w:style w:type="character" w:styleId="FooterChar" w:customStyle="1">
    <w:name w:val="Footer Char"/>
    <w:basedOn w:val="DefaultParagraphFont"/>
    <w:link w:val="Footer"/>
    <w:uiPriority w:val="99"/>
    <w:rsid w:val="00676462"/>
    <w:rPr>
      <w:rFonts w:ascii="Arial" w:hAnsi="Arial" w:eastAsiaTheme="minorHAnsi"/>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styleId="HeaderChar" w:customStyle="1">
    <w:name w:val="Header Char"/>
    <w:basedOn w:val="DefaultParagraphFont"/>
    <w:link w:val="Header"/>
    <w:rsid w:val="00676462"/>
    <w:rPr>
      <w:rFonts w:ascii="Arial" w:hAnsi="Arial" w:eastAsiaTheme="minorHAnsi"/>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styleId="BalloonTextChar" w:customStyle="1">
    <w:name w:val="Balloon Text Char"/>
    <w:basedOn w:val="DefaultParagraphFont"/>
    <w:link w:val="BalloonText"/>
    <w:uiPriority w:val="99"/>
    <w:semiHidden/>
    <w:rsid w:val="00676462"/>
    <w:rPr>
      <w:rFonts w:ascii="Tahoma" w:hAnsi="Tahoma" w:cs="Tahoma" w:eastAsiaTheme="minorHAnsi"/>
      <w:sz w:val="16"/>
      <w:szCs w:val="16"/>
      <w:lang w:eastAsia="en-US"/>
    </w:rPr>
  </w:style>
  <w:style w:type="table" w:styleId="TableGrid">
    <w:name w:val="Table Grid"/>
    <w:basedOn w:val="TableNormal"/>
    <w:rsid w:val="00676462"/>
    <w:pPr>
      <w:spacing w:after="0" w:line="240" w:lineRule="auto"/>
    </w:pPr>
    <w:rPr>
      <w:rFonts w:ascii="Arial" w:hAnsi="Arial" w:eastAsia="Times New Roman" w:cs="Times New Roman"/>
      <w:sz w:val="20"/>
      <w:szCs w:val="20"/>
      <w:lang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1Char" w:customStyle="1">
    <w:name w:val="Heading 1 Char"/>
    <w:aliases w:val="1. Überschrift Char"/>
    <w:basedOn w:val="DefaultParagraphFont"/>
    <w:link w:val="Heading1"/>
    <w:uiPriority w:val="1"/>
    <w:rsid w:val="005B09AC"/>
    <w:rPr>
      <w:rFonts w:ascii="Arial" w:hAnsi="Arial" w:eastAsiaTheme="majorEastAsia" w:cstheme="majorBidi"/>
      <w:b/>
      <w:bCs/>
      <w:szCs w:val="28"/>
      <w:lang w:eastAsia="en-US"/>
    </w:rPr>
  </w:style>
  <w:style w:type="character" w:styleId="Heading2Char" w:customStyle="1">
    <w:name w:val="Heading 2 Char"/>
    <w:aliases w:val="2. Überschrift Char"/>
    <w:basedOn w:val="DefaultParagraphFont"/>
    <w:link w:val="Heading2"/>
    <w:uiPriority w:val="1"/>
    <w:rsid w:val="00E431FB"/>
    <w:rPr>
      <w:rFonts w:ascii="Arial" w:hAnsi="Arial" w:eastAsiaTheme="majorEastAsia" w:cstheme="majorBidi"/>
      <w:b/>
      <w:bCs/>
      <w:szCs w:val="26"/>
      <w:lang w:eastAsia="en-US"/>
    </w:rPr>
  </w:style>
  <w:style w:type="character" w:styleId="Heading3Char" w:customStyle="1">
    <w:name w:val="Heading 3 Char"/>
    <w:aliases w:val="3. Überschrift Char"/>
    <w:basedOn w:val="DefaultParagraphFont"/>
    <w:link w:val="Heading3"/>
    <w:uiPriority w:val="1"/>
    <w:rsid w:val="00676462"/>
    <w:rPr>
      <w:rFonts w:ascii="Arial" w:hAnsi="Arial" w:eastAsiaTheme="majorEastAsia" w:cstheme="majorBidi"/>
      <w:b/>
      <w:bCs/>
      <w:lang w:eastAsia="en-US"/>
    </w:rPr>
  </w:style>
  <w:style w:type="character" w:styleId="Heading4Char" w:customStyle="1">
    <w:name w:val="Heading 4 Char"/>
    <w:basedOn w:val="DefaultParagraphFont"/>
    <w:link w:val="Heading4"/>
    <w:uiPriority w:val="9"/>
    <w:rsid w:val="008237D6"/>
    <w:rPr>
      <w:rFonts w:ascii="Arial" w:hAnsi="Arial" w:eastAsiaTheme="majorEastAsia" w:cstheme="majorBidi"/>
      <w:bCs/>
      <w:iCs/>
      <w:lang w:eastAsia="en-US"/>
    </w:rPr>
  </w:style>
  <w:style w:type="paragraph" w:styleId="Title">
    <w:name w:val="Title"/>
    <w:basedOn w:val="Normal"/>
    <w:next w:val="Normal"/>
    <w:link w:val="TitleChar"/>
    <w:uiPriority w:val="10"/>
    <w:qFormat/>
    <w:rsid w:val="008237D6"/>
    <w:pPr>
      <w:contextualSpacing/>
    </w:pPr>
    <w:rPr>
      <w:rFonts w:ascii="Cambria" w:hAnsi="Cambria" w:eastAsiaTheme="majorEastAsia" w:cstheme="majorBidi"/>
      <w:spacing w:val="-10"/>
      <w:kern w:val="28"/>
      <w:sz w:val="56"/>
      <w:szCs w:val="56"/>
    </w:rPr>
  </w:style>
  <w:style w:type="character" w:styleId="TitleChar" w:customStyle="1">
    <w:name w:val="Title Char"/>
    <w:basedOn w:val="DefaultParagraphFont"/>
    <w:link w:val="Title"/>
    <w:uiPriority w:val="10"/>
    <w:rsid w:val="008237D6"/>
    <w:rPr>
      <w:rFonts w:ascii="Cambria" w:hAnsi="Cambria" w:eastAsiaTheme="majorEastAsia" w:cstheme="majorBidi"/>
      <w:spacing w:val="-10"/>
      <w:kern w:val="28"/>
      <w:sz w:val="56"/>
      <w:szCs w:val="56"/>
      <w:lang w:eastAsia="en-US"/>
    </w:rPr>
  </w:style>
  <w:style w:type="character" w:styleId="Heading5Char" w:customStyle="1">
    <w:name w:val="Heading 5 Char"/>
    <w:basedOn w:val="DefaultParagraphFont"/>
    <w:link w:val="Heading5"/>
    <w:uiPriority w:val="9"/>
    <w:semiHidden/>
    <w:rsid w:val="008237D6"/>
    <w:rPr>
      <w:rFonts w:asciiTheme="majorHAnsi" w:hAnsiTheme="majorHAnsi" w:eastAsiaTheme="majorEastAsia" w:cstheme="majorBidi"/>
      <w:color w:val="2E74B5" w:themeColor="accent1" w:themeShade="BF"/>
      <w:lang w:eastAsia="en-US"/>
    </w:rPr>
  </w:style>
  <w:style w:type="paragraph" w:styleId="ListParagraph">
    <w:name w:val="List Paragraph"/>
    <w:aliases w:val="Aufzählung Spiegelstrich,Titre1,Dot pt,F5 List Paragraph,List Paragraph1,No Spacing1,List Paragraph Char Char Char,Indicator Text,Numbered Para 1,References,MAIN CONTENT,Bullet 1,Bullet Points,List Paragraph2,Numbered List Paragraph"/>
    <w:basedOn w:val="Normal"/>
    <w:link w:val="ListParagraphChar"/>
    <w:uiPriority w:val="34"/>
    <w:qFormat/>
    <w:rsid w:val="00AD4D4A"/>
    <w:pPr>
      <w:ind w:left="720"/>
      <w:contextualSpacing/>
    </w:pPr>
  </w:style>
  <w:style w:type="paragraph" w:styleId="ZulschenderText" w:customStyle="1">
    <w:name w:val="Zu löschender Text"/>
    <w:basedOn w:val="Normal"/>
    <w:link w:val="ZulschenderTextZchn"/>
    <w:qFormat/>
    <w:rsid w:val="008F0375"/>
    <w:rPr>
      <w:i/>
      <w:color w:val="ED7D31" w:themeColor="accent2"/>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styleId="ZulschenderTextZchn" w:customStyle="1">
    <w:name w:val="Zu löschender Text Zchn"/>
    <w:basedOn w:val="DefaultParagraphFont"/>
    <w:link w:val="ZulschenderText"/>
    <w:rsid w:val="008F0375"/>
    <w:rPr>
      <w:rFonts w:ascii="Arial" w:hAnsi="Arial"/>
      <w:i/>
      <w:color w:val="ED7D31" w:themeColor="accent2"/>
      <w:lang w:eastAsia="en-US"/>
    </w:rPr>
  </w:style>
  <w:style w:type="paragraph" w:styleId="TOC1">
    <w:name w:val="toc 1"/>
    <w:basedOn w:val="Normal"/>
    <w:next w:val="Normal"/>
    <w:autoRedefine/>
    <w:uiPriority w:val="39"/>
    <w:unhideWhenUsed/>
    <w:rsid w:val="0015515B"/>
    <w:pPr>
      <w:tabs>
        <w:tab w:val="left" w:pos="567"/>
        <w:tab w:val="right" w:leader="dot" w:pos="9061"/>
      </w:tabs>
      <w:spacing w:before="240" w:after="0"/>
      <w:ind w:left="567" w:hanging="567"/>
    </w:pPr>
    <w:rPr>
      <w:b/>
    </w:rPr>
  </w:style>
  <w:style w:type="character" w:styleId="Hyperlink">
    <w:name w:val="Hyperlink"/>
    <w:basedOn w:val="DefaultParagraphFont"/>
    <w:uiPriority w:val="99"/>
    <w:unhideWhenUsed/>
    <w:rsid w:val="00B6676B"/>
    <w:rPr>
      <w:color w:val="0563C1" w:themeColor="hyperlink"/>
      <w:u w:val="single"/>
    </w:rPr>
  </w:style>
  <w:style w:type="paragraph" w:styleId="ZwischenberschriftohneAbstand" w:customStyle="1">
    <w:name w:val="Zwischenüberschrift ohne Abstand"/>
    <w:basedOn w:val="Normal"/>
    <w:next w:val="Normal"/>
    <w:link w:val="ZwischenberschriftohneAbstandZchn"/>
    <w:qFormat/>
    <w:rsid w:val="0030370B"/>
    <w:pPr>
      <w:keepNext/>
      <w:spacing w:after="0"/>
    </w:pPr>
  </w:style>
  <w:style w:type="paragraph" w:styleId="ZwischenberschriftmitAbstand" w:customStyle="1">
    <w:name w:val="Zwischenüberschrift mit Abstand"/>
    <w:basedOn w:val="Normal"/>
    <w:next w:val="Normal"/>
    <w:link w:val="ZwischenberschriftmitAbstandZchn"/>
    <w:qFormat/>
    <w:rsid w:val="00B70158"/>
    <w:pPr>
      <w:keepNext/>
    </w:pPr>
  </w:style>
  <w:style w:type="character" w:styleId="ZwischenberschriftohneAbstandZchn" w:customStyle="1">
    <w:name w:val="Zwischenüberschrift ohne Abstand Zchn"/>
    <w:basedOn w:val="DefaultParagraphFont"/>
    <w:link w:val="ZwischenberschriftohneAbstand"/>
    <w:rsid w:val="0030370B"/>
    <w:rPr>
      <w:rFonts w:ascii="Arial" w:hAnsi="Arial"/>
      <w:lang w:eastAsia="en-US"/>
    </w:rPr>
  </w:style>
  <w:style w:type="character" w:styleId="ZwischenberschriftmitAbstandZchn" w:customStyle="1">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basedOn w:val="DefaultParagraphFont"/>
    <w:uiPriority w:val="99"/>
    <w:semiHidden/>
    <w:unhideWhenUsed/>
    <w:rsid w:val="00EC5936"/>
    <w:rPr>
      <w:sz w:val="16"/>
      <w:szCs w:val="16"/>
    </w:rPr>
  </w:style>
  <w:style w:type="paragraph" w:styleId="CommentText">
    <w:name w:val="annotation text"/>
    <w:basedOn w:val="Normal"/>
    <w:link w:val="CommentTextChar"/>
    <w:uiPriority w:val="99"/>
    <w:semiHidden/>
    <w:unhideWhenUsed/>
    <w:rsid w:val="00EC5936"/>
    <w:rPr>
      <w:sz w:val="20"/>
      <w:szCs w:val="20"/>
    </w:rPr>
  </w:style>
  <w:style w:type="character" w:styleId="CommentTextChar" w:customStyle="1">
    <w:name w:val="Comment Text Char"/>
    <w:basedOn w:val="DefaultParagraphFont"/>
    <w:link w:val="CommentText"/>
    <w:uiPriority w:val="99"/>
    <w:semiHidden/>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styleId="CommentSubjectChar" w:customStyle="1">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styleId="Default" w:customStyle="1">
    <w:name w:val="Default"/>
    <w:rsid w:val="00354A72"/>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unhideWhenUsed/>
    <w:rsid w:val="00603637"/>
    <w:pPr>
      <w:spacing w:before="100" w:beforeAutospacing="1" w:after="100" w:afterAutospacing="1"/>
    </w:pPr>
    <w:rPr>
      <w:rFonts w:ascii="Times New Roman" w:hAnsi="Times New Roman" w:eastAsia="Times New Roman" w:cs="Times New Roman"/>
      <w:sz w:val="24"/>
      <w:szCs w:val="24"/>
      <w:lang w:val="en-US"/>
    </w:rPr>
  </w:style>
  <w:style w:type="character" w:styleId="body-text-char-c" w:customStyle="1">
    <w:name w:val="body-text-char-c"/>
    <w:rsid w:val="00603637"/>
  </w:style>
  <w:style w:type="character" w:styleId="ListParagraphChar" w:customStyle="1">
    <w:name w:val="List Paragraph Char"/>
    <w:aliases w:val="Aufzählung Spiegelstrich Char,Titre1 Char,Dot pt Char,F5 List Paragraph Char,List Paragraph1 Char,No Spacing1 Char,List Paragraph Char Char Char Char,Indicator Text Char,Numbered Para 1 Char,References Char,MAIN CONTENT Char"/>
    <w:link w:val="ListParagraph"/>
    <w:uiPriority w:val="34"/>
    <w:qFormat/>
    <w:rsid w:val="00603637"/>
    <w:rPr>
      <w:rFonts w:ascii="Arial" w:hAnsi="Arial"/>
      <w:lang w:eastAsia="en-US"/>
    </w:rPr>
  </w:style>
  <w:style w:type="character" w:styleId="Strong">
    <w:name w:val="Strong"/>
    <w:basedOn w:val="DefaultParagraphFont"/>
    <w:uiPriority w:val="22"/>
    <w:qFormat/>
    <w:rsid w:val="00FE360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5395997">
      <w:bodyDiv w:val="1"/>
      <w:marLeft w:val="0"/>
      <w:marRight w:val="0"/>
      <w:marTop w:val="0"/>
      <w:marBottom w:val="0"/>
      <w:divBdr>
        <w:top w:val="none" w:sz="0" w:space="0" w:color="auto"/>
        <w:left w:val="none" w:sz="0" w:space="0" w:color="auto"/>
        <w:bottom w:val="none" w:sz="0" w:space="0" w:color="auto"/>
        <w:right w:val="none" w:sz="0" w:space="0" w:color="auto"/>
      </w:divBdr>
    </w:div>
    <w:div w:id="809060406">
      <w:bodyDiv w:val="1"/>
      <w:marLeft w:val="0"/>
      <w:marRight w:val="0"/>
      <w:marTop w:val="0"/>
      <w:marBottom w:val="0"/>
      <w:divBdr>
        <w:top w:val="none" w:sz="0" w:space="0" w:color="auto"/>
        <w:left w:val="none" w:sz="0" w:space="0" w:color="auto"/>
        <w:bottom w:val="none" w:sz="0" w:space="0" w:color="auto"/>
        <w:right w:val="none" w:sz="0" w:space="0" w:color="auto"/>
      </w:divBdr>
    </w:div>
    <w:div w:id="1007514024">
      <w:bodyDiv w:val="1"/>
      <w:marLeft w:val="0"/>
      <w:marRight w:val="0"/>
      <w:marTop w:val="0"/>
      <w:marBottom w:val="0"/>
      <w:divBdr>
        <w:top w:val="none" w:sz="0" w:space="0" w:color="auto"/>
        <w:left w:val="none" w:sz="0" w:space="0" w:color="auto"/>
        <w:bottom w:val="none" w:sz="0" w:space="0" w:color="auto"/>
        <w:right w:val="none" w:sz="0" w:space="0" w:color="auto"/>
      </w:divBdr>
    </w:div>
    <w:div w:id="1133016928">
      <w:bodyDiv w:val="1"/>
      <w:marLeft w:val="0"/>
      <w:marRight w:val="0"/>
      <w:marTop w:val="0"/>
      <w:marBottom w:val="0"/>
      <w:divBdr>
        <w:top w:val="none" w:sz="0" w:space="0" w:color="auto"/>
        <w:left w:val="none" w:sz="0" w:space="0" w:color="auto"/>
        <w:bottom w:val="none" w:sz="0" w:space="0" w:color="auto"/>
        <w:right w:val="none" w:sz="0" w:space="0" w:color="auto"/>
      </w:divBdr>
    </w:div>
    <w:div w:id="1468283486">
      <w:bodyDiv w:val="1"/>
      <w:marLeft w:val="0"/>
      <w:marRight w:val="0"/>
      <w:marTop w:val="0"/>
      <w:marBottom w:val="0"/>
      <w:divBdr>
        <w:top w:val="none" w:sz="0" w:space="0" w:color="auto"/>
        <w:left w:val="none" w:sz="0" w:space="0" w:color="auto"/>
        <w:bottom w:val="none" w:sz="0" w:space="0" w:color="auto"/>
        <w:right w:val="none" w:sz="0" w:space="0" w:color="auto"/>
      </w:divBdr>
    </w:div>
    <w:div w:id="1794053152">
      <w:bodyDiv w:val="1"/>
      <w:marLeft w:val="0"/>
      <w:marRight w:val="0"/>
      <w:marTop w:val="0"/>
      <w:marBottom w:val="0"/>
      <w:divBdr>
        <w:top w:val="none" w:sz="0" w:space="0" w:color="auto"/>
        <w:left w:val="none" w:sz="0" w:space="0" w:color="auto"/>
        <w:bottom w:val="none" w:sz="0" w:space="0" w:color="auto"/>
        <w:right w:val="none" w:sz="0" w:space="0" w:color="auto"/>
      </w:divBdr>
      <w:divsChild>
        <w:div w:id="1787457590">
          <w:marLeft w:val="0"/>
          <w:marRight w:val="0"/>
          <w:marTop w:val="0"/>
          <w:marBottom w:val="0"/>
          <w:divBdr>
            <w:top w:val="none" w:sz="0" w:space="0" w:color="auto"/>
            <w:left w:val="none" w:sz="0" w:space="0" w:color="auto"/>
            <w:bottom w:val="none" w:sz="0" w:space="0" w:color="auto"/>
            <w:right w:val="none" w:sz="0" w:space="0" w:color="auto"/>
          </w:divBdr>
        </w:div>
        <w:div w:id="2044863046">
          <w:marLeft w:val="0"/>
          <w:marRight w:val="0"/>
          <w:marTop w:val="0"/>
          <w:marBottom w:val="0"/>
          <w:divBdr>
            <w:top w:val="none" w:sz="0" w:space="0" w:color="auto"/>
            <w:left w:val="none" w:sz="0" w:space="0" w:color="auto"/>
            <w:bottom w:val="none" w:sz="0" w:space="0" w:color="auto"/>
            <w:right w:val="none" w:sz="0" w:space="0" w:color="auto"/>
          </w:divBdr>
        </w:div>
      </w:divsChild>
    </w:div>
    <w:div w:id="1903904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allianz-entwicklung-klima.de/en/" TargetMode="External" Id="rId8" /><Relationship Type="http://schemas.openxmlformats.org/officeDocument/2006/relationships/footer" Target="footer2.xml" Id="rId13" /><Relationship Type="http://schemas.openxmlformats.org/officeDocument/2006/relationships/customXml" Target="../customXml/item2.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numbering" Target="numbering.xml" Id="rId2" /><Relationship Type="http://schemas.openxmlformats.org/officeDocument/2006/relationships/fontTable" Target="fontTable.xml" Id="rId16" /><Relationship Type="http://schemas.openxmlformats.org/officeDocument/2006/relationships/customXml" Target="../customXml/item4.xml" Id="rId20"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eader" Target="header2.xml" Id="rId11" /><Relationship Type="http://schemas.openxmlformats.org/officeDocument/2006/relationships/webSettings" Target="webSetting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customXml" Target="../customXml/item3.xml" Id="rId19" /><Relationship Type="http://schemas.openxmlformats.org/officeDocument/2006/relationships/settings" Target="settings.xml" Id="rId4" /><Relationship Type="http://schemas.openxmlformats.org/officeDocument/2006/relationships/hyperlink" Target="https://allianz-entwicklung-klima.de/wp-content/uploads/2022/08/2208_Qualitaetsstandards.pdf" TargetMode="External" Id="rId9" /><Relationship Type="http://schemas.openxmlformats.org/officeDocument/2006/relationships/header" Target="header3.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vid%20Mensah\Downloads\41-14-tor-vertraege-unter-eu-schwellenwert-en%20(1).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C433D35946157A4E9228BACB80204913" ma:contentTypeVersion="18" ma:contentTypeDescription="Ein neues Dokument erstellen." ma:contentTypeScope="" ma:versionID="f62bcc05851d4e7bddb655df2cf3c65d">
  <xsd:schema xmlns:xsd="http://www.w3.org/2001/XMLSchema" xmlns:xs="http://www.w3.org/2001/XMLSchema" xmlns:p="http://schemas.microsoft.com/office/2006/metadata/properties" xmlns:ns2="6f4482a1-2ea2-4813-ac23-c68157ff0fa5" xmlns:ns3="a262caee-8aea-4192-9729-3f0ee3e5d503" targetNamespace="http://schemas.microsoft.com/office/2006/metadata/properties" ma:root="true" ma:fieldsID="37d62e1a8e1948e4a4039b5d2c2556ce" ns2:_="" ns3:_="">
    <xsd:import namespace="6f4482a1-2ea2-4813-ac23-c68157ff0fa5"/>
    <xsd:import namespace="a262caee-8aea-4192-9729-3f0ee3e5d5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4482a1-2ea2-4813-ac23-c68157ff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62caee-8aea-4192-9729-3f0ee3e5d503"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9a423e4e-33c9-4b5b-8e08-6767e9cfed0f}" ma:internalName="TaxCatchAll" ma:showField="CatchAllData" ma:web="a262caee-8aea-4192-9729-3f0ee3e5d5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262caee-8aea-4192-9729-3f0ee3e5d503" xsi:nil="true"/>
    <lcf76f155ced4ddcb4097134ff3c332f xmlns="6f4482a1-2ea2-4813-ac23-c68157ff0f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113A4-3B45-4046-9C2A-F57D06136FA1}">
  <ds:schemaRefs>
    <ds:schemaRef ds:uri="http://schemas.openxmlformats.org/officeDocument/2006/bibliography"/>
  </ds:schemaRefs>
</ds:datastoreItem>
</file>

<file path=customXml/itemProps2.xml><?xml version="1.0" encoding="utf-8"?>
<ds:datastoreItem xmlns:ds="http://schemas.openxmlformats.org/officeDocument/2006/customXml" ds:itemID="{B0F2BA82-AB6E-42D8-B818-C76A6A84BA72}"/>
</file>

<file path=customXml/itemProps3.xml><?xml version="1.0" encoding="utf-8"?>
<ds:datastoreItem xmlns:ds="http://schemas.openxmlformats.org/officeDocument/2006/customXml" ds:itemID="{619C30E8-7065-487D-B488-74D11237D049}"/>
</file>

<file path=customXml/itemProps4.xml><?xml version="1.0" encoding="utf-8"?>
<ds:datastoreItem xmlns:ds="http://schemas.openxmlformats.org/officeDocument/2006/customXml" ds:itemID="{03962923-7346-4498-8A5B-EC2B851195A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41-14-tor-vertraege-unter-eu-schwellenwert-en (1)</ap:Template>
  <ap:Application>Microsoft Word for the web</ap:Application>
  <ap:DocSecurity>0</ap:DocSecurity>
  <ap:ScaleCrop>false</ap:ScaleCrop>
  <ap:Company>GIZ GmbH</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Form 41-14-1-en, Leistungsbeschreibung (ToR) für die Beschaffung von Dienstleistungen unterhalb des EU Schwellenwertes, englisch, Stand November 2019</dc:title>
  <dc:creator>Wendy Adjivon</dc:creator>
  <lastModifiedBy>Mensah, David Ablorh GIZ GH</lastModifiedBy>
  <revision>84</revision>
  <lastPrinted>2023-07-31T15:41:00.0000000Z</lastPrinted>
  <dcterms:created xsi:type="dcterms:W3CDTF">2021-05-17T13:54:00.0000000Z</dcterms:created>
  <dcterms:modified xsi:type="dcterms:W3CDTF">2024-09-20T15:26:53.3474785Z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0x010100C433D35946157A4E9228BACB80204913</vt:lpwstr>
  </property>
  <property fmtid="{D5CDD505-2E9C-101B-9397-08002B2CF9AE}" pid="3" name="MediaServiceImageTags">
    <vt:lpwstr/>
  </property>
</Properties>
</file>